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E8" w:rsidRPr="00050B39" w:rsidRDefault="00D1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C21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.10.</w:t>
      </w:r>
      <w:r w:rsidR="00254212" w:rsidRPr="0025421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53D0B" w:rsidRPr="00D53D0B" w:rsidRDefault="00D53D0B" w:rsidP="00D53D0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муниципальной общественной комиссии </w:t>
      </w:r>
    </w:p>
    <w:p w:rsidR="000D2DE8" w:rsidRPr="00D53D0B" w:rsidRDefault="00D53D0B" w:rsidP="00D53D0B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D53D0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Вопрос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включения в адресный перечень объекта </w:t>
      </w:r>
      <w:r w:rsidRPr="00D53D0B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общественной территории </w:t>
      </w:r>
      <w:r w:rsidR="001C21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r w:rsidR="00961442" w:rsidRPr="009614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Центральный Парк культуры и отдыха (часть со стороны ул. Смирновская)</w:t>
      </w:r>
      <w:r w:rsidR="001C21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»</w:t>
      </w:r>
      <w:r w:rsidR="00BA7087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A708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городского округа </w:t>
      </w:r>
      <w:r w:rsidR="00961442">
        <w:rPr>
          <w:rFonts w:ascii="Times New Roman" w:eastAsia="Times New Roman" w:hAnsi="Times New Roman" w:cs="Times New Roman"/>
          <w:b/>
          <w:sz w:val="28"/>
          <w:szCs w:val="28"/>
        </w:rPr>
        <w:t>Люберцы</w:t>
      </w:r>
      <w:r w:rsidR="00BB27F3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D53D0B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  <w:r w:rsidR="0025421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целях </w:t>
      </w:r>
      <w:r w:rsidRPr="00D53D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формирования заявки в Министерство благоустройства Московской области по вопросу 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участи</w:t>
      </w:r>
      <w:r w:rsid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я</w:t>
      </w:r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</w:t>
      </w:r>
      <w:proofErr w:type="gramEnd"/>
      <w:r w:rsidR="00D15A51" w:rsidRPr="00D15A5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«Формирование современной комфортной городской среды»,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133AE6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</w:t>
      </w:r>
      <w:r w:rsidR="00133AE6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133AE6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133AE6" w:rsidRPr="003247A0">
        <w:rPr>
          <w:rFonts w:ascii="Times New Roman" w:hAnsi="Times New Roman" w:cs="Times New Roman"/>
          <w:sz w:val="28"/>
          <w:szCs w:val="28"/>
        </w:rPr>
        <w:t xml:space="preserve"> на </w:t>
      </w:r>
      <w:r w:rsidR="00B7674A" w:rsidRPr="00B7674A">
        <w:rPr>
          <w:rFonts w:ascii="Times New Roman" w:hAnsi="Times New Roman" w:cs="Times New Roman"/>
          <w:sz w:val="28"/>
          <w:szCs w:val="28"/>
        </w:rPr>
        <w:t>202</w:t>
      </w:r>
      <w:r w:rsidR="00961442">
        <w:rPr>
          <w:rFonts w:ascii="Times New Roman" w:hAnsi="Times New Roman" w:cs="Times New Roman"/>
          <w:sz w:val="28"/>
          <w:szCs w:val="28"/>
        </w:rPr>
        <w:t>5</w:t>
      </w:r>
      <w:r w:rsidR="00133AE6" w:rsidRPr="00B7674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0D2DE8" w:rsidRPr="00254212" w:rsidRDefault="00D10556">
      <w:pPr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>Дата заседания: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54212" w:rsidRPr="00254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DE8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заседания: </w:t>
      </w:r>
      <w:r w:rsidR="00961442">
        <w:rPr>
          <w:rFonts w:ascii="Times New Roman" w:eastAsia="Times New Roman" w:hAnsi="Times New Roman" w:cs="Times New Roman"/>
          <w:sz w:val="28"/>
          <w:szCs w:val="28"/>
        </w:rPr>
        <w:t xml:space="preserve">г. Люберцы, </w:t>
      </w:r>
      <w:proofErr w:type="gramStart"/>
      <w:r w:rsidR="00961442">
        <w:rPr>
          <w:rFonts w:ascii="Times New Roman" w:eastAsia="Times New Roman" w:hAnsi="Times New Roman" w:cs="Times New Roman"/>
          <w:sz w:val="28"/>
          <w:szCs w:val="28"/>
        </w:rPr>
        <w:t>Октябрьский</w:t>
      </w:r>
      <w:proofErr w:type="gramEnd"/>
      <w:r w:rsidR="00961442">
        <w:rPr>
          <w:rFonts w:ascii="Times New Roman" w:eastAsia="Times New Roman" w:hAnsi="Times New Roman" w:cs="Times New Roman"/>
          <w:sz w:val="28"/>
          <w:szCs w:val="28"/>
        </w:rPr>
        <w:t xml:space="preserve"> пр-кт, д.190</w:t>
      </w:r>
    </w:p>
    <w:p w:rsidR="002E76A7" w:rsidRPr="00050B39" w:rsidRDefault="002E76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Присутствовали:</w:t>
      </w:r>
    </w:p>
    <w:tbl>
      <w:tblPr>
        <w:tblStyle w:val="a5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0D2DE8" w:rsidRPr="00050B39">
        <w:tc>
          <w:tcPr>
            <w:tcW w:w="3027" w:type="dxa"/>
          </w:tcPr>
          <w:p w:rsidR="000D2DE8" w:rsidRPr="00254212" w:rsidRDefault="00F31E10" w:rsidP="00F31E1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Романцова Наталья Николаевна</w:t>
            </w:r>
          </w:p>
        </w:tc>
        <w:tc>
          <w:tcPr>
            <w:tcW w:w="6328" w:type="dxa"/>
          </w:tcPr>
          <w:p w:rsidR="00F31E10" w:rsidRDefault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</w:t>
            </w:r>
            <w:r w:rsidR="00A61C3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городского округа Люберцы</w:t>
            </w:r>
            <w:r w:rsidR="00D10556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>
        <w:tc>
          <w:tcPr>
            <w:tcW w:w="3027" w:type="dxa"/>
          </w:tcPr>
          <w:p w:rsidR="000D2DE8" w:rsidRPr="00254212" w:rsidRDefault="00F31E1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Ежова Елена Александровна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2152" w:rsidRDefault="001C215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D2DE8" w:rsidRPr="00050B39" w:rsidRDefault="00D105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  <w:p w:rsidR="000D2DE8" w:rsidRPr="00050B39" w:rsidRDefault="000D2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254212" w:rsidRDefault="00254212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F31E1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меститель председателя комиссии</w:t>
            </w:r>
          </w:p>
          <w:p w:rsidR="00F31E10" w:rsidRPr="00050B39" w:rsidRDefault="00F31E10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благоустройства администрации городского округа Люберцы</w:t>
            </w:r>
          </w:p>
          <w:p w:rsidR="000D2DE8" w:rsidRPr="00050B39" w:rsidRDefault="000D2DE8" w:rsidP="002542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DE8" w:rsidRPr="00050B39">
        <w:tc>
          <w:tcPr>
            <w:tcW w:w="3027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Голованов Геннадий Александрович</w:t>
            </w:r>
          </w:p>
        </w:tc>
        <w:tc>
          <w:tcPr>
            <w:tcW w:w="6328" w:type="dxa"/>
          </w:tcPr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благоустройства</w:t>
            </w:r>
          </w:p>
        </w:tc>
      </w:tr>
      <w:tr w:rsidR="000D2DE8" w:rsidRPr="00050B39">
        <w:tc>
          <w:tcPr>
            <w:tcW w:w="3027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Курлукова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6328" w:type="dxa"/>
          </w:tcPr>
          <w:p w:rsidR="000D2DE8" w:rsidRPr="00050B39" w:rsidRDefault="00F31E10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инвалидов»</w:t>
            </w:r>
            <w:r w:rsidR="00254212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0D2DE8" w:rsidRPr="00050B39">
        <w:tc>
          <w:tcPr>
            <w:tcW w:w="3027" w:type="dxa"/>
          </w:tcPr>
          <w:p w:rsidR="000D2DE8" w:rsidRPr="00050B39" w:rsidRDefault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Караваев Владимир Михайлович</w:t>
            </w:r>
            <w:r w:rsidR="00C351A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28" w:type="dxa"/>
          </w:tcPr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</w:t>
            </w:r>
          </w:p>
        </w:tc>
      </w:tr>
      <w:tr w:rsidR="000D2DE8" w:rsidRPr="00050B39">
        <w:tc>
          <w:tcPr>
            <w:tcW w:w="3027" w:type="dxa"/>
          </w:tcPr>
          <w:p w:rsidR="00C351A4" w:rsidRDefault="00C351A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Синев Павел </w:t>
            </w:r>
          </w:p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Борисович</w:t>
            </w:r>
          </w:p>
        </w:tc>
        <w:tc>
          <w:tcPr>
            <w:tcW w:w="6328" w:type="dxa"/>
          </w:tcPr>
          <w:p w:rsidR="000D2DE8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«Всероссийское общество слепых»</w:t>
            </w:r>
            <w:r w:rsidR="00254212" w:rsidRPr="00254212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C351A4" w:rsidRPr="00050B39" w:rsidTr="002E76A7">
        <w:trPr>
          <w:trHeight w:val="1177"/>
        </w:trPr>
        <w:tc>
          <w:tcPr>
            <w:tcW w:w="3027" w:type="dxa"/>
          </w:tcPr>
          <w:p w:rsidR="00C351A4" w:rsidRDefault="00C351A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351A4" w:rsidRPr="00050B39" w:rsidRDefault="00C351A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50B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Секретарь комиссии:</w:t>
            </w:r>
          </w:p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 w:rsidTr="002E76A7">
        <w:trPr>
          <w:trHeight w:val="1177"/>
        </w:trPr>
        <w:tc>
          <w:tcPr>
            <w:tcW w:w="3027" w:type="dxa"/>
          </w:tcPr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Гончарова Елизавета Александровна</w:t>
            </w:r>
          </w:p>
        </w:tc>
        <w:tc>
          <w:tcPr>
            <w:tcW w:w="6328" w:type="dxa"/>
          </w:tcPr>
          <w:p w:rsidR="00C351A4" w:rsidRPr="00254212" w:rsidRDefault="00C351A4" w:rsidP="00254212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аналитик отдела благоустройства</w:t>
            </w:r>
          </w:p>
          <w:p w:rsidR="00C351A4" w:rsidRPr="00050B39" w:rsidRDefault="00C351A4" w:rsidP="004E62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>
        <w:tc>
          <w:tcPr>
            <w:tcW w:w="3027" w:type="dxa"/>
          </w:tcPr>
          <w:p w:rsidR="00C351A4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C351A4" w:rsidRPr="00050B39" w:rsidRDefault="00C351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1A4" w:rsidRPr="00050B39">
        <w:tc>
          <w:tcPr>
            <w:tcW w:w="3027" w:type="dxa"/>
          </w:tcPr>
          <w:p w:rsidR="00C351A4" w:rsidRPr="00050B39" w:rsidRDefault="00C351A4" w:rsidP="00F31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C351A4" w:rsidRPr="00050B39" w:rsidRDefault="00C351A4" w:rsidP="002E76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2DE8" w:rsidRPr="00050B39" w:rsidRDefault="00D1055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Присутствуют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0B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назначенн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 xml:space="preserve">ых членов 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254212">
        <w:rPr>
          <w:rFonts w:ascii="Times New Roman" w:eastAsia="Times New Roman" w:hAnsi="Times New Roman" w:cs="Times New Roman"/>
          <w:sz w:val="28"/>
          <w:szCs w:val="28"/>
        </w:rPr>
        <w:t>общественной комиссии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4212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кворум для принятия решения соблюден, комисси</w:t>
      </w:r>
      <w:r w:rsidR="001C215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 xml:space="preserve"> является правомочной.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0D2DE8" w:rsidRPr="00050B39" w:rsidRDefault="007120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включении в адресный перечень объект</w:t>
      </w:r>
      <w:r w:rsidR="001C2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благоустройства </w:t>
      </w:r>
      <w:r w:rsidR="001C2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1C2152" w:rsidRP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Центральный Парк культуры и отдыха (часть со стороны ул. Смирновская)</w:t>
      </w:r>
      <w:r w:rsid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»</w:t>
      </w:r>
      <w:r w:rsidR="001C2152" w:rsidRP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254212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7120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целях формирования заявки для включения объектов городского округа </w:t>
      </w:r>
      <w:r w:rsidR="00FA58DD" w:rsidRPr="007120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A58DD" w:rsidRPr="0071202A">
        <w:rPr>
          <w:rFonts w:ascii="Times New Roman" w:hAnsi="Times New Roman" w:cs="Times New Roman"/>
          <w:color w:val="000000"/>
          <w:sz w:val="28"/>
          <w:szCs w:val="28"/>
        </w:rPr>
        <w:t>государственную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«</w:t>
      </w:r>
      <w:r w:rsidR="00FA58DD" w:rsidRPr="001D5AF5">
        <w:rPr>
          <w:rFonts w:ascii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 w:rsidR="003314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1A5E" w:rsidRPr="0033149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</w:t>
      </w:r>
      <w:r w:rsidR="0033149D">
        <w:rPr>
          <w:rFonts w:ascii="Times New Roman" w:hAnsi="Times New Roman" w:cs="Times New Roman"/>
          <w:sz w:val="28"/>
          <w:szCs w:val="28"/>
        </w:rPr>
        <w:t>утвержденной постановлением П</w:t>
      </w:r>
      <w:r w:rsidR="009A1A5E" w:rsidRPr="003247A0">
        <w:rPr>
          <w:rFonts w:ascii="Times New Roman" w:hAnsi="Times New Roman" w:cs="Times New Roman"/>
          <w:sz w:val="28"/>
          <w:szCs w:val="28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</w:t>
      </w:r>
      <w:proofErr w:type="gramEnd"/>
      <w:r w:rsidR="009A1A5E" w:rsidRPr="003247A0">
        <w:rPr>
          <w:rFonts w:ascii="Times New Roman" w:hAnsi="Times New Roman" w:cs="Times New Roman"/>
          <w:sz w:val="28"/>
          <w:szCs w:val="28"/>
        </w:rPr>
        <w:t xml:space="preserve"> государственной программы Московской области «Формирование современн</w:t>
      </w:r>
      <w:r w:rsidR="009A1A5E">
        <w:rPr>
          <w:rFonts w:ascii="Times New Roman" w:hAnsi="Times New Roman" w:cs="Times New Roman"/>
          <w:sz w:val="28"/>
          <w:szCs w:val="28"/>
        </w:rPr>
        <w:t xml:space="preserve">ой комфортной городской среды» </w:t>
      </w:r>
      <w:r w:rsidR="009A1A5E" w:rsidRPr="003247A0">
        <w:rPr>
          <w:rFonts w:ascii="Times New Roman" w:hAnsi="Times New Roman" w:cs="Times New Roman"/>
          <w:sz w:val="28"/>
          <w:szCs w:val="28"/>
        </w:rPr>
        <w:t>на 2023-2027 годы</w:t>
      </w:r>
      <w:r w:rsidR="00BE1D09">
        <w:rPr>
          <w:rFonts w:ascii="Times New Roman" w:hAnsi="Times New Roman" w:cs="Times New Roman"/>
          <w:sz w:val="28"/>
          <w:szCs w:val="28"/>
        </w:rPr>
        <w:t>»</w:t>
      </w:r>
      <w:r w:rsidR="00FA58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8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2DE8" w:rsidRPr="00050B39" w:rsidRDefault="00D1055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0B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Выступили:</w:t>
      </w:r>
    </w:p>
    <w:p w:rsidR="000D2DE8" w:rsidRPr="00050B39" w:rsidRDefault="001C2152" w:rsidP="001C21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Ежова Елена Александровна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меститель председателя комиссии</w:t>
      </w:r>
      <w:r w:rsidR="00D10556" w:rsidRPr="00050B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58DD" w:rsidRPr="00FA58DD" w:rsidRDefault="001C2152" w:rsidP="00FA58DD">
      <w:pPr>
        <w:spacing w:after="120" w:line="27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FA58DD" w:rsidRPr="00863379">
        <w:rPr>
          <w:rFonts w:ascii="Times New Roman" w:hAnsi="Times New Roman" w:cs="Times New Roman"/>
          <w:sz w:val="28"/>
          <w:szCs w:val="28"/>
        </w:rPr>
        <w:t xml:space="preserve"> муниципальной общественной комиссии муниципального образования, предложил </w:t>
      </w:r>
      <w:r w:rsidR="0031323A" w:rsidRPr="00863379">
        <w:rPr>
          <w:rFonts w:ascii="Times New Roman" w:hAnsi="Times New Roman" w:cs="Times New Roman"/>
          <w:sz w:val="28"/>
          <w:szCs w:val="28"/>
        </w:rPr>
        <w:t>рассмотреть благоустройство</w:t>
      </w:r>
      <w:r w:rsidR="00550ED7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«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>Центральный Парк культуры и отдыха (часть со стороны ул. Смирновская)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C2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191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как объект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</w:t>
      </w:r>
      <w:proofErr w:type="gramStart"/>
      <w:r w:rsidR="00756191" w:rsidRPr="008633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="00756191" w:rsidRPr="008633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адресный перечень объектов благоустройства и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заявку 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="00756191" w:rsidRPr="008633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благоустройства Московской области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для рассмотрения вопроса в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чения объекта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Люберцы</w:t>
      </w:r>
      <w:r w:rsidR="00BB27F3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BB27F3" w:rsidRPr="008633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A7087" w:rsidRPr="0086337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«Формирование современной комфортной городской среды»</w:t>
      </w:r>
      <w:r w:rsidR="00BE1D09">
        <w:rPr>
          <w:rFonts w:ascii="Times New Roman" w:eastAsia="Times New Roman" w:hAnsi="Times New Roman" w:cs="Times New Roman"/>
          <w:sz w:val="28"/>
          <w:szCs w:val="28"/>
        </w:rPr>
        <w:t xml:space="preserve"> на 2023-2027 годы»</w:t>
      </w:r>
      <w:r w:rsidR="00FA58DD" w:rsidRPr="00863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8DD" w:rsidRPr="00FA5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B39" w:rsidRPr="0031323A" w:rsidRDefault="00977167" w:rsidP="00B86B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перечень отбора</w:t>
      </w:r>
      <w:r w:rsidRPr="0031323A">
        <w:rPr>
          <w:rFonts w:ascii="Times New Roman" w:hAnsi="Times New Roman" w:cs="Times New Roman"/>
          <w:b/>
          <w:color w:val="00000A"/>
          <w:sz w:val="28"/>
          <w:szCs w:val="28"/>
          <w:lang w:eastAsia="en-US" w:bidi="ru-RU"/>
        </w:rPr>
        <w:t>:</w:t>
      </w:r>
      <w:proofErr w:type="gramEnd"/>
    </w:p>
    <w:p w:rsidR="0031323A" w:rsidRPr="00E07259" w:rsidRDefault="0031323A" w:rsidP="0089552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7F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Наличие согласованной архитектурно-планировочной концепции</w:t>
      </w:r>
      <w:r w:rsidRPr="00E417BF">
        <w:rPr>
          <w:rFonts w:ascii="Times New Roman" w:hAnsi="Times New Roman" w:cs="Times New Roman"/>
          <w:color w:val="E36C0A" w:themeColor="accent6" w:themeShade="BF"/>
          <w:sz w:val="28"/>
          <w:szCs w:val="28"/>
          <w:lang w:eastAsia="en-US"/>
        </w:rPr>
        <w:t xml:space="preserve">, </w:t>
      </w:r>
      <w:r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одобренной </w:t>
      </w:r>
      <w:r w:rsidR="00770606"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экспертным советом</w:t>
      </w:r>
      <w:r w:rsidR="00C11F42" w:rsidRPr="00C11F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при МВК.</w:t>
      </w:r>
    </w:p>
    <w:p w:rsidR="00C92946" w:rsidRPr="00916EDC" w:rsidRDefault="00916EDC" w:rsidP="00E07259">
      <w:pPr>
        <w:pStyle w:val="a6"/>
        <w:numPr>
          <w:ilvl w:val="0"/>
          <w:numId w:val="5"/>
        </w:numPr>
        <w:spacing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границах благоустройства расположены земельные участки с кадастровыми номерами:</w:t>
      </w:r>
    </w:p>
    <w:p w:rsidR="00916EDC" w:rsidRDefault="00916EDC" w:rsidP="00916EDC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6EDC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0010207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1607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18334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кв.м.;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Вид разрешенного использования – под здание администрации Люберецкого района Московской области;</w:t>
      </w:r>
    </w:p>
    <w:p w:rsidR="00916EDC" w:rsidRDefault="00916EDC" w:rsidP="00916ED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1E3C">
        <w:rPr>
          <w:rFonts w:ascii="Times New Roman" w:hAnsi="Times New Roman" w:cs="Times New Roman"/>
          <w:sz w:val="28"/>
          <w:szCs w:val="28"/>
          <w:lang w:eastAsia="en-US"/>
        </w:rPr>
        <w:t>ад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министрация муниципального образования городской округ Люберцы Московской области.</w:t>
      </w:r>
    </w:p>
    <w:p w:rsidR="009A1E3C" w:rsidRDefault="009A1E3C" w:rsidP="009A1E3C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6EDC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0010207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160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3274 кв.м.;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Вид разрешенного использования – земельные участки (территории) общего пользования;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 – муниципальное образование городской округ Люберцы Московской области.</w:t>
      </w:r>
    </w:p>
    <w:p w:rsidR="009A1E3C" w:rsidRDefault="009A1E3C" w:rsidP="009A1E3C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6EDC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0010207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160</w:t>
      </w: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6666 кв.м.;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Вид разрешенного использования – под здание администрации Люберецкого района Московской области;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 –  муниципальное учреждение «Парк культуры и отдыха» муниципального образования городской округ Люберцы Московской области.</w:t>
      </w:r>
    </w:p>
    <w:p w:rsidR="009A1E3C" w:rsidRDefault="009A1E3C" w:rsidP="009A1E3C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6EDC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0010207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16</w:t>
      </w:r>
      <w:r>
        <w:rPr>
          <w:rFonts w:ascii="Times New Roman" w:hAnsi="Times New Roman" w:cs="Times New Roman"/>
          <w:sz w:val="28"/>
          <w:szCs w:val="28"/>
          <w:lang w:eastAsia="en-US"/>
        </w:rPr>
        <w:t>25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1227 кв.м.;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Категория земель – земли населенных пунктов;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Вид разрешенного использования – благоустройство территории;</w:t>
      </w:r>
    </w:p>
    <w:p w:rsidR="009A1E3C" w:rsidRDefault="009A1E3C" w:rsidP="009A1E3C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 –  муниципальное образование городской округ Люберцы Московской области.</w:t>
      </w:r>
    </w:p>
    <w:p w:rsidR="00AD2070" w:rsidRDefault="00AD2070" w:rsidP="00AD2070">
      <w:pPr>
        <w:pStyle w:val="a6"/>
        <w:numPr>
          <w:ilvl w:val="0"/>
          <w:numId w:val="6"/>
        </w:numPr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6EDC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0010207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916EDC">
        <w:rPr>
          <w:rFonts w:ascii="Times New Roman" w:hAnsi="Times New Roman" w:cs="Times New Roman"/>
          <w:sz w:val="28"/>
          <w:szCs w:val="28"/>
          <w:lang w:eastAsia="en-US"/>
        </w:rPr>
        <w:t>16</w:t>
      </w:r>
      <w:r>
        <w:rPr>
          <w:rFonts w:ascii="Times New Roman" w:hAnsi="Times New Roman" w:cs="Times New Roman"/>
          <w:sz w:val="28"/>
          <w:szCs w:val="28"/>
          <w:lang w:eastAsia="en-US"/>
        </w:rPr>
        <w:t>27</w:t>
      </w:r>
    </w:p>
    <w:p w:rsidR="00AD2070" w:rsidRDefault="00AD2070" w:rsidP="00AD2070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площадь – 5230 кв.м.;</w:t>
      </w:r>
    </w:p>
    <w:p w:rsidR="00AD2070" w:rsidRDefault="00AD2070" w:rsidP="00AD2070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Категория земель – земли населенных пунктов;</w:t>
      </w:r>
    </w:p>
    <w:p w:rsidR="00AD2070" w:rsidRPr="00AD2070" w:rsidRDefault="00AD2070" w:rsidP="00AD2070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Вид разрешенного использования – </w:t>
      </w:r>
      <w:r w:rsidRPr="00AD2070">
        <w:rPr>
          <w:rFonts w:ascii="Times New Roman" w:hAnsi="Times New Roman" w:cs="Times New Roman"/>
          <w:sz w:val="28"/>
          <w:szCs w:val="28"/>
          <w:lang w:eastAsia="en-US"/>
        </w:rPr>
        <w:t>основной вид - "деловое управление", "амбулаторно-поликлиническое 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бслуживание", вспомогательный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AD2070">
        <w:rPr>
          <w:rFonts w:ascii="Times New Roman" w:hAnsi="Times New Roman" w:cs="Times New Roman"/>
          <w:sz w:val="28"/>
          <w:szCs w:val="28"/>
          <w:lang w:eastAsia="en-US"/>
        </w:rPr>
        <w:t>"</w:t>
      </w:r>
      <w:proofErr w:type="gramEnd"/>
      <w:r w:rsidRPr="00AD2070">
        <w:rPr>
          <w:rFonts w:ascii="Times New Roman" w:hAnsi="Times New Roman" w:cs="Times New Roman"/>
          <w:sz w:val="28"/>
          <w:szCs w:val="28"/>
          <w:lang w:eastAsia="en-US"/>
        </w:rPr>
        <w:t>общественное управление";</w:t>
      </w:r>
    </w:p>
    <w:p w:rsidR="00916EDC" w:rsidRDefault="00AD2070" w:rsidP="00AD2070">
      <w:pPr>
        <w:pStyle w:val="a6"/>
        <w:spacing w:after="0" w:line="273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Правообладатель –  муниципальное образование городской округ Люберцы Московской области.</w:t>
      </w:r>
    </w:p>
    <w:p w:rsidR="00AD2070" w:rsidRPr="00E07259" w:rsidRDefault="00AD2070" w:rsidP="00AD2070">
      <w:pPr>
        <w:pStyle w:val="a6"/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259" w:rsidRPr="00C11F42" w:rsidRDefault="00C11F42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Проектируемые мероприятия по благоустройству общественной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1C215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Центральный Парк культуры и отдыха (часть со стороны ул. Смирновская)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»</w:t>
      </w:r>
      <w:r w:rsidR="00895529" w:rsidRPr="00254212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Pr="00C11F4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соответствуют утвержденным документам территориального планирования и градостроительного зонирования городского 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Люберцы.</w:t>
      </w:r>
    </w:p>
    <w:p w:rsidR="00F66CAD" w:rsidRPr="00F66CAD" w:rsidRDefault="00895529" w:rsidP="00F66CAD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sz w:val="28"/>
          <w:szCs w:val="28"/>
          <w:lang w:eastAsia="en-US"/>
        </w:rPr>
        <w:t>Обоснование необходимости благоустройства</w:t>
      </w:r>
      <w:r w:rsidR="00F66CAD">
        <w:rPr>
          <w:rFonts w:ascii="Times New Roman" w:hAnsi="Times New Roman" w:cs="Times New Roman"/>
          <w:i/>
          <w:color w:val="E36C0A" w:themeColor="accent6" w:themeShade="BF"/>
          <w:sz w:val="28"/>
          <w:szCs w:val="28"/>
          <w:lang w:eastAsia="en-US"/>
        </w:rPr>
        <w:t>:</w:t>
      </w:r>
    </w:p>
    <w:p w:rsidR="00F66CAD" w:rsidRPr="00F66CAD" w:rsidRDefault="00770606" w:rsidP="00F66C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  <w:t>Наличие расчётной потребности в благоустройстве;</w:t>
      </w:r>
    </w:p>
    <w:p w:rsidR="00F66CAD" w:rsidRPr="00F66CAD" w:rsidRDefault="00F66CAD" w:rsidP="00F66C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Общественная территория находится в центральной части города, на площади перед зданием администрации. </w:t>
      </w:r>
      <w:r w:rsidR="006A2B3C" w:rsidRPr="006A2B3C">
        <w:rPr>
          <w:rFonts w:ascii="Times New Roman" w:hAnsi="Times New Roman" w:cs="Times New Roman"/>
          <w:sz w:val="28"/>
          <w:szCs w:val="28"/>
          <w:lang w:eastAsia="en-US"/>
        </w:rPr>
        <w:t>Благоустроенная территория может использоваться для проведения мероприятий, таких как ярмарки, фестивали, концерты и спортивные соревнования, что способствует культурному развитию города и повышению качества жизни его жителей.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A2B3C">
        <w:rPr>
          <w:rFonts w:ascii="Times New Roman" w:hAnsi="Times New Roman" w:cs="Times New Roman"/>
          <w:sz w:val="28"/>
          <w:szCs w:val="28"/>
          <w:lang w:eastAsia="en-US"/>
        </w:rPr>
        <w:t xml:space="preserve">Территория </w:t>
      </w:r>
      <w:r w:rsidR="006A2B3C" w:rsidRPr="006A2B3C">
        <w:rPr>
          <w:rFonts w:ascii="Times New Roman" w:hAnsi="Times New Roman" w:cs="Times New Roman"/>
          <w:sz w:val="28"/>
          <w:szCs w:val="28"/>
          <w:lang w:eastAsia="en-US"/>
        </w:rPr>
        <w:t>может стать центром притяжения для жителей и гостей города, улучшая его общий имидж и привлекательность.</w:t>
      </w:r>
    </w:p>
    <w:p w:rsidR="00BA7087" w:rsidRPr="00F66CAD" w:rsidRDefault="00770606" w:rsidP="00E07259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66CAD">
        <w:rPr>
          <w:rFonts w:ascii="Times New Roman" w:hAnsi="Times New Roman" w:cs="Times New Roman"/>
          <w:i/>
          <w:color w:val="E36C0A" w:themeColor="accent6" w:themeShade="BF"/>
          <w:sz w:val="28"/>
          <w:szCs w:val="28"/>
          <w:lang w:eastAsia="en-US"/>
        </w:rPr>
        <w:t xml:space="preserve"> </w:t>
      </w:r>
      <w:r w:rsidR="003E2C76" w:rsidRPr="00F66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1) расположение в зоне сложившейся исторической застройки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городского округа Люберцы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Московской области;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2) значимая для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городского округа Люберцы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Московской области (населенного пункта, элемента планировочной структуры) общественная территория;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3) место притяжения для жителей </w:t>
      </w:r>
      <w:r w:rsidR="00F66CAD"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городского округа Люберцы </w:t>
      </w: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Московской области;</w:t>
      </w:r>
    </w:p>
    <w:p w:rsidR="00BA7087" w:rsidRPr="00916EDC" w:rsidRDefault="00BA7087" w:rsidP="00F66CAD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16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4) потенциал проведения массовых мероприятий;</w:t>
      </w:r>
    </w:p>
    <w:p w:rsidR="00BE1D09" w:rsidRPr="00BE1D09" w:rsidRDefault="00BE1D09" w:rsidP="00BE1D09">
      <w:pPr>
        <w:pStyle w:val="ConsPlusNormal"/>
        <w:spacing w:before="240"/>
        <w:ind w:firstLine="540"/>
        <w:jc w:val="both"/>
        <w:rPr>
          <w:i/>
          <w:color w:val="E36C0A" w:themeColor="accent6" w:themeShade="BF"/>
        </w:rPr>
      </w:pPr>
    </w:p>
    <w:p w:rsidR="00050B39" w:rsidRDefault="00050B39" w:rsidP="0005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050B3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Решили:</w:t>
      </w:r>
    </w:p>
    <w:p w:rsidR="00D15A51" w:rsidRDefault="00B7674A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Общественная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территория </w:t>
      </w:r>
      <w:r w:rsidR="00F66CAD" w:rsidRPr="00F66CA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«Центральный Парк культуры и отдыха (часть со стороны ул. Смирновская)»</w:t>
      </w:r>
      <w:r w:rsidR="00F66CA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D15A51" w:rsidRPr="00D15A51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соответствует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для цели благоустройства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 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включения в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итоговый </w:t>
      </w:r>
      <w:r w:rsidR="00D15A51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адресный перечень</w:t>
      </w:r>
      <w:r w:rsid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, согласно 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Распоряжению М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ин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истерства 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благоустро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йства Московской области от 24.02.2021 N 10Р-11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Об </w:t>
      </w:r>
      <w:r w:rsidR="00863379" w:rsidRP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</w:t>
      </w:r>
      <w:r w:rsidR="0086337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»</w:t>
      </w:r>
      <w:r w:rsidR="00BE1D09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 xml:space="preserve"> на 2023-2027 годы»</w:t>
      </w:r>
      <w:r w:rsidR="00E73C8D" w:rsidRPr="00E73C8D">
        <w:rPr>
          <w:rFonts w:ascii="Times New Roman" w:hAnsi="Times New Roman" w:cs="Times New Roman"/>
          <w:color w:val="00000A"/>
          <w:sz w:val="28"/>
          <w:szCs w:val="28"/>
          <w:lang w:eastAsia="en-US" w:bidi="ru-RU"/>
        </w:rPr>
        <w:t>:</w:t>
      </w:r>
      <w:proofErr w:type="gramEnd"/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lastRenderedPageBreak/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Критерии отбора для цели благоустройства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</w:t>
            </w:r>
            <w:r w:rsidR="00FE76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вляются ОМСУ) на праве собс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Default="00863379" w:rsidP="00A61C3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E36C0A" w:themeColor="accent6" w:themeShade="BF"/>
                <w:sz w:val="28"/>
                <w:szCs w:val="28"/>
                <w:lang w:eastAsia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  <w:p w:rsidR="00A61C31" w:rsidRPr="00863379" w:rsidRDefault="00A61C31" w:rsidP="00A6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оприятия по благоустройству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ОТ соответствуют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87DFB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4560B1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66CAD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</w:t>
            </w: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для</w:t>
            </w:r>
            <w:proofErr w:type="gramEnd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F87DFB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отсут</w:t>
            </w:r>
            <w:r w:rsidR="00B7674A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ствие элементов благоустройства.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 связности) связанности элементов пешеходной инфраструктуры муниципального образования, создание пешеходной ко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ммуникации (пешеходного пространства) 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родолжением существующей пешеходной 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4560B1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инение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proofErr w:type="gramStart"/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(повышение) пешеходной доступности объектов образования, 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здравоох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ы, культуры, физкультуры и спорт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а, религиозного использования (осуществле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ния религиозных обрядов), 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тдыха (рекреации), предпринимат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ельства, искусственных дорожных сооружений элементов обустройства автомобильных дорог общего польз</w:t>
            </w:r>
            <w:r w:rsidR="004560B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ования, водных объектов общего п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ользования, объектов туристского показа.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  <w:tr w:rsidR="00863379" w:rsidRPr="00863379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lastRenderedPageBreak/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B44D1E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B4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архитектурно-планировочной концепции или эскиза (схемы) благоустройства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379" w:rsidRPr="00863379" w:rsidRDefault="00863379" w:rsidP="008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 </w:t>
            </w:r>
          </w:p>
        </w:tc>
      </w:tr>
    </w:tbl>
    <w:p w:rsidR="00863379" w:rsidRPr="00863379" w:rsidRDefault="00863379" w:rsidP="00D1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D15A51" w:rsidRPr="0086337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50B39" w:rsidRPr="0086337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271BA" w:rsidRPr="00863379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>«Центральный Парк культуры и отдыха (часть со стороны ул. Смирновская)»</w:t>
      </w:r>
      <w:r w:rsidR="00863379" w:rsidRPr="00863379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  <w:lang w:eastAsia="en-US"/>
        </w:rPr>
        <w:t xml:space="preserve">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объект итогового адресного перечня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объектов благоустройства </w:t>
      </w:r>
      <w:r w:rsidR="00A61C31" w:rsidRPr="00A61C31">
        <w:rPr>
          <w:rFonts w:ascii="Times New Roman" w:eastAsia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A61C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39" w:rsidRPr="00050B39" w:rsidRDefault="00BA7087" w:rsidP="0086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63379">
        <w:rPr>
          <w:rFonts w:ascii="Times New Roman" w:eastAsia="Times New Roman" w:hAnsi="Times New Roman" w:cs="Times New Roman"/>
          <w:sz w:val="28"/>
          <w:szCs w:val="28"/>
        </w:rPr>
        <w:t>Сформировать заявку в Министерство благоустройства Московской области</w:t>
      </w:r>
      <w:r w:rsidR="003E2C76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3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15A51" w:rsidRPr="0086337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участия</w:t>
      </w:r>
      <w:r w:rsidR="00D15A51" w:rsidRPr="00D15A5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1452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утвержденной постановлением П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утверждении</w:t>
      </w:r>
      <w:proofErr w:type="gramEnd"/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государственной программы Московской области «Формирование современной комфортной городской 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среды» на 2023-2027 годы</w:t>
      </w:r>
      <w:r w:rsidR="00BE1D0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 202</w:t>
      </w:r>
      <w:r w:rsidR="00A61C3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5</w:t>
      </w:r>
      <w:r w:rsidR="00133AE6" w:rsidRPr="00133AE6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133AE6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год</w:t>
      </w:r>
      <w:r w:rsidR="00863379" w:rsidRPr="00B767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1C31" w:rsidRDefault="00A61C31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D2DE8" w:rsidRPr="00A61C31" w:rsidRDefault="00D105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Председатель общественной комиссии:</w:t>
      </w:r>
    </w:p>
    <w:p w:rsidR="00FA58DD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 городского округа Люберцы</w:t>
      </w:r>
    </w:p>
    <w:p w:rsidR="00A61C31" w:rsidRDefault="00A61C31" w:rsidP="00AA23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Романцова Наталья Николаевна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D2DE8" w:rsidRPr="00050B39" w:rsidRDefault="000D2DE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Заместитель председателя общественной комиссии: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начальник управления благоустройства администрации городского округа Люберцы</w:t>
      </w:r>
    </w:p>
    <w:p w:rsidR="00A61C31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Ежова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339" w:rsidRDefault="00AA23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2DE8" w:rsidRPr="00050B39" w:rsidRDefault="00D1055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Секретарь общественной комиссии:</w:t>
      </w:r>
    </w:p>
    <w:p w:rsidR="005D56A8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старший аналитик отдела благоустройства</w:t>
      </w:r>
    </w:p>
    <w:p w:rsidR="00A61C31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Pr="00050B39" w:rsidRDefault="00A61C31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Гончарова Елизавета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8DD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A58DD" w:rsidRPr="00050B39" w:rsidRDefault="00FA58D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2DE8" w:rsidRPr="00050B39" w:rsidRDefault="00D1055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50B39">
        <w:rPr>
          <w:rFonts w:ascii="Times New Roman" w:eastAsia="Times New Roman" w:hAnsi="Times New Roman" w:cs="Times New Roman"/>
          <w:i/>
          <w:sz w:val="28"/>
          <w:szCs w:val="28"/>
        </w:rPr>
        <w:t>Члены комиссии:</w:t>
      </w:r>
    </w:p>
    <w:p w:rsidR="000D2DE8" w:rsidRDefault="00A61C31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>Голованов Геннадий Александрович</w:t>
      </w:r>
      <w:r w:rsidR="00863379" w:rsidRPr="00863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F87DFB" w:rsidRPr="00050B39" w:rsidRDefault="00F87DFB" w:rsidP="005D56A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A61C31" w:rsidP="00863379">
      <w:pPr>
        <w:spacing w:after="0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</w:pPr>
      <w:proofErr w:type="spellStart"/>
      <w:r w:rsidRPr="00A61C31">
        <w:rPr>
          <w:rFonts w:ascii="Times New Roman" w:eastAsia="Times New Roman" w:hAnsi="Times New Roman" w:cs="Times New Roman"/>
          <w:sz w:val="28"/>
          <w:szCs w:val="28"/>
        </w:rPr>
        <w:t>Курлукова</w:t>
      </w:r>
      <w:proofErr w:type="spellEnd"/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 Галина Ивановна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3379" w:rsidRPr="00050B39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F87DFB" w:rsidRPr="00050B39" w:rsidRDefault="00F87DFB" w:rsidP="008633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3379" w:rsidRDefault="00A61C31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Караваев Владимир Михайлович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F87DFB" w:rsidRPr="00050B39" w:rsidRDefault="00F87DFB" w:rsidP="00A61C31">
      <w:pPr>
        <w:tabs>
          <w:tab w:val="center" w:pos="467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63379" w:rsidRPr="00050B39" w:rsidRDefault="00A61C31" w:rsidP="00A61C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Синев Павел </w:t>
      </w:r>
      <w:r w:rsidRPr="00A61C31">
        <w:rPr>
          <w:rFonts w:ascii="Times New Roman" w:eastAsia="Times New Roman" w:hAnsi="Times New Roman" w:cs="Times New Roman"/>
          <w:sz w:val="28"/>
          <w:szCs w:val="28"/>
        </w:rPr>
        <w:t xml:space="preserve">Борисович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50B39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863379" w:rsidRPr="005D56A8"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0D2DE8" w:rsidRPr="00050B39" w:rsidRDefault="000D2DE8">
      <w:pPr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0D2DE8" w:rsidRPr="00050B39" w:rsidRDefault="000D2DE8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D2DE8" w:rsidRPr="00050B39" w:rsidSect="00D10556">
      <w:pgSz w:w="11906" w:h="16838"/>
      <w:pgMar w:top="851" w:right="850" w:bottom="99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64" w:rsidRDefault="00864964" w:rsidP="00FA58DD">
      <w:pPr>
        <w:spacing w:after="0" w:line="240" w:lineRule="auto"/>
      </w:pPr>
      <w:r>
        <w:separator/>
      </w:r>
    </w:p>
  </w:endnote>
  <w:endnote w:type="continuationSeparator" w:id="0">
    <w:p w:rsidR="00864964" w:rsidRDefault="00864964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64" w:rsidRDefault="00864964" w:rsidP="00FA58DD">
      <w:pPr>
        <w:spacing w:after="0" w:line="240" w:lineRule="auto"/>
      </w:pPr>
      <w:r>
        <w:separator/>
      </w:r>
    </w:p>
  </w:footnote>
  <w:footnote w:type="continuationSeparator" w:id="0">
    <w:p w:rsidR="00864964" w:rsidRDefault="00864964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AFA"/>
    <w:multiLevelType w:val="hybridMultilevel"/>
    <w:tmpl w:val="CD4A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93442A"/>
    <w:multiLevelType w:val="hybridMultilevel"/>
    <w:tmpl w:val="6BDE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1288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8"/>
    <w:rsid w:val="00050B39"/>
    <w:rsid w:val="000D2DE8"/>
    <w:rsid w:val="001271BA"/>
    <w:rsid w:val="00133AE6"/>
    <w:rsid w:val="001C2152"/>
    <w:rsid w:val="00235BC0"/>
    <w:rsid w:val="00254212"/>
    <w:rsid w:val="002E76A7"/>
    <w:rsid w:val="0031323A"/>
    <w:rsid w:val="0033149D"/>
    <w:rsid w:val="003412B4"/>
    <w:rsid w:val="00353CB1"/>
    <w:rsid w:val="00382277"/>
    <w:rsid w:val="003B0857"/>
    <w:rsid w:val="003D0EA6"/>
    <w:rsid w:val="003D1B68"/>
    <w:rsid w:val="003E2C76"/>
    <w:rsid w:val="00405219"/>
    <w:rsid w:val="00444D84"/>
    <w:rsid w:val="004560B1"/>
    <w:rsid w:val="00493205"/>
    <w:rsid w:val="00526FFB"/>
    <w:rsid w:val="00550ED7"/>
    <w:rsid w:val="005D2567"/>
    <w:rsid w:val="005D56A8"/>
    <w:rsid w:val="005F0025"/>
    <w:rsid w:val="006A2B3C"/>
    <w:rsid w:val="0071202A"/>
    <w:rsid w:val="00756191"/>
    <w:rsid w:val="00770606"/>
    <w:rsid w:val="0078163F"/>
    <w:rsid w:val="007C0EE1"/>
    <w:rsid w:val="007C1BA3"/>
    <w:rsid w:val="00837D8D"/>
    <w:rsid w:val="008533DB"/>
    <w:rsid w:val="00863379"/>
    <w:rsid w:val="00864964"/>
    <w:rsid w:val="00895529"/>
    <w:rsid w:val="008C6D8C"/>
    <w:rsid w:val="00900264"/>
    <w:rsid w:val="00901086"/>
    <w:rsid w:val="0091452C"/>
    <w:rsid w:val="00916EDC"/>
    <w:rsid w:val="009219EC"/>
    <w:rsid w:val="00946A81"/>
    <w:rsid w:val="00961442"/>
    <w:rsid w:val="00963510"/>
    <w:rsid w:val="00977167"/>
    <w:rsid w:val="009A1A5E"/>
    <w:rsid w:val="009A1E3C"/>
    <w:rsid w:val="009B68CE"/>
    <w:rsid w:val="00A61C31"/>
    <w:rsid w:val="00AA2339"/>
    <w:rsid w:val="00AC1BF4"/>
    <w:rsid w:val="00AD2070"/>
    <w:rsid w:val="00AD59A0"/>
    <w:rsid w:val="00B44D1E"/>
    <w:rsid w:val="00B45F0C"/>
    <w:rsid w:val="00B7674A"/>
    <w:rsid w:val="00B86BEF"/>
    <w:rsid w:val="00BA7087"/>
    <w:rsid w:val="00BB27F3"/>
    <w:rsid w:val="00BC5B64"/>
    <w:rsid w:val="00BD09BB"/>
    <w:rsid w:val="00BE1D09"/>
    <w:rsid w:val="00C11F42"/>
    <w:rsid w:val="00C351A4"/>
    <w:rsid w:val="00C4236A"/>
    <w:rsid w:val="00C43822"/>
    <w:rsid w:val="00C50C97"/>
    <w:rsid w:val="00C602F6"/>
    <w:rsid w:val="00C87CC7"/>
    <w:rsid w:val="00C92946"/>
    <w:rsid w:val="00CA1D86"/>
    <w:rsid w:val="00CE5D0A"/>
    <w:rsid w:val="00D10556"/>
    <w:rsid w:val="00D15A51"/>
    <w:rsid w:val="00D53BC1"/>
    <w:rsid w:val="00D53D0B"/>
    <w:rsid w:val="00DA2F86"/>
    <w:rsid w:val="00E07259"/>
    <w:rsid w:val="00E16AF2"/>
    <w:rsid w:val="00E417BF"/>
    <w:rsid w:val="00E65EA0"/>
    <w:rsid w:val="00E73C8D"/>
    <w:rsid w:val="00EA2A90"/>
    <w:rsid w:val="00EB29C5"/>
    <w:rsid w:val="00EF5B04"/>
    <w:rsid w:val="00F04322"/>
    <w:rsid w:val="00F31E10"/>
    <w:rsid w:val="00F460FE"/>
    <w:rsid w:val="00F66CAD"/>
    <w:rsid w:val="00F87DFB"/>
    <w:rsid w:val="00FA58DD"/>
    <w:rsid w:val="00FE76C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B87F-77E5-4DD5-86A7-CEAFA06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User</cp:lastModifiedBy>
  <cp:revision>5</cp:revision>
  <cp:lastPrinted>2023-11-17T09:30:00Z</cp:lastPrinted>
  <dcterms:created xsi:type="dcterms:W3CDTF">2023-11-17T09:46:00Z</dcterms:created>
  <dcterms:modified xsi:type="dcterms:W3CDTF">2023-11-23T13:04:00Z</dcterms:modified>
</cp:coreProperties>
</file>