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E6A" w:rsidRDefault="00DB1E6A" w:rsidP="00DB1E6A">
      <w:pPr>
        <w:spacing w:after="0" w:line="240" w:lineRule="auto"/>
        <w:jc w:val="right"/>
        <w:rPr>
          <w:rFonts w:ascii="Arial" w:hAnsi="Arial" w:cs="Arial"/>
          <w:sz w:val="24"/>
          <w:szCs w:val="24"/>
        </w:rPr>
      </w:pPr>
      <w:r>
        <w:rPr>
          <w:rFonts w:ascii="Arial" w:hAnsi="Arial" w:cs="Arial"/>
          <w:sz w:val="24"/>
          <w:szCs w:val="24"/>
        </w:rPr>
        <w:t xml:space="preserve">Утверждена </w:t>
      </w:r>
    </w:p>
    <w:p w:rsidR="00DB1E6A" w:rsidRDefault="00DB1E6A" w:rsidP="00DB1E6A">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DB1E6A" w:rsidRDefault="00DB1E6A" w:rsidP="00DB1E6A">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DB1E6A" w:rsidRDefault="00DB1E6A" w:rsidP="00DB1E6A">
      <w:pPr>
        <w:spacing w:after="0" w:line="240" w:lineRule="auto"/>
        <w:jc w:val="right"/>
        <w:rPr>
          <w:rFonts w:ascii="Arial" w:hAnsi="Arial" w:cs="Arial"/>
          <w:sz w:val="24"/>
          <w:szCs w:val="24"/>
        </w:rPr>
      </w:pPr>
      <w:r>
        <w:rPr>
          <w:rFonts w:ascii="Arial" w:hAnsi="Arial" w:cs="Arial"/>
          <w:sz w:val="24"/>
          <w:szCs w:val="24"/>
        </w:rPr>
        <w:t>от 04.03.2020 № 784-ПА</w:t>
      </w:r>
    </w:p>
    <w:p w:rsidR="00DB1E6A" w:rsidRDefault="00DB1E6A" w:rsidP="00DB1E6A">
      <w:pPr>
        <w:widowControl w:val="0"/>
        <w:autoSpaceDE w:val="0"/>
        <w:autoSpaceDN w:val="0"/>
        <w:adjustRightInd w:val="0"/>
        <w:spacing w:after="0" w:line="240" w:lineRule="auto"/>
        <w:rPr>
          <w:rFonts w:ascii="Arial" w:eastAsia="Times New Roman" w:hAnsi="Arial" w:cs="Arial"/>
          <w:b/>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Муниципальная программа</w:t>
      </w: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«Формирование современной комфортной городской среды» </w:t>
      </w: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Паспорт муниципальной программы  «Формирование современной комфортной городской среды»</w:t>
      </w:r>
    </w:p>
    <w:p w:rsidR="00DB1E6A" w:rsidRDefault="00DB1E6A" w:rsidP="00DB1E6A">
      <w:pPr>
        <w:tabs>
          <w:tab w:val="left" w:pos="951"/>
        </w:tabs>
        <w:rPr>
          <w:rFonts w:ascii="Arial" w:eastAsia="Times New Roman" w:hAnsi="Arial" w:cs="Arial"/>
          <w:sz w:val="24"/>
          <w:szCs w:val="24"/>
          <w:lang w:eastAsia="ru-RU"/>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700"/>
        <w:gridCol w:w="1078"/>
        <w:gridCol w:w="482"/>
        <w:gridCol w:w="1417"/>
        <w:gridCol w:w="1417"/>
        <w:gridCol w:w="1418"/>
        <w:gridCol w:w="1417"/>
      </w:tblGrid>
      <w:tr w:rsidR="00DB1E6A" w:rsidTr="00DB1E6A">
        <w:tc>
          <w:tcPr>
            <w:tcW w:w="4021" w:type="dxa"/>
            <w:gridSpan w:val="3"/>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6151" w:type="dxa"/>
            <w:gridSpan w:val="5"/>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r>
      <w:tr w:rsidR="00DB1E6A" w:rsidTr="00DB1E6A">
        <w:tc>
          <w:tcPr>
            <w:tcW w:w="4021" w:type="dxa"/>
            <w:gridSpan w:val="3"/>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6151" w:type="dxa"/>
            <w:gridSpan w:val="5"/>
            <w:tcBorders>
              <w:top w:val="single" w:sz="4" w:space="0" w:color="auto"/>
              <w:left w:val="single" w:sz="4" w:space="0" w:color="auto"/>
              <w:bottom w:val="single" w:sz="4" w:space="0" w:color="auto"/>
              <w:right w:val="single" w:sz="4" w:space="0" w:color="auto"/>
            </w:tcBorders>
            <w:hideMark/>
          </w:tcPr>
          <w:p w:rsidR="00DB1E6A" w:rsidRDefault="00DB1E6A">
            <w:pPr>
              <w:pStyle w:val="af7"/>
              <w:numPr>
                <w:ilvl w:val="0"/>
                <w:numId w:val="2"/>
              </w:numPr>
              <w:autoSpaceDE w:val="0"/>
              <w:autoSpaceDN w:val="0"/>
              <w:adjustRightInd w:val="0"/>
              <w:rPr>
                <w:rFonts w:ascii="Arial" w:hAnsi="Arial" w:cs="Arial"/>
              </w:rPr>
            </w:pPr>
            <w:r>
              <w:rPr>
                <w:rFonts w:ascii="Arial" w:hAnsi="Arial" w:cs="Arial"/>
              </w:rPr>
              <w:t>Улучшение эстетичного вида территорий городского округа Люберцы.</w:t>
            </w:r>
          </w:p>
          <w:p w:rsidR="00DB1E6A" w:rsidRDefault="00DB1E6A">
            <w:pPr>
              <w:pStyle w:val="af7"/>
              <w:numPr>
                <w:ilvl w:val="0"/>
                <w:numId w:val="2"/>
              </w:numPr>
              <w:autoSpaceDE w:val="0"/>
              <w:autoSpaceDN w:val="0"/>
              <w:adjustRightInd w:val="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DB1E6A" w:rsidRDefault="00DB1E6A">
            <w:pPr>
              <w:pStyle w:val="af7"/>
              <w:numPr>
                <w:ilvl w:val="0"/>
                <w:numId w:val="2"/>
              </w:numPr>
              <w:autoSpaceDE w:val="0"/>
              <w:autoSpaceDN w:val="0"/>
              <w:adjustRightInd w:val="0"/>
              <w:rPr>
                <w:rFonts w:ascii="Arial" w:hAnsi="Arial" w:cs="Arial"/>
              </w:rPr>
            </w:pPr>
            <w:r>
              <w:rPr>
                <w:rFonts w:ascii="Arial" w:hAnsi="Arial" w:cs="Arial"/>
              </w:rPr>
              <w:t>Организация благоустройства территорий городского округа Люберцы.</w:t>
            </w:r>
          </w:p>
          <w:p w:rsidR="00DB1E6A" w:rsidRDefault="00DB1E6A">
            <w:pPr>
              <w:numPr>
                <w:ilvl w:val="0"/>
                <w:numId w:val="2"/>
              </w:numPr>
              <w:tabs>
                <w:tab w:val="left" w:pos="744"/>
              </w:tabs>
              <w:rPr>
                <w:rFonts w:ascii="Arial" w:eastAsia="Times New Roman" w:hAnsi="Arial" w:cs="Arial"/>
                <w:sz w:val="24"/>
                <w:szCs w:val="24"/>
                <w:lang w:eastAsia="ru-RU"/>
              </w:rPr>
            </w:pPr>
            <w:r>
              <w:rPr>
                <w:rFonts w:ascii="Arial" w:hAnsi="Arial" w:cs="Arial"/>
                <w:color w:val="000000"/>
                <w:sz w:val="24"/>
                <w:szCs w:val="24"/>
              </w:rPr>
              <w:t>Улучшение содержания объектов благоустройства, зеленых насаждений.</w:t>
            </w:r>
          </w:p>
        </w:tc>
      </w:tr>
      <w:tr w:rsidR="00DB1E6A" w:rsidTr="00DB1E6A">
        <w:tc>
          <w:tcPr>
            <w:tcW w:w="4021" w:type="dxa"/>
            <w:gridSpan w:val="3"/>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Координатор муниципальной программы</w:t>
            </w:r>
          </w:p>
        </w:tc>
        <w:tc>
          <w:tcPr>
            <w:tcW w:w="6151" w:type="dxa"/>
            <w:gridSpan w:val="5"/>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DB1E6A" w:rsidTr="00DB1E6A">
        <w:tc>
          <w:tcPr>
            <w:tcW w:w="4021" w:type="dxa"/>
            <w:gridSpan w:val="3"/>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Муниципальный заказчик программы</w:t>
            </w:r>
          </w:p>
        </w:tc>
        <w:tc>
          <w:tcPr>
            <w:tcW w:w="6151" w:type="dxa"/>
            <w:gridSpan w:val="5"/>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B1E6A" w:rsidTr="00DB1E6A">
        <w:tc>
          <w:tcPr>
            <w:tcW w:w="4021" w:type="dxa"/>
            <w:gridSpan w:val="3"/>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Сроки реализации муниципальной программы</w:t>
            </w:r>
          </w:p>
        </w:tc>
        <w:tc>
          <w:tcPr>
            <w:tcW w:w="6151" w:type="dxa"/>
            <w:gridSpan w:val="5"/>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2020-2024</w:t>
            </w:r>
          </w:p>
        </w:tc>
      </w:tr>
      <w:tr w:rsidR="00DB1E6A" w:rsidTr="00DB1E6A">
        <w:tc>
          <w:tcPr>
            <w:tcW w:w="4021" w:type="dxa"/>
            <w:gridSpan w:val="3"/>
            <w:tcBorders>
              <w:top w:val="single" w:sz="4" w:space="0" w:color="auto"/>
              <w:left w:val="single" w:sz="4" w:space="0" w:color="auto"/>
              <w:bottom w:val="single" w:sz="4" w:space="0" w:color="auto"/>
              <w:right w:val="single" w:sz="4" w:space="0" w:color="auto"/>
            </w:tcBorders>
            <w:hideMark/>
          </w:tcPr>
          <w:p w:rsidR="00DB1E6A" w:rsidRDefault="00DB1E6A">
            <w:pPr>
              <w:tabs>
                <w:tab w:val="left" w:pos="951"/>
              </w:tabs>
              <w:rPr>
                <w:rFonts w:ascii="Arial" w:eastAsia="Times New Roman" w:hAnsi="Arial" w:cs="Arial"/>
                <w:sz w:val="24"/>
                <w:szCs w:val="24"/>
                <w:lang w:eastAsia="ru-RU"/>
              </w:rPr>
            </w:pPr>
            <w:r>
              <w:rPr>
                <w:rFonts w:ascii="Arial" w:eastAsia="Times New Roman" w:hAnsi="Arial" w:cs="Arial"/>
                <w:color w:val="000000"/>
                <w:sz w:val="24"/>
                <w:szCs w:val="24"/>
                <w:lang w:eastAsia="ru-RU"/>
              </w:rPr>
              <w:t>Перечень подпрограмм</w:t>
            </w:r>
          </w:p>
        </w:tc>
        <w:tc>
          <w:tcPr>
            <w:tcW w:w="6151" w:type="dxa"/>
            <w:gridSpan w:val="5"/>
            <w:tcBorders>
              <w:top w:val="single" w:sz="4" w:space="0" w:color="auto"/>
              <w:left w:val="single" w:sz="4" w:space="0" w:color="auto"/>
              <w:bottom w:val="single" w:sz="4" w:space="0" w:color="auto"/>
              <w:right w:val="single" w:sz="4" w:space="0" w:color="auto"/>
            </w:tcBorders>
          </w:tcPr>
          <w:p w:rsidR="00DB1E6A" w:rsidRDefault="00DB1E6A">
            <w:pPr>
              <w:pStyle w:val="af7"/>
              <w:numPr>
                <w:ilvl w:val="0"/>
                <w:numId w:val="4"/>
              </w:numPr>
              <w:autoSpaceDE w:val="0"/>
              <w:autoSpaceDN w:val="0"/>
              <w:adjustRightInd w:val="0"/>
              <w:ind w:right="27"/>
              <w:rPr>
                <w:rFonts w:ascii="Arial" w:hAnsi="Arial" w:cs="Arial"/>
                <w:color w:val="000000"/>
                <w:lang w:val="en-US"/>
              </w:rPr>
            </w:pPr>
            <w:r>
              <w:rPr>
                <w:rFonts w:ascii="Arial" w:hAnsi="Arial" w:cs="Arial"/>
                <w:color w:val="000000"/>
              </w:rPr>
              <w:t>«Комфортная городская среда»</w:t>
            </w:r>
          </w:p>
          <w:p w:rsidR="00DB1E6A" w:rsidRDefault="00DB1E6A">
            <w:pPr>
              <w:pStyle w:val="af7"/>
              <w:numPr>
                <w:ilvl w:val="0"/>
                <w:numId w:val="4"/>
              </w:numPr>
              <w:autoSpaceDE w:val="0"/>
              <w:autoSpaceDN w:val="0"/>
              <w:adjustRightInd w:val="0"/>
              <w:ind w:right="27"/>
              <w:rPr>
                <w:rFonts w:ascii="Arial" w:hAnsi="Arial" w:cs="Arial"/>
                <w:color w:val="000000"/>
                <w:lang w:val="en-US"/>
              </w:rPr>
            </w:pPr>
            <w:r>
              <w:rPr>
                <w:rFonts w:ascii="Arial" w:hAnsi="Arial" w:cs="Arial"/>
                <w:color w:val="000000"/>
              </w:rPr>
              <w:t>«Благоустройство территорий»</w:t>
            </w:r>
          </w:p>
          <w:p w:rsidR="00DB1E6A" w:rsidRDefault="00DB1E6A">
            <w:pPr>
              <w:autoSpaceDE w:val="0"/>
              <w:autoSpaceDN w:val="0"/>
              <w:adjustRightInd w:val="0"/>
              <w:spacing w:after="0" w:line="240" w:lineRule="auto"/>
              <w:ind w:left="27" w:right="27"/>
              <w:jc w:val="both"/>
              <w:rPr>
                <w:rFonts w:ascii="Arial" w:eastAsia="Times New Roman" w:hAnsi="Arial" w:cs="Arial"/>
                <w:bCs/>
                <w:color w:val="000000"/>
                <w:sz w:val="24"/>
                <w:szCs w:val="24"/>
                <w:lang w:eastAsia="ru-RU"/>
              </w:rPr>
            </w:pPr>
            <w:r>
              <w:rPr>
                <w:rFonts w:ascii="Arial" w:eastAsia="Times New Roman" w:hAnsi="Arial" w:cs="Arial"/>
                <w:color w:val="000000"/>
                <w:sz w:val="24"/>
                <w:szCs w:val="24"/>
                <w:lang w:eastAsia="ru-RU"/>
              </w:rPr>
              <w:t xml:space="preserve">3. </w:t>
            </w:r>
            <w:r>
              <w:rPr>
                <w:rFonts w:ascii="Arial" w:eastAsia="Times New Roman" w:hAnsi="Arial" w:cs="Arial"/>
                <w:bCs/>
                <w:color w:val="000000"/>
                <w:sz w:val="24"/>
                <w:szCs w:val="24"/>
                <w:lang w:eastAsia="ru-RU"/>
              </w:rPr>
              <w:t>«Создание условий для обеспечения комфортного проживания жителей в многоквартирных домах»</w:t>
            </w:r>
          </w:p>
          <w:p w:rsidR="00DB1E6A" w:rsidRDefault="00DB1E6A">
            <w:pPr>
              <w:tabs>
                <w:tab w:val="left" w:pos="951"/>
              </w:tabs>
              <w:rPr>
                <w:rFonts w:ascii="Arial" w:eastAsia="Times New Roman" w:hAnsi="Arial" w:cs="Arial"/>
                <w:sz w:val="24"/>
                <w:szCs w:val="24"/>
                <w:lang w:eastAsia="ru-RU"/>
              </w:rPr>
            </w:pPr>
          </w:p>
        </w:tc>
      </w:tr>
      <w:tr w:rsidR="00DB1E6A" w:rsidTr="00DB1E6A">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 xml:space="preserve">Источники финансирования муниципальной программы, в том </w:t>
            </w:r>
            <w:r>
              <w:rPr>
                <w:rFonts w:ascii="Arial" w:eastAsia="Times New Roman" w:hAnsi="Arial" w:cs="Arial"/>
                <w:b/>
                <w:color w:val="000000"/>
                <w:sz w:val="24"/>
                <w:szCs w:val="24"/>
                <w:lang w:eastAsia="ru-RU"/>
              </w:rPr>
              <w:lastRenderedPageBreak/>
              <w:t>числе по годам:</w:t>
            </w:r>
          </w:p>
        </w:tc>
        <w:tc>
          <w:tcPr>
            <w:tcW w:w="8930" w:type="dxa"/>
            <w:gridSpan w:val="7"/>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hAnsi="Arial" w:cs="Arial"/>
                <w:b/>
                <w:sz w:val="24"/>
                <w:szCs w:val="24"/>
              </w:rPr>
              <w:lastRenderedPageBreak/>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DB1E6A" w:rsidTr="00DB1E6A">
        <w:tc>
          <w:tcPr>
            <w:tcW w:w="402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Всего</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2024</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80 004,51</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0,00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197 608,89</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112 370,94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76 004,36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color w:val="000000"/>
                <w:sz w:val="24"/>
                <w:szCs w:val="24"/>
              </w:rPr>
              <w:t>0,00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3 662 977,52</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849 776,19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716472,51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702342,24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697193,29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697193,29</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3 940 590,92</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1042151,64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792476,87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711575,83</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697193,29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sz w:val="24"/>
                <w:szCs w:val="24"/>
              </w:rPr>
            </w:pPr>
            <w:r>
              <w:rPr>
                <w:rFonts w:ascii="Arial" w:hAnsi="Arial" w:cs="Arial"/>
                <w:color w:val="000000"/>
                <w:sz w:val="24"/>
                <w:szCs w:val="24"/>
              </w:rPr>
              <w:t>697193,29</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b/>
                <w:color w:val="000000"/>
                <w:sz w:val="24"/>
                <w:szCs w:val="24"/>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ед. измерения</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b/>
                <w:color w:val="000000"/>
                <w:sz w:val="24"/>
                <w:szCs w:val="24"/>
                <w:lang w:val="en-US" w:eastAsia="ru-RU"/>
              </w:rPr>
            </w:pPr>
            <w:r>
              <w:rPr>
                <w:rFonts w:ascii="Arial" w:eastAsia="Times New Roman" w:hAnsi="Arial" w:cs="Arial"/>
                <w:b/>
                <w:color w:val="000000"/>
                <w:sz w:val="24"/>
                <w:szCs w:val="24"/>
                <w:lang w:val="en-US" w:eastAsia="ru-RU"/>
              </w:rPr>
              <w:t>2024</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благоустроенных общественных территорий </w:t>
            </w:r>
            <w:r>
              <w:rPr>
                <w:rFonts w:ascii="Arial" w:eastAsia="Times New Roman" w:hAnsi="Arial" w:cs="Arial"/>
                <w:sz w:val="24"/>
                <w:szCs w:val="24"/>
                <w:lang w:eastAsia="ru-RU"/>
              </w:rPr>
              <w:lastRenderedPageBreak/>
              <w:t xml:space="preserve">(пространств) (в разрезе видов территорий), в том числе: - зоны отдыха; пешеходные зоны; набережные; - скверы; - площади;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арки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Количество разработанных концепций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разработанных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Соответствие </w:t>
            </w:r>
            <w:r>
              <w:rPr>
                <w:rFonts w:ascii="Arial" w:eastAsia="Times New Roman" w:hAnsi="Arial" w:cs="Arial"/>
                <w:color w:val="000000"/>
                <w:sz w:val="24"/>
                <w:szCs w:val="24"/>
                <w:lang w:eastAsia="ru-RU"/>
              </w:rPr>
              <w:lastRenderedPageBreak/>
              <w:t>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lastRenderedPageBreak/>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107,00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eastAsia="Times New Roman" w:hAnsi="Arial" w:cs="Arial"/>
                <w:sz w:val="24"/>
                <w:szCs w:val="24"/>
                <w:lang w:eastAsia="ru-RU"/>
              </w:rPr>
              <w:t>территорий</w:t>
            </w:r>
            <w:proofErr w:type="gramEnd"/>
            <w:r>
              <w:rPr>
                <w:rFonts w:ascii="Arial" w:eastAsia="Times New Roman"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w:t>
            </w:r>
            <w:r>
              <w:rPr>
                <w:rFonts w:ascii="Arial" w:eastAsia="Times New Roman" w:hAnsi="Arial" w:cs="Arial"/>
                <w:sz w:val="24"/>
                <w:szCs w:val="24"/>
                <w:lang w:eastAsia="ru-RU"/>
              </w:rPr>
              <w:lastRenderedPageBreak/>
              <w:t>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Обеспеченность обустроенными дворовыми территориями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Процент/Единица</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eastAsia="Times New Roman" w:hAnsi="Arial" w:cs="Arial"/>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eastAsia="Times New Roman" w:hAnsi="Arial" w:cs="Arial"/>
                <w:sz w:val="24"/>
                <w:szCs w:val="24"/>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eastAsia="Times New Roman" w:hAnsi="Arial" w:cs="Arial"/>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eastAsia="Times New Roman" w:hAnsi="Arial" w:cs="Arial"/>
                <w:sz w:val="24"/>
                <w:szCs w:val="24"/>
                <w:lang w:eastAsia="ru-RU"/>
              </w:rPr>
              <w:t>10/68</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Количество объектов электросетевого хозяйства, систем наружного и архитектурно-художественного </w:t>
            </w:r>
            <w:proofErr w:type="gramStart"/>
            <w:r>
              <w:rPr>
                <w:rFonts w:ascii="Arial" w:eastAsia="Times New Roman" w:hAnsi="Arial" w:cs="Arial"/>
                <w:sz w:val="24"/>
                <w:szCs w:val="24"/>
                <w:lang w:eastAsia="ru-RU"/>
              </w:rPr>
              <w:t>освещения</w:t>
            </w:r>
            <w:proofErr w:type="gramEnd"/>
            <w:r>
              <w:rPr>
                <w:rFonts w:ascii="Arial" w:eastAsia="Times New Roman" w:hAnsi="Arial" w:cs="Arial"/>
                <w:sz w:val="24"/>
                <w:szCs w:val="24"/>
                <w:lang w:eastAsia="ru-RU"/>
              </w:rPr>
              <w:t xml:space="preserve"> на которых реализованы мероприятия по устройству и капитальному </w:t>
            </w:r>
            <w:r>
              <w:rPr>
                <w:rFonts w:ascii="Arial" w:eastAsia="Times New Roman" w:hAnsi="Arial" w:cs="Arial"/>
                <w:sz w:val="24"/>
                <w:szCs w:val="24"/>
                <w:lang w:eastAsia="ru-RU"/>
              </w:rPr>
              <w:lastRenderedPageBreak/>
              <w:t>ремонту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Доля граждан, принявших участие в решении вопросов развития городской среды от общего количества граждан в возрасте от 14 лет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w:t>
            </w:r>
            <w:r>
              <w:rPr>
                <w:rFonts w:ascii="Arial" w:eastAsia="Times New Roman" w:hAnsi="Arial" w:cs="Arial"/>
                <w:sz w:val="24"/>
                <w:szCs w:val="24"/>
                <w:lang w:eastAsia="ru-RU"/>
              </w:rPr>
              <w:lastRenderedPageBreak/>
              <w:t>их и сельских поселений) Московской области с уровнем освещённости,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Проценты</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98,65</w:t>
            </w:r>
          </w:p>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98,7</w:t>
            </w:r>
          </w:p>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Реализованы проекты </w:t>
            </w:r>
            <w:proofErr w:type="gramStart"/>
            <w:r>
              <w:rPr>
                <w:rFonts w:ascii="Arial" w:eastAsia="Times New Roman" w:hAnsi="Arial" w:cs="Arial"/>
                <w:sz w:val="24"/>
                <w:szCs w:val="24"/>
                <w:lang w:eastAsia="ru-RU"/>
              </w:rPr>
              <w:t>победителей Всероссийского конкурса лучших проектов создания комфортной городской среды</w:t>
            </w:r>
            <w:proofErr w:type="gramEnd"/>
            <w:r>
              <w:rPr>
                <w:rFonts w:ascii="Arial" w:eastAsia="Times New Roman" w:hAnsi="Arial" w:cs="Arial"/>
                <w:sz w:val="24"/>
                <w:szCs w:val="24"/>
                <w:lang w:eastAsia="ru-RU"/>
              </w:rPr>
              <w:t xml:space="preserve"> в малых городах и исторических поселениях*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отремон</w:t>
            </w:r>
            <w:r>
              <w:rPr>
                <w:rFonts w:ascii="Arial" w:eastAsia="Times New Roman" w:hAnsi="Arial" w:cs="Arial"/>
                <w:sz w:val="24"/>
                <w:szCs w:val="24"/>
                <w:lang w:eastAsia="ru-RU"/>
              </w:rPr>
              <w:lastRenderedPageBreak/>
              <w:t>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Единица</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Количество МКД, в которых проведен капитальный ремонт в рамках региональной программы</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Уборка и содержание территорий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Квадратный                                                             метр</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Количество аварийных и сухостойных деревьев подлежащих вырубки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196</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9"/>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Новогодние украшения </w:t>
            </w:r>
            <w:r>
              <w:rPr>
                <w:rFonts w:ascii="Arial" w:eastAsia="Times New Roman" w:hAnsi="Arial" w:cs="Arial"/>
                <w:color w:val="000000"/>
                <w:sz w:val="24"/>
                <w:szCs w:val="24"/>
                <w:lang w:eastAsia="ru-RU"/>
              </w:rPr>
              <w:lastRenderedPageBreak/>
              <w:t>(конструкции)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9"/>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lastRenderedPageBreak/>
              <w:t xml:space="preserve">Площадь посадки цветов на территории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Квадратный метр</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Выполнение работ по благоустройству после демонтажа и сноса </w:t>
            </w:r>
            <w:r>
              <w:rPr>
                <w:rFonts w:ascii="Arial" w:eastAsia="Times New Roman" w:hAnsi="Arial" w:cs="Arial"/>
                <w:color w:val="000000"/>
                <w:sz w:val="24"/>
                <w:szCs w:val="24"/>
                <w:lang w:eastAsia="ru-RU"/>
              </w:rPr>
              <w:lastRenderedPageBreak/>
              <w:t>незаконно установленных нестационарных объектов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Квадратный метр</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1 200,00</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hyperlink r:id="rId6" w:history="1">
              <w:r>
                <w:rPr>
                  <w:rStyle w:val="a3"/>
                  <w:rFonts w:cs="Arial"/>
                  <w:bCs/>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41,21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40,40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39,01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39,00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autoSpaceDE w:val="0"/>
              <w:autoSpaceDN w:val="0"/>
              <w:adjustRightInd w:val="0"/>
              <w:spacing w:after="0" w:line="192" w:lineRule="auto"/>
              <w:ind w:left="28" w:right="28"/>
              <w:jc w:val="center"/>
              <w:rPr>
                <w:rFonts w:ascii="Arial" w:eastAsia="Times New Roman" w:hAnsi="Arial" w:cs="Arial"/>
                <w:color w:val="000000"/>
                <w:sz w:val="24"/>
                <w:szCs w:val="24"/>
                <w:lang w:eastAsia="ru-RU"/>
              </w:rPr>
            </w:pPr>
            <w:r>
              <w:rPr>
                <w:rStyle w:val="grid-tr-td-position-right"/>
                <w:rFonts w:ascii="Arial" w:hAnsi="Arial" w:cs="Arial"/>
                <w:bCs/>
                <w:color w:val="2E2E2E"/>
                <w:sz w:val="24"/>
                <w:szCs w:val="24"/>
              </w:rPr>
              <w:t>38,9</w:t>
            </w:r>
          </w:p>
        </w:tc>
      </w:tr>
      <w:tr w:rsidR="00DB1E6A" w:rsidTr="00DB1E6A">
        <w:tc>
          <w:tcPr>
            <w:tcW w:w="124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951"/>
              </w:tabs>
              <w:jc w:val="center"/>
              <w:rPr>
                <w:rFonts w:ascii="Arial" w:eastAsia="Times New Roman" w:hAnsi="Arial" w:cs="Arial"/>
                <w:sz w:val="24"/>
                <w:szCs w:val="24"/>
                <w:lang w:eastAsia="ru-RU"/>
              </w:rPr>
            </w:pPr>
            <w:r>
              <w:rPr>
                <w:rFonts w:ascii="Arial" w:hAnsi="Arial" w:cs="Arial"/>
                <w:sz w:val="24"/>
                <w:szCs w:val="24"/>
              </w:rPr>
              <w:t>Закупка техники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Fonts w:ascii="Arial" w:hAnsi="Arial" w:cs="Arial"/>
                <w:bCs/>
                <w:sz w:val="24"/>
                <w:szCs w:val="24"/>
              </w:rPr>
              <w:t>2</w:t>
            </w:r>
          </w:p>
        </w:tc>
      </w:tr>
    </w:tbl>
    <w:p w:rsidR="00DB1E6A" w:rsidRDefault="00DB1E6A" w:rsidP="00DB1E6A">
      <w:pPr>
        <w:spacing w:after="0" w:line="240" w:lineRule="auto"/>
        <w:outlineLvl w:val="0"/>
        <w:rPr>
          <w:rFonts w:ascii="Arial" w:eastAsia="Times New Roman" w:hAnsi="Arial" w:cs="Arial"/>
          <w:sz w:val="24"/>
          <w:szCs w:val="24"/>
          <w:lang w:eastAsia="ru-RU"/>
        </w:rPr>
      </w:pPr>
    </w:p>
    <w:p w:rsidR="00DB1E6A" w:rsidRDefault="00DB1E6A" w:rsidP="00DB1E6A">
      <w:pPr>
        <w:widowControl w:val="0"/>
        <w:autoSpaceDE w:val="0"/>
        <w:autoSpaceDN w:val="0"/>
        <w:adjustRightInd w:val="0"/>
        <w:rPr>
          <w:rFonts w:ascii="Arial" w:eastAsia="Calibri" w:hAnsi="Arial" w:cs="Arial"/>
          <w:sz w:val="24"/>
          <w:szCs w:val="24"/>
        </w:rPr>
      </w:pPr>
      <w:r>
        <w:rPr>
          <w:rFonts w:ascii="Arial" w:hAnsi="Arial" w:cs="Arial"/>
          <w:sz w:val="24"/>
          <w:szCs w:val="24"/>
        </w:rPr>
        <w:t>*г. Люберцы не является малым городом</w:t>
      </w:r>
    </w:p>
    <w:p w:rsidR="00DB1E6A" w:rsidRDefault="00DB1E6A" w:rsidP="00DB1E6A">
      <w:pPr>
        <w:pStyle w:val="af7"/>
        <w:widowControl w:val="0"/>
        <w:autoSpaceDE w:val="0"/>
        <w:autoSpaceDN w:val="0"/>
        <w:adjustRightInd w:val="0"/>
        <w:ind w:left="927"/>
        <w:rPr>
          <w:rFonts w:ascii="Arial" w:hAnsi="Arial" w:cs="Arial"/>
          <w:b/>
        </w:rPr>
      </w:pPr>
    </w:p>
    <w:p w:rsidR="00DB1E6A" w:rsidRDefault="00DB1E6A" w:rsidP="00DB1E6A">
      <w:pPr>
        <w:pStyle w:val="af7"/>
        <w:widowControl w:val="0"/>
        <w:numPr>
          <w:ilvl w:val="0"/>
          <w:numId w:val="6"/>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w:t>
      </w:r>
      <w:r>
        <w:rPr>
          <w:rFonts w:ascii="Arial" w:hAnsi="Arial" w:cs="Arial"/>
          <w:sz w:val="24"/>
          <w:szCs w:val="24"/>
        </w:rPr>
        <w:lastRenderedPageBreak/>
        <w:t xml:space="preserve">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DB1E6A" w:rsidRDefault="00DB1E6A" w:rsidP="00DB1E6A">
      <w:pPr>
        <w:pStyle w:val="af7"/>
        <w:widowControl w:val="0"/>
        <w:numPr>
          <w:ilvl w:val="0"/>
          <w:numId w:val="8"/>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DB1E6A" w:rsidRDefault="00DB1E6A" w:rsidP="00DB1E6A">
      <w:pPr>
        <w:pStyle w:val="af7"/>
        <w:widowControl w:val="0"/>
        <w:numPr>
          <w:ilvl w:val="0"/>
          <w:numId w:val="8"/>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DB1E6A" w:rsidRDefault="00DB1E6A" w:rsidP="00DB1E6A">
      <w:pPr>
        <w:pStyle w:val="af7"/>
        <w:widowControl w:val="0"/>
        <w:numPr>
          <w:ilvl w:val="0"/>
          <w:numId w:val="8"/>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DB1E6A" w:rsidRDefault="00DB1E6A" w:rsidP="00DB1E6A">
      <w:pPr>
        <w:pStyle w:val="af7"/>
        <w:widowControl w:val="0"/>
        <w:numPr>
          <w:ilvl w:val="0"/>
          <w:numId w:val="8"/>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DB1E6A" w:rsidRDefault="00DB1E6A" w:rsidP="00DB1E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hAnsi="Arial" w:cs="Arial"/>
          <w:sz w:val="24"/>
          <w:szCs w:val="24"/>
        </w:rPr>
        <w:t>В</w:t>
      </w:r>
      <w:r>
        <w:rPr>
          <w:rFonts w:ascii="Arial" w:eastAsia="Times New Roman"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DB1E6A" w:rsidRDefault="00DB1E6A" w:rsidP="00DB1E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Однако существуют факторы, сдерживающие превращение городского округа</w:t>
      </w:r>
      <w:r>
        <w:rPr>
          <w:rFonts w:ascii="Arial" w:eastAsia="Times New Roman"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DB1E6A" w:rsidRDefault="00DB1E6A" w:rsidP="00DB1E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DB1E6A" w:rsidRDefault="00DB1E6A" w:rsidP="00DB1E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eastAsia="Times New Roman" w:hAnsi="Arial" w:cs="Arial"/>
          <w:sz w:val="24"/>
          <w:szCs w:val="24"/>
          <w:lang w:eastAsia="ru-RU"/>
        </w:rPr>
        <w:t>планировочным решением</w:t>
      </w:r>
      <w:proofErr w:type="gramEnd"/>
      <w:r>
        <w:rPr>
          <w:rFonts w:ascii="Arial" w:eastAsia="Times New Roman"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DB1E6A" w:rsidRDefault="00DB1E6A" w:rsidP="00DB1E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DB1E6A" w:rsidRDefault="00DB1E6A" w:rsidP="00DB1E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DB1E6A" w:rsidRDefault="00DB1E6A" w:rsidP="00DB1E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Особого внимания требуют детские и спортивные площадки.</w:t>
      </w:r>
    </w:p>
    <w:p w:rsidR="00DB1E6A" w:rsidRDefault="00DB1E6A" w:rsidP="00DB1E6A">
      <w:pPr>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w:t>
      </w:r>
      <w:r>
        <w:rPr>
          <w:rFonts w:ascii="Arial" w:eastAsia="Times New Roman" w:hAnsi="Arial" w:cs="Arial"/>
          <w:sz w:val="24"/>
          <w:szCs w:val="24"/>
          <w:lang w:eastAsia="ru-RU"/>
        </w:rPr>
        <w:br/>
        <w:t>и внебюджетных источников.</w:t>
      </w:r>
    </w:p>
    <w:p w:rsidR="00DB1E6A" w:rsidRDefault="00DB1E6A" w:rsidP="00DB1E6A">
      <w:pPr>
        <w:pStyle w:val="af7"/>
        <w:widowControl w:val="0"/>
        <w:autoSpaceDE w:val="0"/>
        <w:autoSpaceDN w:val="0"/>
        <w:adjustRightInd w:val="0"/>
        <w:rPr>
          <w:rFonts w:ascii="Arial" w:hAnsi="Arial" w:cs="Arial"/>
          <w:b/>
          <w:color w:val="000000"/>
        </w:rPr>
      </w:pPr>
    </w:p>
    <w:p w:rsidR="00DB1E6A" w:rsidRDefault="00DB1E6A" w:rsidP="00DB1E6A">
      <w:pPr>
        <w:pStyle w:val="af7"/>
        <w:numPr>
          <w:ilvl w:val="0"/>
          <w:numId w:val="6"/>
        </w:numPr>
        <w:outlineLvl w:val="0"/>
        <w:rPr>
          <w:rFonts w:ascii="Arial" w:hAnsi="Arial" w:cs="Arial"/>
          <w:b/>
        </w:rPr>
      </w:pPr>
      <w:r>
        <w:rPr>
          <w:rFonts w:ascii="Arial" w:hAnsi="Arial" w:cs="Arial"/>
          <w:b/>
        </w:rPr>
        <w:t>Описание цели муниципальной программы.</w:t>
      </w:r>
    </w:p>
    <w:p w:rsidR="00DB1E6A" w:rsidRDefault="00DB1E6A" w:rsidP="00DB1E6A">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DB1E6A" w:rsidRDefault="00DB1E6A" w:rsidP="00DB1E6A">
      <w:pPr>
        <w:suppressAutoHyphens/>
        <w:ind w:firstLine="709"/>
        <w:jc w:val="both"/>
        <w:rPr>
          <w:rFonts w:ascii="Arial" w:hAnsi="Arial" w:cs="Arial"/>
          <w:sz w:val="24"/>
          <w:szCs w:val="24"/>
        </w:rPr>
      </w:pPr>
      <w:proofErr w:type="gramStart"/>
      <w:r>
        <w:rPr>
          <w:rFonts w:ascii="Arial" w:hAnsi="Arial" w:cs="Arial"/>
          <w:color w:val="000000"/>
          <w:sz w:val="24"/>
          <w:szCs w:val="24"/>
        </w:rPr>
        <w:t xml:space="preserve">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w:t>
      </w:r>
      <w:r>
        <w:rPr>
          <w:rFonts w:ascii="Arial" w:hAnsi="Arial" w:cs="Arial"/>
          <w:color w:val="000000"/>
          <w:sz w:val="24"/>
          <w:szCs w:val="24"/>
        </w:rPr>
        <w:lastRenderedPageBreak/>
        <w:t>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DB1E6A" w:rsidRDefault="00DB1E6A" w:rsidP="00DB1E6A">
      <w:pPr>
        <w:pStyle w:val="af7"/>
        <w:widowControl w:val="0"/>
        <w:numPr>
          <w:ilvl w:val="0"/>
          <w:numId w:val="6"/>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DB1E6A" w:rsidRDefault="00DB1E6A" w:rsidP="00DB1E6A">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DB1E6A" w:rsidRDefault="00DB1E6A" w:rsidP="00DB1E6A">
      <w:pPr>
        <w:pStyle w:val="af7"/>
        <w:numPr>
          <w:ilvl w:val="0"/>
          <w:numId w:val="10"/>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DB1E6A" w:rsidRDefault="00DB1E6A" w:rsidP="00DB1E6A">
      <w:pPr>
        <w:pStyle w:val="af7"/>
        <w:numPr>
          <w:ilvl w:val="0"/>
          <w:numId w:val="10"/>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DB1E6A" w:rsidRDefault="00DB1E6A" w:rsidP="00DB1E6A">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DB1E6A" w:rsidRDefault="00DB1E6A" w:rsidP="00DB1E6A">
      <w:pPr>
        <w:spacing w:after="0" w:line="240" w:lineRule="auto"/>
        <w:ind w:firstLine="709"/>
        <w:jc w:val="both"/>
        <w:rPr>
          <w:rFonts w:ascii="Arial" w:eastAsia="Times New Roman" w:hAnsi="Arial" w:cs="Arial"/>
          <w:sz w:val="24"/>
          <w:szCs w:val="24"/>
          <w:lang w:eastAsia="ru-RU"/>
        </w:rPr>
      </w:pPr>
    </w:p>
    <w:p w:rsidR="00DB1E6A" w:rsidRDefault="00DB1E6A" w:rsidP="00DB1E6A">
      <w:pPr>
        <w:pStyle w:val="af7"/>
        <w:numPr>
          <w:ilvl w:val="0"/>
          <w:numId w:val="6"/>
        </w:numPr>
        <w:rPr>
          <w:rFonts w:ascii="Arial" w:hAnsi="Arial" w:cs="Arial"/>
          <w:b/>
        </w:rPr>
      </w:pPr>
      <w:r>
        <w:rPr>
          <w:rFonts w:ascii="Arial" w:hAnsi="Arial" w:cs="Arial"/>
          <w:b/>
        </w:rPr>
        <w:t>Перечень подпрограмм и краткое их описание</w:t>
      </w:r>
    </w:p>
    <w:p w:rsidR="00DB1E6A" w:rsidRDefault="00DB1E6A" w:rsidP="00DB1E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DB1E6A" w:rsidRDefault="00DB1E6A" w:rsidP="00DB1E6A">
      <w:pPr>
        <w:pStyle w:val="af7"/>
        <w:numPr>
          <w:ilvl w:val="0"/>
          <w:numId w:val="12"/>
        </w:numPr>
        <w:jc w:val="both"/>
        <w:rPr>
          <w:rFonts w:ascii="Arial" w:hAnsi="Arial" w:cs="Arial"/>
          <w:b/>
        </w:rPr>
      </w:pPr>
      <w:r>
        <w:rPr>
          <w:rFonts w:ascii="Arial" w:hAnsi="Arial" w:cs="Arial"/>
          <w:b/>
        </w:rPr>
        <w:t>«Комфортная городская среда».</w:t>
      </w:r>
    </w:p>
    <w:p w:rsidR="00DB1E6A" w:rsidRDefault="00DB1E6A" w:rsidP="00DB1E6A">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DB1E6A" w:rsidRDefault="00DB1E6A" w:rsidP="00DB1E6A">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DB1E6A" w:rsidRDefault="00DB1E6A" w:rsidP="00DB1E6A">
      <w:pPr>
        <w:pStyle w:val="af7"/>
        <w:numPr>
          <w:ilvl w:val="0"/>
          <w:numId w:val="14"/>
        </w:numPr>
        <w:jc w:val="both"/>
        <w:rPr>
          <w:rFonts w:ascii="Arial" w:hAnsi="Arial" w:cs="Arial"/>
        </w:rPr>
      </w:pPr>
      <w:r>
        <w:rPr>
          <w:rFonts w:ascii="Arial" w:hAnsi="Arial" w:cs="Arial"/>
        </w:rPr>
        <w:t xml:space="preserve">детская игровая площадка;  </w:t>
      </w:r>
    </w:p>
    <w:p w:rsidR="00DB1E6A" w:rsidRDefault="00DB1E6A" w:rsidP="00DB1E6A">
      <w:pPr>
        <w:pStyle w:val="af7"/>
        <w:numPr>
          <w:ilvl w:val="0"/>
          <w:numId w:val="14"/>
        </w:numPr>
        <w:jc w:val="both"/>
        <w:rPr>
          <w:rFonts w:ascii="Arial" w:hAnsi="Arial" w:cs="Arial"/>
        </w:rPr>
      </w:pPr>
      <w:r>
        <w:rPr>
          <w:rFonts w:ascii="Arial" w:hAnsi="Arial" w:cs="Arial"/>
        </w:rPr>
        <w:t xml:space="preserve">парковка;  </w:t>
      </w:r>
    </w:p>
    <w:p w:rsidR="00DB1E6A" w:rsidRDefault="00DB1E6A" w:rsidP="00DB1E6A">
      <w:pPr>
        <w:pStyle w:val="af7"/>
        <w:numPr>
          <w:ilvl w:val="0"/>
          <w:numId w:val="14"/>
        </w:numPr>
        <w:jc w:val="both"/>
        <w:rPr>
          <w:rFonts w:ascii="Arial" w:hAnsi="Arial" w:cs="Arial"/>
        </w:rPr>
      </w:pPr>
      <w:r>
        <w:rPr>
          <w:rFonts w:ascii="Arial" w:hAnsi="Arial" w:cs="Arial"/>
        </w:rPr>
        <w:t xml:space="preserve">озеленение;  </w:t>
      </w:r>
    </w:p>
    <w:p w:rsidR="00DB1E6A" w:rsidRDefault="00DB1E6A" w:rsidP="00DB1E6A">
      <w:pPr>
        <w:pStyle w:val="af7"/>
        <w:numPr>
          <w:ilvl w:val="0"/>
          <w:numId w:val="14"/>
        </w:numPr>
        <w:jc w:val="both"/>
        <w:rPr>
          <w:rFonts w:ascii="Arial" w:hAnsi="Arial" w:cs="Arial"/>
        </w:rPr>
      </w:pPr>
      <w:r>
        <w:rPr>
          <w:rFonts w:ascii="Arial" w:hAnsi="Arial" w:cs="Arial"/>
        </w:rPr>
        <w:t xml:space="preserve">наружное освещение; </w:t>
      </w:r>
    </w:p>
    <w:p w:rsidR="00DB1E6A" w:rsidRDefault="00DB1E6A" w:rsidP="00DB1E6A">
      <w:pPr>
        <w:pStyle w:val="af7"/>
        <w:numPr>
          <w:ilvl w:val="0"/>
          <w:numId w:val="14"/>
        </w:numPr>
        <w:jc w:val="both"/>
        <w:rPr>
          <w:rFonts w:ascii="Arial" w:hAnsi="Arial" w:cs="Arial"/>
        </w:rPr>
      </w:pPr>
      <w:r>
        <w:rPr>
          <w:rFonts w:ascii="Arial" w:hAnsi="Arial" w:cs="Arial"/>
        </w:rPr>
        <w:t xml:space="preserve">информационный стенд; </w:t>
      </w:r>
    </w:p>
    <w:p w:rsidR="00DB1E6A" w:rsidRDefault="00DB1E6A" w:rsidP="00DB1E6A">
      <w:pPr>
        <w:pStyle w:val="af7"/>
        <w:numPr>
          <w:ilvl w:val="0"/>
          <w:numId w:val="14"/>
        </w:numPr>
        <w:jc w:val="both"/>
        <w:rPr>
          <w:rFonts w:ascii="Arial" w:hAnsi="Arial" w:cs="Arial"/>
        </w:rPr>
      </w:pPr>
      <w:r>
        <w:rPr>
          <w:rFonts w:ascii="Arial" w:hAnsi="Arial" w:cs="Arial"/>
        </w:rPr>
        <w:t xml:space="preserve">контейнерная площадка; </w:t>
      </w:r>
    </w:p>
    <w:p w:rsidR="00DB1E6A" w:rsidRDefault="00DB1E6A" w:rsidP="00DB1E6A">
      <w:pPr>
        <w:pStyle w:val="af7"/>
        <w:numPr>
          <w:ilvl w:val="0"/>
          <w:numId w:val="14"/>
        </w:numPr>
        <w:jc w:val="both"/>
        <w:rPr>
          <w:rFonts w:ascii="Arial" w:hAnsi="Arial" w:cs="Arial"/>
        </w:rPr>
      </w:pPr>
      <w:r>
        <w:rPr>
          <w:rFonts w:ascii="Arial" w:hAnsi="Arial" w:cs="Arial"/>
        </w:rPr>
        <w:t xml:space="preserve">лавочки (скамейки); </w:t>
      </w:r>
    </w:p>
    <w:p w:rsidR="00DB1E6A" w:rsidRDefault="00DB1E6A" w:rsidP="00DB1E6A">
      <w:pPr>
        <w:pStyle w:val="af7"/>
        <w:numPr>
          <w:ilvl w:val="0"/>
          <w:numId w:val="14"/>
        </w:numPr>
        <w:jc w:val="both"/>
        <w:rPr>
          <w:rFonts w:ascii="Arial" w:hAnsi="Arial" w:cs="Arial"/>
        </w:rPr>
      </w:pPr>
      <w:r>
        <w:rPr>
          <w:rFonts w:ascii="Arial" w:hAnsi="Arial" w:cs="Arial"/>
        </w:rPr>
        <w:t xml:space="preserve">урны. </w:t>
      </w:r>
    </w:p>
    <w:p w:rsidR="00DB1E6A" w:rsidRDefault="00DB1E6A" w:rsidP="00DB1E6A">
      <w:pPr>
        <w:spacing w:after="0" w:line="240" w:lineRule="auto"/>
        <w:ind w:firstLine="567"/>
        <w:jc w:val="both"/>
        <w:rPr>
          <w:rFonts w:ascii="Arial" w:hAnsi="Arial" w:cs="Arial"/>
          <w:sz w:val="24"/>
          <w:szCs w:val="24"/>
        </w:rPr>
      </w:pPr>
      <w:r>
        <w:rPr>
          <w:rFonts w:ascii="Arial" w:hAnsi="Arial" w:cs="Arial"/>
          <w:sz w:val="24"/>
          <w:szCs w:val="24"/>
        </w:rPr>
        <w:lastRenderedPageBreak/>
        <w:t xml:space="preserve">Дополнительный перечень видов работ по благоустройству дворовых территорий (модернизация существующих и/или обустройство новых): - </w:t>
      </w:r>
    </w:p>
    <w:p w:rsidR="00DB1E6A" w:rsidRDefault="00DB1E6A" w:rsidP="00DB1E6A">
      <w:pPr>
        <w:pStyle w:val="af7"/>
        <w:numPr>
          <w:ilvl w:val="0"/>
          <w:numId w:val="16"/>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DB1E6A" w:rsidRDefault="00DB1E6A" w:rsidP="00DB1E6A">
      <w:pPr>
        <w:pStyle w:val="af7"/>
        <w:numPr>
          <w:ilvl w:val="0"/>
          <w:numId w:val="16"/>
        </w:numPr>
        <w:jc w:val="both"/>
        <w:rPr>
          <w:rFonts w:ascii="Arial" w:hAnsi="Arial" w:cs="Arial"/>
        </w:rPr>
      </w:pPr>
      <w:r>
        <w:rPr>
          <w:rFonts w:ascii="Arial" w:hAnsi="Arial" w:cs="Arial"/>
        </w:rPr>
        <w:t xml:space="preserve">площадки для отдыха; </w:t>
      </w:r>
    </w:p>
    <w:p w:rsidR="00DB1E6A" w:rsidRDefault="00DB1E6A" w:rsidP="00DB1E6A">
      <w:pPr>
        <w:pStyle w:val="af7"/>
        <w:numPr>
          <w:ilvl w:val="0"/>
          <w:numId w:val="16"/>
        </w:numPr>
        <w:jc w:val="both"/>
        <w:rPr>
          <w:rFonts w:ascii="Arial" w:hAnsi="Arial" w:cs="Arial"/>
        </w:rPr>
      </w:pPr>
      <w:r>
        <w:rPr>
          <w:rFonts w:ascii="Arial" w:hAnsi="Arial" w:cs="Arial"/>
        </w:rPr>
        <w:t xml:space="preserve">приспособления для сушки белья; </w:t>
      </w:r>
    </w:p>
    <w:p w:rsidR="00DB1E6A" w:rsidRDefault="00DB1E6A" w:rsidP="00DB1E6A">
      <w:pPr>
        <w:pStyle w:val="af7"/>
        <w:numPr>
          <w:ilvl w:val="0"/>
          <w:numId w:val="16"/>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DB1E6A" w:rsidRDefault="00DB1E6A" w:rsidP="00DB1E6A">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DB1E6A" w:rsidRDefault="00DB1E6A" w:rsidP="00DB1E6A">
      <w:pPr>
        <w:spacing w:after="0" w:line="240" w:lineRule="auto"/>
        <w:ind w:firstLine="567"/>
        <w:jc w:val="both"/>
        <w:rPr>
          <w:rFonts w:ascii="Arial" w:eastAsia="Times New Roman"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eastAsia="Times New Roman"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DB1E6A" w:rsidRDefault="00DB1E6A" w:rsidP="00DB1E6A">
      <w:pPr>
        <w:spacing w:after="0" w:line="240" w:lineRule="auto"/>
        <w:ind w:firstLine="567"/>
        <w:jc w:val="both"/>
        <w:rPr>
          <w:rFonts w:ascii="Arial" w:eastAsia="Calibri"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DB1E6A" w:rsidRDefault="00DB1E6A" w:rsidP="00DB1E6A">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DB1E6A" w:rsidRDefault="00DB1E6A" w:rsidP="00DB1E6A">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 xml:space="preserve">1 июля </w:t>
      </w:r>
      <w:r>
        <w:rPr>
          <w:rFonts w:ascii="Arial" w:hAnsi="Arial" w:cs="Arial"/>
          <w:sz w:val="24"/>
          <w:szCs w:val="24"/>
        </w:rPr>
        <w:lastRenderedPageBreak/>
        <w:t>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DB1E6A" w:rsidRDefault="00DB1E6A" w:rsidP="00DB1E6A">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DB1E6A" w:rsidRDefault="00DB1E6A" w:rsidP="00DB1E6A">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DB1E6A" w:rsidRDefault="00DB1E6A" w:rsidP="00DB1E6A">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DB1E6A" w:rsidRDefault="00DB1E6A" w:rsidP="00DB1E6A">
      <w:pPr>
        <w:pStyle w:val="af7"/>
        <w:numPr>
          <w:ilvl w:val="0"/>
          <w:numId w:val="18"/>
        </w:numPr>
        <w:jc w:val="both"/>
        <w:rPr>
          <w:rFonts w:ascii="Arial" w:hAnsi="Arial" w:cs="Arial"/>
          <w:b/>
          <w:lang w:val="en-US"/>
        </w:rPr>
      </w:pPr>
      <w:r>
        <w:rPr>
          <w:rFonts w:ascii="Arial" w:hAnsi="Arial" w:cs="Arial"/>
          <w:b/>
        </w:rPr>
        <w:t>«Благоустройство территорий».</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Перечень видов работ по благоустройству общественных территорий (пространств) включает:</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w:t>
      </w:r>
      <w:r>
        <w:rPr>
          <w:rFonts w:ascii="Arial" w:hAnsi="Arial" w:cs="Arial"/>
          <w:sz w:val="24"/>
          <w:szCs w:val="24"/>
        </w:rPr>
        <w:lastRenderedPageBreak/>
        <w:t xml:space="preserve">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eastAsia="Times New Roman" w:hAnsi="Arial" w:cs="Arial"/>
          <w:sz w:val="24"/>
          <w:szCs w:val="24"/>
          <w:lang w:eastAsia="ru-RU"/>
        </w:rPr>
        <w:t xml:space="preserve">   </w:t>
      </w:r>
    </w:p>
    <w:p w:rsidR="00DB1E6A" w:rsidRDefault="00DB1E6A" w:rsidP="00DB1E6A">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DB1E6A" w:rsidRDefault="00DB1E6A" w:rsidP="00DB1E6A">
      <w:pPr>
        <w:widowControl w:val="0"/>
        <w:autoSpaceDE w:val="0"/>
        <w:autoSpaceDN w:val="0"/>
        <w:adjustRightInd w:val="0"/>
        <w:spacing w:after="0" w:line="240" w:lineRule="auto"/>
        <w:ind w:firstLine="709"/>
        <w:jc w:val="both"/>
        <w:rPr>
          <w:rFonts w:ascii="Arial" w:eastAsia="Calibri"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DB1E6A" w:rsidRDefault="00DB1E6A" w:rsidP="00DB1E6A">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DB1E6A" w:rsidRDefault="00DB1E6A" w:rsidP="00DB1E6A">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DB1E6A" w:rsidRDefault="00DB1E6A" w:rsidP="00DB1E6A">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DB1E6A" w:rsidRDefault="00DB1E6A" w:rsidP="00DB1E6A">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DB1E6A" w:rsidRDefault="00DB1E6A" w:rsidP="00DB1E6A">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DB1E6A" w:rsidRDefault="00DB1E6A" w:rsidP="00DB1E6A">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DB1E6A" w:rsidRDefault="00DB1E6A" w:rsidP="00DB1E6A">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DB1E6A" w:rsidRDefault="00DB1E6A" w:rsidP="00DB1E6A">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DB1E6A" w:rsidRDefault="00DB1E6A" w:rsidP="00DB1E6A">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DB1E6A" w:rsidRDefault="00DB1E6A" w:rsidP="00DB1E6A">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DB1E6A" w:rsidRDefault="00DB1E6A" w:rsidP="00DB1E6A">
      <w:pPr>
        <w:pStyle w:val="ConsPlusNormal0"/>
        <w:ind w:firstLine="0"/>
        <w:jc w:val="both"/>
        <w:rPr>
          <w:sz w:val="24"/>
          <w:szCs w:val="24"/>
        </w:rPr>
      </w:pPr>
      <w:r>
        <w:rPr>
          <w:sz w:val="24"/>
          <w:szCs w:val="24"/>
        </w:rPr>
        <w:t xml:space="preserve">- обращение </w:t>
      </w:r>
      <w:proofErr w:type="gramStart"/>
      <w:r>
        <w:rPr>
          <w:sz w:val="24"/>
          <w:szCs w:val="24"/>
        </w:rPr>
        <w:t xml:space="preserve">в суд с заявлением о понуждении к заключению соглашения о </w:t>
      </w:r>
      <w:r>
        <w:rPr>
          <w:sz w:val="24"/>
          <w:szCs w:val="24"/>
        </w:rPr>
        <w:lastRenderedPageBreak/>
        <w:t>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DB1E6A" w:rsidRDefault="00DB1E6A" w:rsidP="00DB1E6A">
      <w:pPr>
        <w:pStyle w:val="af7"/>
        <w:numPr>
          <w:ilvl w:val="0"/>
          <w:numId w:val="18"/>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DB1E6A" w:rsidRDefault="00DB1E6A" w:rsidP="00DB1E6A">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DB1E6A" w:rsidRDefault="00DB1E6A" w:rsidP="00DB1E6A">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DB1E6A" w:rsidRDefault="00DB1E6A" w:rsidP="00DB1E6A">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DB1E6A" w:rsidRDefault="00DB1E6A" w:rsidP="00DB1E6A">
      <w:pPr>
        <w:spacing w:after="0" w:line="240" w:lineRule="auto"/>
        <w:ind w:firstLine="567"/>
        <w:jc w:val="both"/>
        <w:rPr>
          <w:rFonts w:ascii="Arial" w:hAnsi="Arial" w:cs="Arial"/>
          <w:sz w:val="24"/>
          <w:szCs w:val="24"/>
        </w:rPr>
      </w:pPr>
    </w:p>
    <w:p w:rsidR="00DB1E6A" w:rsidRDefault="00DB1E6A" w:rsidP="00DB1E6A">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DB1E6A" w:rsidRDefault="00DB1E6A" w:rsidP="00DB1E6A">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DB1E6A" w:rsidRDefault="00DB1E6A" w:rsidP="00DB1E6A">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DB1E6A" w:rsidRDefault="00DB1E6A" w:rsidP="00DB1E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DB1E6A" w:rsidRDefault="00DB1E6A" w:rsidP="00DB1E6A">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eastAsia="Times New Roman" w:hAnsi="Arial" w:cs="Arial"/>
          <w:sz w:val="24"/>
          <w:szCs w:val="24"/>
          <w:lang w:eastAsia="ru-RU"/>
        </w:rPr>
        <w:t>дств в б</w:t>
      </w:r>
      <w:proofErr w:type="gramEnd"/>
      <w:r>
        <w:rPr>
          <w:rFonts w:ascii="Arial" w:eastAsia="Times New Roman" w:hAnsi="Arial" w:cs="Arial"/>
          <w:sz w:val="24"/>
          <w:szCs w:val="24"/>
          <w:lang w:eastAsia="ru-RU"/>
        </w:rPr>
        <w:t>юджете городского округа Люберцы.</w:t>
      </w:r>
    </w:p>
    <w:p w:rsidR="00DB1E6A" w:rsidRDefault="00DB1E6A" w:rsidP="00DB1E6A">
      <w:pPr>
        <w:spacing w:after="0" w:line="240" w:lineRule="auto"/>
        <w:rPr>
          <w:rFonts w:ascii="Arial" w:eastAsia="Times New Roman" w:hAnsi="Arial" w:cs="Arial"/>
          <w:b/>
          <w:sz w:val="24"/>
          <w:szCs w:val="24"/>
          <w:lang w:eastAsia="ru-RU"/>
        </w:rPr>
      </w:pPr>
    </w:p>
    <w:p w:rsidR="00DB1E6A" w:rsidRDefault="00DB1E6A" w:rsidP="00DB1E6A">
      <w:pPr>
        <w:pStyle w:val="af7"/>
        <w:numPr>
          <w:ilvl w:val="0"/>
          <w:numId w:val="6"/>
        </w:numPr>
        <w:jc w:val="center"/>
        <w:outlineLvl w:val="0"/>
        <w:rPr>
          <w:rFonts w:ascii="Arial" w:hAnsi="Arial" w:cs="Arial"/>
          <w:b/>
        </w:rPr>
      </w:pPr>
      <w:r>
        <w:rPr>
          <w:rFonts w:ascii="Arial" w:hAnsi="Arial" w:cs="Arial"/>
          <w:b/>
        </w:rPr>
        <w:t>Обобщенная характеристика основных мероприятий.</w:t>
      </w:r>
    </w:p>
    <w:p w:rsidR="00DB1E6A" w:rsidRDefault="00DB1E6A" w:rsidP="00DB1E6A">
      <w:pPr>
        <w:pStyle w:val="af7"/>
        <w:numPr>
          <w:ilvl w:val="0"/>
          <w:numId w:val="18"/>
        </w:numPr>
        <w:jc w:val="both"/>
        <w:rPr>
          <w:rFonts w:ascii="Arial" w:hAnsi="Arial" w:cs="Arial"/>
          <w:b/>
        </w:rPr>
      </w:pPr>
      <w:r>
        <w:rPr>
          <w:rFonts w:ascii="Arial" w:hAnsi="Arial" w:cs="Arial"/>
          <w:b/>
        </w:rPr>
        <w:t>«Комфортная городская среда».</w:t>
      </w:r>
    </w:p>
    <w:p w:rsidR="00DB1E6A" w:rsidRDefault="00DB1E6A" w:rsidP="00DB1E6A">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eastAsia="Times New Roman"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DB1E6A" w:rsidRDefault="00DB1E6A" w:rsidP="00DB1E6A">
      <w:pPr>
        <w:pStyle w:val="af7"/>
        <w:numPr>
          <w:ilvl w:val="0"/>
          <w:numId w:val="18"/>
        </w:numPr>
        <w:jc w:val="both"/>
        <w:rPr>
          <w:rFonts w:ascii="Arial" w:hAnsi="Arial" w:cs="Arial"/>
          <w:b/>
        </w:rPr>
      </w:pPr>
      <w:r>
        <w:rPr>
          <w:rFonts w:ascii="Arial" w:hAnsi="Arial" w:cs="Arial"/>
          <w:b/>
        </w:rPr>
        <w:t>«Благоустройство территорий».</w:t>
      </w:r>
    </w:p>
    <w:p w:rsidR="00DB1E6A" w:rsidRDefault="00DB1E6A" w:rsidP="00DB1E6A">
      <w:pPr>
        <w:spacing w:after="0" w:line="240" w:lineRule="auto"/>
        <w:ind w:firstLine="708"/>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w:t>
      </w:r>
      <w:r>
        <w:rPr>
          <w:rFonts w:ascii="Arial" w:eastAsia="Times New Roman" w:hAnsi="Arial" w:cs="Arial"/>
          <w:sz w:val="24"/>
          <w:szCs w:val="24"/>
          <w:lang w:eastAsia="ru-RU"/>
        </w:rPr>
        <w:lastRenderedPageBreak/>
        <w:t>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eastAsia="Times New Roman"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DB1E6A" w:rsidRDefault="00DB1E6A" w:rsidP="00DB1E6A">
      <w:pPr>
        <w:pStyle w:val="af7"/>
        <w:numPr>
          <w:ilvl w:val="0"/>
          <w:numId w:val="18"/>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DB1E6A" w:rsidRDefault="00DB1E6A" w:rsidP="00DB1E6A">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DB1E6A" w:rsidRDefault="00DB1E6A" w:rsidP="00DB1E6A">
      <w:pPr>
        <w:spacing w:after="0" w:line="240" w:lineRule="auto"/>
        <w:outlineLvl w:val="0"/>
        <w:rPr>
          <w:rFonts w:ascii="Arial" w:eastAsia="Times New Roman" w:hAnsi="Arial" w:cs="Arial"/>
          <w:b/>
          <w:sz w:val="24"/>
          <w:szCs w:val="24"/>
          <w:lang w:eastAsia="ru-RU"/>
        </w:rPr>
      </w:pPr>
    </w:p>
    <w:p w:rsidR="00DB1E6A" w:rsidRDefault="00DB1E6A" w:rsidP="00DB1E6A">
      <w:pPr>
        <w:spacing w:after="0" w:line="240" w:lineRule="auto"/>
        <w:ind w:firstLine="709"/>
        <w:outlineLvl w:val="0"/>
        <w:rPr>
          <w:rFonts w:ascii="Arial" w:eastAsia="Calibri"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DB1E6A" w:rsidRDefault="00DB1E6A" w:rsidP="00DB1E6A">
      <w:pPr>
        <w:spacing w:after="0" w:line="240" w:lineRule="auto"/>
        <w:ind w:firstLine="709"/>
        <w:jc w:val="both"/>
        <w:rPr>
          <w:rFonts w:ascii="Arial" w:eastAsia="Times New Roman" w:hAnsi="Arial" w:cs="Arial"/>
          <w:bCs/>
          <w:sz w:val="24"/>
          <w:szCs w:val="24"/>
          <w:lang w:eastAsia="ru-RU"/>
        </w:rPr>
      </w:pPr>
      <w:r>
        <w:rPr>
          <w:rFonts w:ascii="Arial" w:eastAsia="Times New Roman"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DB1E6A" w:rsidRDefault="00DB1E6A" w:rsidP="00DB1E6A">
      <w:pPr>
        <w:spacing w:after="0" w:line="240" w:lineRule="auto"/>
        <w:ind w:firstLine="709"/>
        <w:jc w:val="both"/>
        <w:rPr>
          <w:rFonts w:ascii="Arial" w:eastAsia="Times New Roman" w:hAnsi="Arial" w:cs="Arial"/>
          <w:bCs/>
          <w:sz w:val="24"/>
          <w:szCs w:val="24"/>
          <w:lang w:eastAsia="ru-RU"/>
        </w:rPr>
      </w:pPr>
    </w:p>
    <w:p w:rsidR="00DB1E6A" w:rsidRDefault="00DB1E6A" w:rsidP="00DB1E6A">
      <w:pPr>
        <w:spacing w:after="0" w:line="240" w:lineRule="auto"/>
        <w:ind w:firstLine="709"/>
        <w:outlineLvl w:val="0"/>
        <w:rPr>
          <w:rFonts w:ascii="Arial" w:eastAsia="Calibri"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DB1E6A" w:rsidRDefault="00DB1E6A" w:rsidP="00DB1E6A">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DB1E6A" w:rsidRDefault="00DB1E6A" w:rsidP="00DB1E6A">
      <w:pPr>
        <w:spacing w:after="0" w:line="240" w:lineRule="auto"/>
        <w:ind w:firstLine="709"/>
        <w:outlineLvl w:val="0"/>
        <w:rPr>
          <w:rFonts w:ascii="Arial" w:hAnsi="Arial" w:cs="Arial"/>
          <w:b/>
          <w:color w:val="0E60B9"/>
          <w:sz w:val="24"/>
          <w:szCs w:val="24"/>
          <w:shd w:val="clear" w:color="auto" w:fill="FFFFFF"/>
        </w:rPr>
      </w:pPr>
    </w:p>
    <w:p w:rsidR="00DB1E6A" w:rsidRDefault="00DB1E6A" w:rsidP="00DB1E6A">
      <w:pPr>
        <w:pStyle w:val="af7"/>
        <w:numPr>
          <w:ilvl w:val="0"/>
          <w:numId w:val="20"/>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DB1E6A" w:rsidRDefault="00DB1E6A" w:rsidP="00DB1E6A">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DB1E6A" w:rsidRDefault="00DB1E6A" w:rsidP="00DB1E6A">
      <w:pPr>
        <w:pStyle w:val="af7"/>
        <w:numPr>
          <w:ilvl w:val="0"/>
          <w:numId w:val="22"/>
        </w:numPr>
        <w:jc w:val="both"/>
        <w:rPr>
          <w:rFonts w:ascii="Arial" w:hAnsi="Arial" w:cs="Arial"/>
        </w:rPr>
      </w:pPr>
      <w:r>
        <w:rPr>
          <w:rFonts w:ascii="Arial" w:hAnsi="Arial" w:cs="Arial"/>
        </w:rPr>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rPr>
          <w:rFonts w:ascii="Arial" w:hAnsi="Arial" w:cs="Arial"/>
        </w:rPr>
        <w:t>-п</w:t>
      </w:r>
      <w:proofErr w:type="gramEnd"/>
      <w:r>
        <w:rPr>
          <w:rFonts w:ascii="Arial" w:hAnsi="Arial" w:cs="Arial"/>
        </w:rPr>
        <w:t>арки»</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общественные территории, подлежащие благоустройству в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Единица измерения: </w:t>
      </w:r>
      <w:r>
        <w:rPr>
          <w:rFonts w:ascii="Arial" w:eastAsia="Times New Roman" w:hAnsi="Arial" w:cs="Arial"/>
          <w:sz w:val="24"/>
          <w:szCs w:val="24"/>
          <w:lang w:eastAsia="ru-RU"/>
        </w:rPr>
        <w:t>единиц.</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«Количество разработанных  концепций  благоустройства общественных территорий».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показатель  определяется  на основании планов по благоустройству.</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 xml:space="preserve">«Количество разработанных проектов благоустройства общественных территорий». </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показатель  определяется  на основании планов по благоустройству.</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акты выполненных работ по разработанным проектам благоустройства общественных территорий.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 </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«Соответствие нормативу обеспеченности парками культуры и отдыха».</w:t>
      </w:r>
    </w:p>
    <w:p w:rsidR="00DB1E6A" w:rsidRDefault="00DB1E6A" w:rsidP="00DB1E6A">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DB1E6A" w:rsidRDefault="00DB1E6A" w:rsidP="00DB1E6A">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DB1E6A" w:rsidRDefault="00DB1E6A" w:rsidP="00DB1E6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DB1E6A" w:rsidRDefault="00DB1E6A" w:rsidP="00DB1E6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DB1E6A" w:rsidRDefault="00DB1E6A" w:rsidP="00DB1E6A">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 </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4"/>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DB1E6A" w:rsidRDefault="00DB1E6A" w:rsidP="00DB1E6A">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DB1E6A" w:rsidRDefault="00DB1E6A" w:rsidP="00DB1E6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DB1E6A" w:rsidRDefault="00DB1E6A" w:rsidP="00DB1E6A">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DB1E6A" w:rsidRDefault="00DB1E6A" w:rsidP="00DB1E6A">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DB1E6A" w:rsidRDefault="00DB1E6A" w:rsidP="00DB1E6A">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 </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рассчитывается по формуле: </w:t>
      </w:r>
      <w:proofErr w:type="spellStart"/>
      <w:proofErr w:type="gramStart"/>
      <w:r>
        <w:rPr>
          <w:rFonts w:ascii="Arial" w:eastAsia="Times New Roman" w:hAnsi="Arial" w:cs="Arial"/>
          <w:sz w:val="24"/>
          <w:szCs w:val="24"/>
          <w:lang w:eastAsia="ru-RU"/>
        </w:rPr>
        <w:t>D</w:t>
      </w:r>
      <w:proofErr w:type="gramEnd"/>
      <w:r>
        <w:rPr>
          <w:rFonts w:ascii="Arial" w:eastAsia="Times New Roman" w:hAnsi="Arial" w:cs="Arial"/>
          <w:sz w:val="24"/>
          <w:szCs w:val="24"/>
          <w:lang w:eastAsia="ru-RU"/>
        </w:rPr>
        <w:t>ркот</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Pкот</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Pр</w:t>
      </w:r>
      <w:proofErr w:type="spellEnd"/>
      <w:r>
        <w:rPr>
          <w:rFonts w:ascii="Arial" w:eastAsia="Times New Roman" w:hAnsi="Arial" w:cs="Arial"/>
          <w:sz w:val="24"/>
          <w:szCs w:val="24"/>
          <w:lang w:eastAsia="ru-RU"/>
        </w:rPr>
        <w:t>*100% где,</w:t>
      </w:r>
    </w:p>
    <w:p w:rsidR="00DB1E6A" w:rsidRDefault="00DB1E6A" w:rsidP="00DB1E6A">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Dрко</w:t>
      </w:r>
      <w:proofErr w:type="gramStart"/>
      <w:r>
        <w:rPr>
          <w:rFonts w:ascii="Arial" w:eastAsia="Times New Roman" w:hAnsi="Arial" w:cs="Arial"/>
          <w:sz w:val="24"/>
          <w:szCs w:val="24"/>
          <w:lang w:eastAsia="ru-RU"/>
        </w:rPr>
        <w:t>т</w:t>
      </w:r>
      <w:proofErr w:type="spellEnd"/>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DB1E6A" w:rsidRDefault="00DB1E6A" w:rsidP="00DB1E6A">
      <w:pPr>
        <w:spacing w:after="0" w:line="240" w:lineRule="auto"/>
        <w:jc w:val="both"/>
        <w:rPr>
          <w:rFonts w:ascii="Arial" w:eastAsia="Times New Roman" w:hAnsi="Arial" w:cs="Arial"/>
          <w:sz w:val="24"/>
          <w:szCs w:val="24"/>
          <w:lang w:eastAsia="ru-RU"/>
        </w:rPr>
      </w:pPr>
      <w:proofErr w:type="spellStart"/>
      <w:proofErr w:type="gramStart"/>
      <w:r>
        <w:rPr>
          <w:rFonts w:ascii="Arial" w:eastAsia="Times New Roman" w:hAnsi="Arial" w:cs="Arial"/>
          <w:sz w:val="24"/>
          <w:szCs w:val="24"/>
          <w:lang w:eastAsia="ru-RU"/>
        </w:rPr>
        <w:t>P</w:t>
      </w:r>
      <w:proofErr w:type="gramEnd"/>
      <w:r>
        <w:rPr>
          <w:rFonts w:ascii="Arial" w:eastAsia="Times New Roman" w:hAnsi="Arial" w:cs="Arial"/>
          <w:sz w:val="24"/>
          <w:szCs w:val="24"/>
          <w:lang w:eastAsia="ru-RU"/>
        </w:rPr>
        <w:t>кот</w:t>
      </w:r>
      <w:proofErr w:type="spellEnd"/>
      <w:r>
        <w:rPr>
          <w:rFonts w:ascii="Arial" w:eastAsia="Times New Roman"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DB1E6A" w:rsidRDefault="00DB1E6A" w:rsidP="00DB1E6A">
      <w:pPr>
        <w:spacing w:after="0" w:line="240" w:lineRule="auto"/>
        <w:jc w:val="both"/>
        <w:rPr>
          <w:rFonts w:ascii="Arial" w:eastAsia="Times New Roman" w:hAnsi="Arial" w:cs="Arial"/>
          <w:sz w:val="24"/>
          <w:szCs w:val="24"/>
          <w:lang w:eastAsia="ru-RU"/>
        </w:rPr>
      </w:pPr>
      <w:proofErr w:type="spellStart"/>
      <w:proofErr w:type="gramStart"/>
      <w:r>
        <w:rPr>
          <w:rFonts w:ascii="Arial" w:eastAsia="Times New Roman" w:hAnsi="Arial" w:cs="Arial"/>
          <w:sz w:val="24"/>
          <w:szCs w:val="24"/>
          <w:lang w:eastAsia="ru-RU"/>
        </w:rPr>
        <w:t>P</w:t>
      </w:r>
      <w:proofErr w:type="gramEnd"/>
      <w:r>
        <w:rPr>
          <w:rFonts w:ascii="Arial" w:eastAsia="Times New Roman" w:hAnsi="Arial" w:cs="Arial"/>
          <w:sz w:val="24"/>
          <w:szCs w:val="24"/>
          <w:lang w:eastAsia="ru-RU"/>
        </w:rPr>
        <w:t>р</w:t>
      </w:r>
      <w:proofErr w:type="spellEnd"/>
      <w:r>
        <w:rPr>
          <w:rFonts w:ascii="Arial" w:eastAsia="Times New Roman"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реализованным комплексным проектам.</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«Количество установленных детских игровых площадок».</w:t>
      </w:r>
    </w:p>
    <w:p w:rsidR="00DB1E6A" w:rsidRDefault="00DB1E6A" w:rsidP="00DB1E6A">
      <w:pPr>
        <w:spacing w:after="0"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DB1E6A" w:rsidRDefault="00DB1E6A" w:rsidP="00DB1E6A">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DB1E6A" w:rsidRDefault="00DB1E6A" w:rsidP="00DB1E6A">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DB1E6A" w:rsidRDefault="00DB1E6A" w:rsidP="00DB1E6A">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интернет-портал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lastRenderedPageBreak/>
        <w:t xml:space="preserve">Единица измерения: </w:t>
      </w:r>
      <w:r>
        <w:rPr>
          <w:rFonts w:ascii="Arial" w:eastAsia="Times New Roman" w:hAnsi="Arial" w:cs="Arial"/>
          <w:sz w:val="24"/>
          <w:szCs w:val="24"/>
          <w:lang w:eastAsia="ru-RU"/>
        </w:rPr>
        <w:t>единиц.</w:t>
      </w:r>
    </w:p>
    <w:p w:rsidR="00DB1E6A" w:rsidRDefault="00DB1E6A" w:rsidP="00DB1E6A">
      <w:pPr>
        <w:spacing w:after="0" w:line="240" w:lineRule="auto"/>
        <w:rPr>
          <w:rFonts w:ascii="Arial" w:eastAsia="Times New Roman" w:hAnsi="Arial" w:cs="Arial"/>
          <w:b/>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w:t>
      </w:r>
      <w:bookmarkStart w:id="0" w:name="OLE_LINK50"/>
      <w:bookmarkStart w:id="1" w:name="OLE_LINK49"/>
      <w:bookmarkStart w:id="2" w:name="OLE_LINK48"/>
      <w:bookmarkStart w:id="3" w:name="OLE_LINK47"/>
      <w:r>
        <w:rPr>
          <w:rFonts w:ascii="Arial" w:hAnsi="Arial" w:cs="Arial"/>
        </w:rPr>
        <w:t>Обеспеченность обустроенными дворовыми территориями</w:t>
      </w:r>
      <w:bookmarkEnd w:id="0"/>
      <w:bookmarkEnd w:id="1"/>
      <w:bookmarkEnd w:id="2"/>
      <w:bookmarkEnd w:id="3"/>
      <w:r>
        <w:rPr>
          <w:rFonts w:ascii="Arial" w:hAnsi="Arial" w:cs="Arial"/>
        </w:rPr>
        <w:t>».</w:t>
      </w:r>
    </w:p>
    <w:p w:rsidR="00DB1E6A" w:rsidRDefault="00DB1E6A" w:rsidP="00DB1E6A">
      <w:pPr>
        <w:spacing w:after="0" w:line="240" w:lineRule="auto"/>
        <w:jc w:val="both"/>
        <w:rPr>
          <w:rFonts w:ascii="Arial" w:hAnsi="Arial" w:cs="Arial"/>
          <w:sz w:val="24"/>
          <w:szCs w:val="24"/>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DB1E6A" w:rsidRDefault="00DB1E6A" w:rsidP="00DB1E6A">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DB1E6A" w:rsidRDefault="00DB1E6A" w:rsidP="00DB1E6A">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DB1E6A" w:rsidRDefault="00DB1E6A" w:rsidP="00DB1E6A">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 xml:space="preserve">Источник данных: </w:t>
      </w:r>
      <w:r>
        <w:rPr>
          <w:rFonts w:ascii="Arial" w:eastAsia="Times New Roman" w:hAnsi="Arial" w:cs="Arial"/>
          <w:sz w:val="24"/>
          <w:szCs w:val="24"/>
          <w:lang w:eastAsia="ru-RU"/>
        </w:rPr>
        <w:t>интернет-портал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spacing w:after="0" w:line="240" w:lineRule="auto"/>
        <w:rPr>
          <w:rFonts w:ascii="Arial" w:eastAsia="Times New Roman" w:hAnsi="Arial" w:cs="Arial"/>
          <w:b/>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 xml:space="preserve">«Количество объектов электросетевого хозяйства, систем наружного и архитектурно-художественного </w:t>
      </w:r>
      <w:proofErr w:type="gramStart"/>
      <w:r>
        <w:rPr>
          <w:rFonts w:ascii="Arial" w:hAnsi="Arial" w:cs="Arial"/>
        </w:rPr>
        <w:t>освещения</w:t>
      </w:r>
      <w:proofErr w:type="gramEnd"/>
      <w:r>
        <w:rPr>
          <w:rFonts w:ascii="Arial" w:hAnsi="Arial" w:cs="Arial"/>
        </w:rPr>
        <w:t xml:space="preserve"> на которых реализованы мероприятия по устройству и капитальному ремонту».</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Кфакт</w:t>
      </w:r>
      <w:proofErr w:type="spellEnd"/>
      <w:r>
        <w:rPr>
          <w:rFonts w:ascii="Arial" w:eastAsia="Times New Roman" w:hAnsi="Arial" w:cs="Arial"/>
          <w:sz w:val="24"/>
          <w:szCs w:val="24"/>
          <w:lang w:eastAsia="ru-RU"/>
        </w:rPr>
        <w:t xml:space="preserve">  </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где: </w:t>
      </w:r>
      <w:proofErr w:type="spellStart"/>
      <w:r>
        <w:rPr>
          <w:rFonts w:ascii="Arial" w:eastAsia="Times New Roman" w:hAnsi="Arial" w:cs="Arial"/>
          <w:sz w:val="24"/>
          <w:szCs w:val="24"/>
          <w:lang w:eastAsia="ru-RU"/>
        </w:rPr>
        <w:t>Кплан</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  </w:t>
      </w:r>
    </w:p>
    <w:p w:rsidR="00DB1E6A" w:rsidRDefault="00DB1E6A" w:rsidP="00DB1E6A">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Кфакт</w:t>
      </w:r>
      <w:proofErr w:type="spellEnd"/>
      <w:r>
        <w:rPr>
          <w:rFonts w:ascii="Arial" w:eastAsia="Times New Roman" w:hAnsi="Arial" w:cs="Arial"/>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Pr>
          <w:rFonts w:ascii="Arial" w:eastAsia="Times New Roman" w:hAnsi="Arial" w:cs="Arial"/>
          <w:sz w:val="24"/>
          <w:szCs w:val="24"/>
          <w:lang w:eastAsia="ru-RU"/>
        </w:rPr>
        <w:t>освещением</w:t>
      </w:r>
      <w:proofErr w:type="gramEnd"/>
      <w:r>
        <w:rPr>
          <w:rFonts w:ascii="Arial" w:eastAsia="Times New Roman" w:hAnsi="Arial" w:cs="Arial"/>
          <w:sz w:val="24"/>
          <w:szCs w:val="24"/>
          <w:lang w:eastAsia="ru-RU"/>
        </w:rPr>
        <w:t xml:space="preserve">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Акты выполненных  работ по устройству и капитальному ремонту в отчетном периоде.</w:t>
      </w:r>
    </w:p>
    <w:p w:rsidR="00DB1E6A" w:rsidRDefault="00DB1E6A" w:rsidP="00DB1E6A">
      <w:pPr>
        <w:spacing w:after="0" w:line="240" w:lineRule="auto"/>
        <w:jc w:val="both"/>
        <w:rPr>
          <w:rFonts w:ascii="Arial" w:eastAsia="Times New Roman" w:hAnsi="Arial" w:cs="Arial"/>
          <w:sz w:val="24"/>
          <w:szCs w:val="24"/>
          <w:lang w:val="en-US"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«Доля граждан, принявших участие в решении вопросов развития  городской среды от общего количества граждан в возрасте от 14 лет.</w:t>
      </w:r>
    </w:p>
    <w:p w:rsidR="00DB1E6A" w:rsidRDefault="00DB1E6A" w:rsidP="00DB1E6A">
      <w:pPr>
        <w:pStyle w:val="af7"/>
        <w:ind w:left="0" w:firstLine="360"/>
        <w:jc w:val="both"/>
        <w:rPr>
          <w:rFonts w:ascii="Arial" w:hAnsi="Arial" w:cs="Arial"/>
        </w:rPr>
      </w:pPr>
      <w:r>
        <w:rPr>
          <w:rFonts w:ascii="Arial" w:hAnsi="Arial" w:cs="Arial"/>
        </w:rPr>
        <w:t xml:space="preserve">Процентное соотношение количества граждан,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 xml:space="preserve">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w:t>
      </w:r>
      <w:r>
        <w:rPr>
          <w:rFonts w:ascii="Arial" w:hAnsi="Arial" w:cs="Arial"/>
        </w:rPr>
        <w:lastRenderedPageBreak/>
        <w:t>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DB1E6A" w:rsidRDefault="00DB1E6A" w:rsidP="00DB1E6A">
      <w:pPr>
        <w:spacing w:after="0" w:line="240" w:lineRule="auto"/>
        <w:jc w:val="both"/>
        <w:rPr>
          <w:rFonts w:ascii="Arial" w:hAnsi="Arial" w:cs="Arial"/>
          <w:sz w:val="24"/>
          <w:szCs w:val="24"/>
        </w:rPr>
      </w:pPr>
      <w:r>
        <w:rPr>
          <w:rFonts w:ascii="Arial" w:eastAsia="Times New Roman" w:hAnsi="Arial" w:cs="Arial"/>
          <w:sz w:val="24"/>
          <w:szCs w:val="24"/>
          <w:u w:val="single"/>
          <w:lang w:eastAsia="ru-RU"/>
        </w:rPr>
        <w:t>Порядок расчета:</w:t>
      </w:r>
      <w:r>
        <w:rPr>
          <w:rFonts w:ascii="Arial" w:eastAsia="Times New Roman" w:hAnsi="Arial" w:cs="Arial"/>
          <w:sz w:val="24"/>
          <w:szCs w:val="24"/>
          <w:lang w:eastAsia="ru-RU"/>
        </w:rPr>
        <w:t xml:space="preserve"> </w:t>
      </w:r>
      <w:r>
        <w:rPr>
          <w:rFonts w:ascii="Arial" w:hAnsi="Arial" w:cs="Arial"/>
          <w:sz w:val="24"/>
          <w:szCs w:val="24"/>
        </w:rPr>
        <w:t>Ni14/N14*100</w:t>
      </w:r>
    </w:p>
    <w:p w:rsidR="00DB1E6A" w:rsidRDefault="00DB1E6A" w:rsidP="00DB1E6A">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DB1E6A" w:rsidRDefault="00DB1E6A" w:rsidP="00DB1E6A">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DB1E6A" w:rsidRDefault="00DB1E6A" w:rsidP="00DB1E6A">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DB1E6A" w:rsidRDefault="00DB1E6A" w:rsidP="00DB1E6A">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DB1E6A" w:rsidRDefault="00DB1E6A" w:rsidP="00DB1E6A">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spacing w:after="0" w:line="240" w:lineRule="auto"/>
        <w:jc w:val="both"/>
        <w:rPr>
          <w:rFonts w:ascii="Arial" w:eastAsia="Calibri" w:hAnsi="Arial" w:cs="Arial"/>
          <w:color w:val="000000"/>
          <w:sz w:val="24"/>
          <w:szCs w:val="24"/>
          <w:shd w:val="clear" w:color="auto" w:fill="FFFFFF"/>
        </w:rPr>
      </w:pPr>
    </w:p>
    <w:p w:rsidR="00DB1E6A" w:rsidRDefault="00DB1E6A" w:rsidP="00DB1E6A">
      <w:pPr>
        <w:pStyle w:val="af7"/>
        <w:numPr>
          <w:ilvl w:val="0"/>
          <w:numId w:val="24"/>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DB1E6A" w:rsidRDefault="00DB1E6A" w:rsidP="00DB1E6A">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DB1E6A" w:rsidRDefault="00DB1E6A" w:rsidP="00DB1E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 </w:t>
      </w:r>
      <w:proofErr w:type="spellStart"/>
      <w:r>
        <w:rPr>
          <w:rFonts w:ascii="Arial" w:eastAsia="Times New Roman" w:hAnsi="Arial" w:cs="Arial"/>
          <w:sz w:val="24"/>
          <w:szCs w:val="24"/>
          <w:lang w:eastAsia="ru-RU"/>
        </w:rPr>
        <w:t>осв</w:t>
      </w:r>
      <w:proofErr w:type="spellEnd"/>
      <w:r>
        <w:rPr>
          <w:rFonts w:ascii="Arial" w:eastAsia="Times New Roman"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DB1E6A" w:rsidRDefault="00DB1E6A" w:rsidP="00DB1E6A">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осв</w:t>
      </w:r>
      <w:proofErr w:type="spellEnd"/>
      <w:r>
        <w:rPr>
          <w:rFonts w:ascii="Arial" w:eastAsia="Times New Roman"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DB1E6A" w:rsidRDefault="00DB1E6A" w:rsidP="00DB1E6A">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 xml:space="preserve"> общ – общая протяженность улиц, проездов, набережных в городском округе, км</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«Паспорт объектов наружного освещения»  городского округа Люберцы.</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DB1E6A" w:rsidRDefault="00DB1E6A" w:rsidP="00DB1E6A">
      <w:pPr>
        <w:spacing w:after="0" w:line="240" w:lineRule="auto"/>
        <w:rPr>
          <w:rFonts w:ascii="Arial" w:eastAsia="Times New Roman" w:hAnsi="Arial" w:cs="Arial"/>
          <w:b/>
          <w:sz w:val="24"/>
          <w:szCs w:val="24"/>
          <w:lang w:eastAsia="ru-RU"/>
        </w:rPr>
      </w:pPr>
    </w:p>
    <w:p w:rsidR="00DB1E6A" w:rsidRDefault="00DB1E6A" w:rsidP="00DB1E6A">
      <w:pPr>
        <w:pStyle w:val="af7"/>
        <w:numPr>
          <w:ilvl w:val="0"/>
          <w:numId w:val="24"/>
        </w:numPr>
        <w:jc w:val="both"/>
        <w:rPr>
          <w:rFonts w:ascii="Arial" w:hAnsi="Arial" w:cs="Arial"/>
          <w:color w:val="000000"/>
          <w:shd w:val="clear" w:color="auto" w:fill="FFFFFF"/>
        </w:rPr>
      </w:pPr>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p>
    <w:p w:rsidR="00DB1E6A" w:rsidRDefault="00DB1E6A" w:rsidP="00DB1E6A">
      <w:pPr>
        <w:spacing w:after="0" w:line="240" w:lineRule="auto"/>
        <w:jc w:val="both"/>
        <w:rPr>
          <w:rFonts w:ascii="Arial" w:hAnsi="Arial" w:cs="Arial"/>
          <w:color w:val="000000"/>
          <w:sz w:val="24"/>
          <w:szCs w:val="24"/>
          <w:shd w:val="clear" w:color="auto" w:fill="FFFFFF"/>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DB1E6A" w:rsidRDefault="00DB1E6A" w:rsidP="00DB1E6A">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4"/>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eastAsia="Times New Roman"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подлежащих уборке».</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схемы уборки территории.</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14. «Количество аварийных и сухостойных деревьев подлежащих вырубке». </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eastAsia="Times New Roman"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в соответствии с заключенным контрактом.</w:t>
      </w:r>
    </w:p>
    <w:p w:rsidR="00DB1E6A" w:rsidRDefault="00DB1E6A" w:rsidP="00DB1E6A">
      <w:pPr>
        <w:spacing w:before="12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в</w:t>
      </w:r>
      <w:proofErr w:type="spellEnd"/>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к</w:t>
      </w:r>
      <w:proofErr w:type="spellEnd"/>
      <w:r>
        <w:rPr>
          <w:rFonts w:ascii="Arial" w:eastAsia="Times New Roman" w:hAnsi="Arial" w:cs="Arial"/>
          <w:sz w:val="24"/>
          <w:szCs w:val="24"/>
          <w:vertAlign w:val="subscript"/>
          <w:lang w:eastAsia="ru-RU"/>
        </w:rPr>
        <w:t xml:space="preserve"> * </w:t>
      </w:r>
      <w:r>
        <w:rPr>
          <w:rFonts w:ascii="Arial" w:eastAsia="Times New Roman" w:hAnsi="Arial" w:cs="Arial"/>
          <w:sz w:val="24"/>
          <w:szCs w:val="24"/>
          <w:lang w:eastAsia="ru-RU"/>
        </w:rPr>
        <w:t>100 %</w:t>
      </w:r>
    </w:p>
    <w:p w:rsidR="00DB1E6A" w:rsidRDefault="00DB1E6A" w:rsidP="00DB1E6A">
      <w:pPr>
        <w:spacing w:before="12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w:t>
      </w:r>
      <w:r>
        <w:rPr>
          <w:rFonts w:ascii="Arial" w:eastAsia="Times New Roman" w:hAnsi="Arial" w:cs="Arial"/>
          <w:sz w:val="24"/>
          <w:szCs w:val="24"/>
          <w:lang w:eastAsia="ru-RU"/>
        </w:rPr>
        <w:t xml:space="preserve"> - процент выполненных работ;</w:t>
      </w:r>
    </w:p>
    <w:p w:rsidR="00DB1E6A" w:rsidRDefault="00DB1E6A" w:rsidP="00DB1E6A">
      <w:pPr>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в</w:t>
      </w:r>
      <w:proofErr w:type="spellEnd"/>
      <w:r>
        <w:rPr>
          <w:rFonts w:ascii="Arial" w:eastAsia="Times New Roman" w:hAnsi="Arial" w:cs="Arial"/>
          <w:sz w:val="24"/>
          <w:szCs w:val="24"/>
          <w:vertAlign w:val="subscript"/>
          <w:lang w:eastAsia="ru-RU"/>
        </w:rPr>
        <w:t xml:space="preserve">  </w:t>
      </w:r>
      <w:r>
        <w:rPr>
          <w:rFonts w:ascii="Arial" w:eastAsia="Times New Roman" w:hAnsi="Arial" w:cs="Arial"/>
          <w:sz w:val="24"/>
          <w:szCs w:val="24"/>
          <w:lang w:eastAsia="ru-RU"/>
        </w:rPr>
        <w:t xml:space="preserve">  - количество, вырубленных, опиленных деревьев;</w:t>
      </w:r>
    </w:p>
    <w:p w:rsidR="00DB1E6A" w:rsidRDefault="00DB1E6A" w:rsidP="00DB1E6A">
      <w:pPr>
        <w:spacing w:after="0" w:line="240" w:lineRule="auto"/>
        <w:rPr>
          <w:rFonts w:ascii="Arial" w:eastAsia="Times New Roman" w:hAnsi="Arial" w:cs="Arial"/>
          <w:sz w:val="24"/>
          <w:szCs w:val="24"/>
          <w:lang w:eastAsia="ru-RU"/>
        </w:rPr>
      </w:pPr>
      <w:proofErr w:type="spellStart"/>
      <w:r>
        <w:rPr>
          <w:rFonts w:ascii="Arial" w:eastAsia="Times New Roman" w:hAnsi="Arial" w:cs="Arial"/>
          <w:sz w:val="24"/>
          <w:szCs w:val="24"/>
          <w:lang w:eastAsia="ru-RU"/>
        </w:rPr>
        <w:t>Д</w:t>
      </w:r>
      <w:r>
        <w:rPr>
          <w:rFonts w:ascii="Arial" w:eastAsia="Times New Roman" w:hAnsi="Arial" w:cs="Arial"/>
          <w:sz w:val="24"/>
          <w:szCs w:val="24"/>
          <w:vertAlign w:val="subscript"/>
          <w:lang w:eastAsia="ru-RU"/>
        </w:rPr>
        <w:t>к</w:t>
      </w:r>
      <w:proofErr w:type="spellEnd"/>
      <w:r>
        <w:rPr>
          <w:rFonts w:ascii="Arial" w:eastAsia="Times New Roman" w:hAnsi="Arial" w:cs="Arial"/>
          <w:sz w:val="24"/>
          <w:szCs w:val="24"/>
          <w:lang w:eastAsia="ru-RU"/>
        </w:rPr>
        <w:t xml:space="preserve">   - количество деревьев по контракту.</w:t>
      </w:r>
    </w:p>
    <w:p w:rsidR="00DB1E6A" w:rsidRDefault="00DB1E6A" w:rsidP="00DB1E6A">
      <w:pPr>
        <w:spacing w:after="0" w:line="240" w:lineRule="auto"/>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аварийных деревьев.</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6"/>
        </w:numPr>
        <w:jc w:val="both"/>
        <w:rPr>
          <w:rFonts w:ascii="Arial" w:hAnsi="Arial" w:cs="Arial"/>
        </w:rPr>
      </w:pPr>
      <w:r>
        <w:rPr>
          <w:rFonts w:ascii="Arial" w:hAnsi="Arial" w:cs="Arial"/>
        </w:rPr>
        <w:t>«Новогодние ели».</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определяется в соответствии с количеством закупленных елей.</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инвентаризации объектов благоустройства.</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numPr>
          <w:ilvl w:val="0"/>
          <w:numId w:val="26"/>
        </w:numPr>
        <w:jc w:val="both"/>
        <w:rPr>
          <w:rFonts w:ascii="Arial" w:hAnsi="Arial" w:cs="Arial"/>
        </w:rPr>
      </w:pPr>
      <w:r>
        <w:rPr>
          <w:rFonts w:ascii="Arial" w:hAnsi="Arial" w:cs="Arial"/>
        </w:rPr>
        <w:t>«Новогодние украшения (конструкции)».</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определяется в соответствии с количеством закупленных элементов новогоднего оформления.</w:t>
      </w:r>
    </w:p>
    <w:p w:rsidR="00DB1E6A" w:rsidRDefault="00DB1E6A" w:rsidP="00DB1E6A">
      <w:pPr>
        <w:spacing w:after="0" w:line="240" w:lineRule="auto"/>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инвентаризации объектов благоустройства.</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spacing w:after="0" w:line="240" w:lineRule="auto"/>
        <w:rPr>
          <w:rFonts w:ascii="Arial" w:eastAsia="Times New Roman" w:hAnsi="Arial" w:cs="Arial"/>
          <w:sz w:val="24"/>
          <w:szCs w:val="24"/>
          <w:lang w:eastAsia="ru-RU"/>
        </w:rPr>
      </w:pPr>
    </w:p>
    <w:p w:rsidR="00DB1E6A" w:rsidRDefault="00DB1E6A" w:rsidP="00DB1E6A">
      <w:pPr>
        <w:spacing w:after="0" w:line="240" w:lineRule="auto"/>
        <w:ind w:firstLine="708"/>
        <w:rPr>
          <w:rFonts w:ascii="Arial" w:eastAsia="Times New Roman" w:hAnsi="Arial" w:cs="Arial"/>
          <w:sz w:val="24"/>
          <w:szCs w:val="24"/>
          <w:lang w:eastAsia="ru-RU"/>
        </w:rPr>
      </w:pPr>
    </w:p>
    <w:p w:rsidR="00DB1E6A" w:rsidRDefault="00DB1E6A" w:rsidP="00DB1E6A">
      <w:pPr>
        <w:pStyle w:val="af7"/>
        <w:numPr>
          <w:ilvl w:val="0"/>
          <w:numId w:val="26"/>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 за отчетный период.</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 выполненных работ в соответствии с заключенным контрактом.</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DB1E6A" w:rsidRDefault="00DB1E6A" w:rsidP="00DB1E6A">
      <w:pPr>
        <w:spacing w:after="0" w:line="240" w:lineRule="auto"/>
        <w:rPr>
          <w:rFonts w:ascii="Arial" w:eastAsia="Times New Roman" w:hAnsi="Arial" w:cs="Arial"/>
          <w:sz w:val="24"/>
          <w:szCs w:val="24"/>
          <w:lang w:eastAsia="ru-RU"/>
        </w:rPr>
      </w:pPr>
    </w:p>
    <w:p w:rsidR="00DB1E6A" w:rsidRDefault="00DB1E6A" w:rsidP="00DB1E6A">
      <w:pPr>
        <w:spacing w:after="0" w:line="240" w:lineRule="auto"/>
        <w:ind w:firstLine="708"/>
        <w:rPr>
          <w:rFonts w:ascii="Arial" w:eastAsia="Times New Roman" w:hAnsi="Arial" w:cs="Arial"/>
          <w:sz w:val="24"/>
          <w:szCs w:val="24"/>
          <w:lang w:eastAsia="ru-RU"/>
        </w:rPr>
      </w:pPr>
    </w:p>
    <w:p w:rsidR="00DB1E6A" w:rsidRDefault="00DB1E6A" w:rsidP="00DB1E6A">
      <w:pPr>
        <w:pStyle w:val="af7"/>
        <w:numPr>
          <w:ilvl w:val="0"/>
          <w:numId w:val="26"/>
        </w:numPr>
        <w:jc w:val="both"/>
        <w:rPr>
          <w:rFonts w:ascii="Arial" w:hAnsi="Arial" w:cs="Arial"/>
        </w:rPr>
      </w:pPr>
      <w:r>
        <w:rPr>
          <w:rFonts w:ascii="Arial" w:hAnsi="Arial" w:cs="Arial"/>
        </w:rPr>
        <w:t>«Количество высаженных деревьев и кустарников».</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xml:space="preserve">. Люберцы за отчетный период. </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акт выполненных работ в соответствии с заключенным контрактом.</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spacing w:after="0" w:line="240" w:lineRule="auto"/>
        <w:ind w:firstLine="708"/>
        <w:rPr>
          <w:rFonts w:ascii="Arial" w:eastAsia="Times New Roman" w:hAnsi="Arial" w:cs="Arial"/>
          <w:sz w:val="24"/>
          <w:szCs w:val="24"/>
          <w:lang w:eastAsia="ru-RU"/>
        </w:rPr>
      </w:pPr>
    </w:p>
    <w:p w:rsidR="00DB1E6A" w:rsidRDefault="00DB1E6A" w:rsidP="00DB1E6A">
      <w:pPr>
        <w:pStyle w:val="af7"/>
        <w:numPr>
          <w:ilvl w:val="0"/>
          <w:numId w:val="26"/>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Порядок расчета: р</w:t>
      </w:r>
      <w:r>
        <w:rPr>
          <w:rFonts w:ascii="Arial" w:eastAsia="Times New Roman"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и демонтированных нестационарных объектов.</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spacing w:after="0" w:line="240" w:lineRule="auto"/>
        <w:ind w:firstLine="708"/>
        <w:rPr>
          <w:rFonts w:ascii="Arial" w:eastAsia="Times New Roman" w:hAnsi="Arial" w:cs="Arial"/>
          <w:sz w:val="24"/>
          <w:szCs w:val="24"/>
          <w:lang w:eastAsia="ru-RU"/>
        </w:rPr>
      </w:pPr>
    </w:p>
    <w:p w:rsidR="00DB1E6A" w:rsidRDefault="00DB1E6A" w:rsidP="00DB1E6A">
      <w:pPr>
        <w:pStyle w:val="af7"/>
        <w:numPr>
          <w:ilvl w:val="0"/>
          <w:numId w:val="26"/>
        </w:numPr>
        <w:jc w:val="both"/>
        <w:rPr>
          <w:rFonts w:ascii="Arial" w:hAnsi="Arial" w:cs="Arial"/>
        </w:rPr>
      </w:pPr>
      <w:r>
        <w:rPr>
          <w:rFonts w:ascii="Arial" w:hAnsi="Arial" w:cs="Arial"/>
        </w:rPr>
        <w:lastRenderedPageBreak/>
        <w:t xml:space="preserve">«Выполнение работ по благоустройству после демонтажа и сноса незаконно установленных нестационарных объектов». </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выявленных и демонтированных нестационарных объектов.</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квадратный метр.</w:t>
      </w:r>
    </w:p>
    <w:p w:rsidR="00DB1E6A" w:rsidRDefault="00DB1E6A" w:rsidP="00DB1E6A">
      <w:pPr>
        <w:spacing w:after="0" w:line="240" w:lineRule="auto"/>
        <w:ind w:firstLine="708"/>
        <w:rPr>
          <w:rFonts w:ascii="Arial" w:eastAsia="Times New Roman" w:hAnsi="Arial" w:cs="Arial"/>
          <w:sz w:val="24"/>
          <w:szCs w:val="24"/>
          <w:lang w:eastAsia="ru-RU"/>
        </w:rPr>
      </w:pPr>
    </w:p>
    <w:p w:rsidR="00DB1E6A" w:rsidRDefault="00DB1E6A" w:rsidP="00DB1E6A">
      <w:pPr>
        <w:pStyle w:val="af7"/>
        <w:numPr>
          <w:ilvl w:val="0"/>
          <w:numId w:val="26"/>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значение показателя определяется по формуле:</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100 - (ПСИП/</w:t>
      </w:r>
      <w:proofErr w:type="spellStart"/>
      <w:r>
        <w:rPr>
          <w:rFonts w:ascii="Arial" w:eastAsia="Times New Roman" w:hAnsi="Arial" w:cs="Arial"/>
          <w:sz w:val="24"/>
          <w:szCs w:val="24"/>
          <w:lang w:eastAsia="ru-RU"/>
        </w:rPr>
        <w:t>ОплНО</w:t>
      </w:r>
      <w:proofErr w:type="spellEnd"/>
      <w:r>
        <w:rPr>
          <w:rFonts w:ascii="Arial" w:eastAsia="Times New Roman" w:hAnsi="Arial" w:cs="Arial"/>
          <w:sz w:val="24"/>
          <w:szCs w:val="24"/>
          <w:lang w:eastAsia="ru-RU"/>
        </w:rPr>
        <w:t>)*100, где</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ПСИП - протяженность самонесущего изолированного провода, </w:t>
      </w:r>
      <w:proofErr w:type="gramStart"/>
      <w:r>
        <w:rPr>
          <w:rFonts w:ascii="Arial" w:eastAsia="Times New Roman" w:hAnsi="Arial" w:cs="Arial"/>
          <w:sz w:val="24"/>
          <w:szCs w:val="24"/>
          <w:lang w:eastAsia="ru-RU"/>
        </w:rPr>
        <w:t>км</w:t>
      </w:r>
      <w:proofErr w:type="gramEnd"/>
    </w:p>
    <w:p w:rsidR="00DB1E6A" w:rsidRDefault="00DB1E6A" w:rsidP="00DB1E6A">
      <w:pPr>
        <w:spacing w:after="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ОплНО</w:t>
      </w:r>
      <w:proofErr w:type="spellEnd"/>
      <w:r>
        <w:rPr>
          <w:rFonts w:ascii="Arial" w:eastAsia="Times New Roman" w:hAnsi="Arial" w:cs="Arial"/>
          <w:sz w:val="24"/>
          <w:szCs w:val="24"/>
          <w:lang w:eastAsia="ru-RU"/>
        </w:rPr>
        <w:t xml:space="preserve"> - общая протяженность линий наружного освещения, </w:t>
      </w:r>
      <w:proofErr w:type="gramStart"/>
      <w:r>
        <w:rPr>
          <w:rFonts w:ascii="Arial" w:eastAsia="Times New Roman" w:hAnsi="Arial" w:cs="Arial"/>
          <w:sz w:val="24"/>
          <w:szCs w:val="24"/>
          <w:lang w:eastAsia="ru-RU"/>
        </w:rPr>
        <w:t>км</w:t>
      </w:r>
      <w:proofErr w:type="gramEnd"/>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«Паспорт объектов наружного освещения»  городского округа Люберцы.</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процент.</w:t>
      </w:r>
    </w:p>
    <w:p w:rsidR="00DB1E6A" w:rsidRDefault="00DB1E6A" w:rsidP="00DB1E6A">
      <w:pPr>
        <w:spacing w:after="0" w:line="240" w:lineRule="auto"/>
        <w:jc w:val="both"/>
        <w:rPr>
          <w:rFonts w:ascii="Arial" w:eastAsia="Times New Roman" w:hAnsi="Arial" w:cs="Arial"/>
          <w:sz w:val="24"/>
          <w:szCs w:val="24"/>
          <w:lang w:eastAsia="ru-RU"/>
        </w:rPr>
      </w:pPr>
    </w:p>
    <w:p w:rsidR="00DB1E6A" w:rsidRDefault="00DB1E6A" w:rsidP="00DB1E6A">
      <w:pPr>
        <w:pStyle w:val="af7"/>
        <w:widowControl w:val="0"/>
        <w:numPr>
          <w:ilvl w:val="0"/>
          <w:numId w:val="26"/>
        </w:numPr>
        <w:autoSpaceDE w:val="0"/>
        <w:autoSpaceDN w:val="0"/>
        <w:adjustRightInd w:val="0"/>
        <w:jc w:val="both"/>
        <w:rPr>
          <w:rFonts w:ascii="Arial" w:hAnsi="Arial" w:cs="Arial"/>
        </w:rPr>
      </w:pPr>
      <w:r>
        <w:rPr>
          <w:rFonts w:ascii="Arial" w:hAnsi="Arial" w:cs="Arial"/>
        </w:rPr>
        <w:t>«Закупка техники».</w:t>
      </w:r>
    </w:p>
    <w:p w:rsidR="00DB1E6A" w:rsidRDefault="00DB1E6A" w:rsidP="00DB1E6A">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 xml:space="preserve">показатель определяется в соответствии с количеством закупленной техники. </w:t>
      </w:r>
    </w:p>
    <w:p w:rsidR="00DB1E6A" w:rsidRDefault="00DB1E6A" w:rsidP="00DB1E6A">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реестр муниципальной собственности.</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w:t>
      </w:r>
    </w:p>
    <w:p w:rsidR="00DB1E6A" w:rsidRDefault="00DB1E6A" w:rsidP="00DB1E6A">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p>
    <w:p w:rsidR="00DB1E6A" w:rsidRDefault="00DB1E6A" w:rsidP="00DB1E6A">
      <w:pPr>
        <w:pStyle w:val="af7"/>
        <w:numPr>
          <w:ilvl w:val="0"/>
          <w:numId w:val="26"/>
        </w:numPr>
        <w:rPr>
          <w:rFonts w:ascii="Arial" w:hAnsi="Arial" w:cs="Arial"/>
        </w:rPr>
      </w:pPr>
      <w:r>
        <w:rPr>
          <w:rFonts w:ascii="Arial" w:hAnsi="Arial" w:cs="Arial"/>
        </w:rPr>
        <w:t xml:space="preserve">«Количество отремонтированных подъездов МКД». </w:t>
      </w:r>
    </w:p>
    <w:p w:rsidR="00DB1E6A" w:rsidRDefault="00DB1E6A" w:rsidP="00DB1E6A">
      <w:pPr>
        <w:spacing w:after="0" w:line="240" w:lineRule="auto"/>
        <w:jc w:val="both"/>
        <w:rPr>
          <w:rFonts w:ascii="Arial" w:eastAsia="Times New Roman" w:hAnsi="Arial" w:cs="Arial"/>
          <w:sz w:val="24"/>
          <w:szCs w:val="24"/>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плановое значение показателя определяется в соответствии с Программой ремонта подъездов МКД МО.</w:t>
      </w:r>
    </w:p>
    <w:p w:rsidR="00DB1E6A" w:rsidRDefault="00DB1E6A" w:rsidP="00DB1E6A">
      <w:pPr>
        <w:spacing w:after="0" w:line="240" w:lineRule="auto"/>
        <w:outlineLvl w:val="0"/>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адресный перечень подъездов, нуждающихся в ремонте.</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DB1E6A" w:rsidRDefault="00DB1E6A" w:rsidP="00DB1E6A">
      <w:pPr>
        <w:spacing w:after="0" w:line="240" w:lineRule="auto"/>
        <w:contextualSpacing/>
        <w:outlineLvl w:val="0"/>
        <w:rPr>
          <w:rFonts w:ascii="Arial" w:eastAsia="Times New Roman" w:hAnsi="Arial" w:cs="Arial"/>
          <w:b/>
          <w:sz w:val="24"/>
          <w:szCs w:val="24"/>
          <w:lang w:eastAsia="ru-RU"/>
        </w:rPr>
      </w:pPr>
    </w:p>
    <w:p w:rsidR="00DB1E6A" w:rsidRDefault="00DB1E6A" w:rsidP="00DB1E6A">
      <w:pPr>
        <w:spacing w:after="0" w:line="240" w:lineRule="auto"/>
        <w:ind w:firstLine="709"/>
        <w:jc w:val="both"/>
        <w:rPr>
          <w:rFonts w:ascii="Arial" w:eastAsia="Times New Roman" w:hAnsi="Arial" w:cs="Arial"/>
          <w:sz w:val="24"/>
          <w:szCs w:val="24"/>
          <w:lang w:eastAsia="ru-RU"/>
        </w:rPr>
      </w:pPr>
    </w:p>
    <w:p w:rsidR="00DB1E6A" w:rsidRDefault="00DB1E6A" w:rsidP="00DB1E6A">
      <w:pPr>
        <w:numPr>
          <w:ilvl w:val="0"/>
          <w:numId w:val="26"/>
        </w:numPr>
        <w:spacing w:after="0"/>
        <w:ind w:left="0" w:firstLine="709"/>
        <w:jc w:val="both"/>
        <w:rPr>
          <w:rFonts w:ascii="Arial" w:eastAsia="Calibri" w:hAnsi="Arial" w:cs="Arial"/>
          <w:color w:val="000000"/>
          <w:sz w:val="24"/>
          <w:szCs w:val="24"/>
          <w:shd w:val="clear" w:color="auto" w:fill="FFFFFF"/>
        </w:rPr>
      </w:pPr>
      <w:proofErr w:type="gramStart"/>
      <w:r>
        <w:rPr>
          <w:rFonts w:ascii="Arial" w:eastAsia="Times New Roman" w:hAnsi="Arial" w:cs="Arial"/>
          <w:sz w:val="24"/>
          <w:szCs w:val="24"/>
          <w:lang w:eastAsia="ru-RU"/>
        </w:rPr>
        <w:t>«Количество МКД, в которых проведен капитальный ремонт в рамках региональной программы»</w:t>
      </w:r>
      <w:proofErr w:type="gramEnd"/>
    </w:p>
    <w:p w:rsidR="00DB1E6A" w:rsidRDefault="00DB1E6A" w:rsidP="00DB1E6A">
      <w:pPr>
        <w:spacing w:after="0" w:line="240" w:lineRule="auto"/>
        <w:jc w:val="both"/>
        <w:rPr>
          <w:rFonts w:ascii="Arial" w:eastAsia="Times New Roman" w:hAnsi="Arial" w:cs="Arial"/>
          <w:sz w:val="24"/>
          <w:szCs w:val="24"/>
          <w:u w:val="single"/>
          <w:lang w:eastAsia="ru-RU"/>
        </w:rPr>
      </w:pPr>
      <w:r>
        <w:rPr>
          <w:rFonts w:ascii="Arial" w:hAnsi="Arial" w:cs="Arial"/>
          <w:sz w:val="24"/>
          <w:szCs w:val="24"/>
          <w:u w:val="single"/>
        </w:rPr>
        <w:t xml:space="preserve">Порядок расчета: </w:t>
      </w:r>
      <w:r>
        <w:rPr>
          <w:rFonts w:ascii="Arial" w:eastAsia="Times New Roman"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Источник данных:</w:t>
      </w:r>
      <w:r>
        <w:rPr>
          <w:rFonts w:ascii="Arial" w:eastAsia="Times New Roman" w:hAnsi="Arial" w:cs="Arial"/>
          <w:sz w:val="24"/>
          <w:szCs w:val="24"/>
          <w:lang w:eastAsia="ru-RU"/>
        </w:rPr>
        <w:t xml:space="preserve"> адресный перечень подъездов, нуждающихся в ремонте.</w:t>
      </w:r>
    </w:p>
    <w:p w:rsidR="00DB1E6A" w:rsidRDefault="00DB1E6A" w:rsidP="00DB1E6A">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u w:val="single"/>
          <w:lang w:eastAsia="ru-RU"/>
        </w:rPr>
        <w:t>Единица измерения:</w:t>
      </w:r>
      <w:r>
        <w:rPr>
          <w:rFonts w:ascii="Arial" w:eastAsia="Times New Roman" w:hAnsi="Arial" w:cs="Arial"/>
          <w:sz w:val="24"/>
          <w:szCs w:val="24"/>
          <w:lang w:eastAsia="ru-RU"/>
        </w:rPr>
        <w:t xml:space="preserve"> единица.</w:t>
      </w:r>
    </w:p>
    <w:p w:rsidR="00DB1E6A" w:rsidRDefault="00DB1E6A" w:rsidP="00DB1E6A">
      <w:pPr>
        <w:spacing w:after="0"/>
        <w:jc w:val="both"/>
        <w:rPr>
          <w:rFonts w:ascii="Arial" w:eastAsia="Calibri" w:hAnsi="Arial" w:cs="Arial"/>
          <w:sz w:val="24"/>
          <w:szCs w:val="24"/>
        </w:rPr>
      </w:pPr>
    </w:p>
    <w:p w:rsidR="00DB1E6A" w:rsidRDefault="00DB1E6A" w:rsidP="00DB1E6A">
      <w:pPr>
        <w:spacing w:after="0" w:line="240" w:lineRule="auto"/>
        <w:jc w:val="both"/>
        <w:rPr>
          <w:rFonts w:ascii="Arial" w:eastAsia="Times New Roman" w:hAnsi="Arial" w:cs="Arial"/>
          <w:color w:val="FFFFFF"/>
          <w:sz w:val="24"/>
          <w:szCs w:val="24"/>
          <w:lang w:eastAsia="ru-RU"/>
        </w:rPr>
      </w:pPr>
    </w:p>
    <w:p w:rsidR="00DB1E6A" w:rsidRDefault="00DB1E6A" w:rsidP="00DB1E6A">
      <w:pPr>
        <w:spacing w:after="0" w:line="240" w:lineRule="auto"/>
        <w:jc w:val="both"/>
        <w:rPr>
          <w:rFonts w:ascii="Arial" w:eastAsia="Times New Roman" w:hAnsi="Arial" w:cs="Arial"/>
          <w:color w:val="FFFFFF"/>
          <w:sz w:val="24"/>
          <w:szCs w:val="24"/>
          <w:lang w:eastAsia="ru-RU"/>
        </w:rPr>
      </w:pPr>
    </w:p>
    <w:p w:rsidR="00DB1E6A" w:rsidRDefault="00DB1E6A" w:rsidP="00DB1E6A">
      <w:pPr>
        <w:spacing w:after="0" w:line="240" w:lineRule="auto"/>
        <w:rPr>
          <w:rFonts w:ascii="Arial" w:eastAsia="Times New Roman" w:hAnsi="Arial" w:cs="Arial"/>
          <w:color w:val="FFFFFF"/>
          <w:sz w:val="24"/>
          <w:szCs w:val="24"/>
          <w:lang w:eastAsia="ru-RU"/>
        </w:rPr>
        <w:sectPr w:rsidR="00DB1E6A">
          <w:pgSz w:w="11906" w:h="16838"/>
          <w:pgMar w:top="1134" w:right="567" w:bottom="1134" w:left="1134" w:header="567" w:footer="567" w:gutter="0"/>
          <w:cols w:space="720"/>
        </w:sect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1</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Паспорт подпрограммы 1. «Комфортная городская среда» </w:t>
      </w: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850"/>
        <w:gridCol w:w="1133"/>
        <w:gridCol w:w="1418"/>
        <w:gridCol w:w="2833"/>
        <w:gridCol w:w="1418"/>
        <w:gridCol w:w="1417"/>
        <w:gridCol w:w="1276"/>
        <w:gridCol w:w="1276"/>
        <w:gridCol w:w="1559"/>
        <w:gridCol w:w="1985"/>
      </w:tblGrid>
      <w:tr w:rsidR="00DB1E6A" w:rsidTr="00DB1E6A">
        <w:trPr>
          <w:gridAfter w:val="9"/>
          <w:wAfter w:w="14317" w:type="dxa"/>
          <w:trHeight w:val="20"/>
        </w:trPr>
        <w:tc>
          <w:tcPr>
            <w:tcW w:w="851" w:type="dxa"/>
            <w:tcBorders>
              <w:top w:val="nil"/>
              <w:left w:val="nil"/>
              <w:bottom w:val="single" w:sz="8" w:space="0" w:color="000000"/>
              <w:right w:val="nil"/>
            </w:tcBorders>
            <w:shd w:val="clear" w:color="auto" w:fill="FFFFFF"/>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DB1E6A" w:rsidTr="00DB1E6A">
        <w:trPr>
          <w:trHeight w:val="20"/>
        </w:trPr>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83" w:type="dxa"/>
            <w:gridSpan w:val="8"/>
            <w:tcBorders>
              <w:top w:val="single" w:sz="4" w:space="0" w:color="auto"/>
              <w:left w:val="nil"/>
              <w:bottom w:val="single" w:sz="4" w:space="0" w:color="auto"/>
              <w:right w:val="single" w:sz="4" w:space="0" w:color="auto"/>
            </w:tcBorders>
            <w:hideMark/>
          </w:tcPr>
          <w:p w:rsidR="00DB1E6A" w:rsidRDefault="00DB1E6A">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B1E6A" w:rsidTr="00DB1E6A">
        <w:trPr>
          <w:trHeight w:val="20"/>
        </w:trPr>
        <w:tc>
          <w:tcPr>
            <w:tcW w:w="198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eastAsia="Times New Roman" w:hAnsi="Arial" w:cs="Arial"/>
                <w:color w:val="000000"/>
                <w:sz w:val="24"/>
                <w:szCs w:val="24"/>
                <w:lang w:eastAsia="ru-RU"/>
              </w:rPr>
              <w:t>годам:</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834"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8931" w:type="dxa"/>
            <w:gridSpan w:val="6"/>
            <w:tcBorders>
              <w:top w:val="single" w:sz="8" w:space="0" w:color="000000"/>
              <w:left w:val="single" w:sz="4" w:space="0" w:color="auto"/>
              <w:bottom w:val="nil"/>
              <w:right w:val="single" w:sz="4" w:space="0" w:color="auto"/>
            </w:tcBorders>
            <w:shd w:val="clear" w:color="auto" w:fill="FFFFFF"/>
            <w:hideMark/>
          </w:tcPr>
          <w:p w:rsidR="00DB1E6A" w:rsidRDefault="00DB1E6A">
            <w:pPr>
              <w:autoSpaceDE w:val="0"/>
              <w:autoSpaceDN w:val="0"/>
              <w:adjustRightInd w:val="0"/>
              <w:spacing w:after="0" w:line="240" w:lineRule="auto"/>
              <w:ind w:left="563"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134" w:type="dxa"/>
            <w:vMerge/>
            <w:tcBorders>
              <w:top w:val="single" w:sz="8" w:space="0" w:color="000000"/>
              <w:left w:val="single" w:sz="8" w:space="0" w:color="000000"/>
              <w:bottom w:val="single" w:sz="8"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418"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7"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834" w:type="dxa"/>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522 906,69</w:t>
            </w:r>
          </w:p>
        </w:tc>
        <w:tc>
          <w:tcPr>
            <w:tcW w:w="1417"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244 382,54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1 546 879,95</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bookmarkStart w:id="4"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88 040,15</w:t>
            </w:r>
          </w:p>
        </w:tc>
        <w:tc>
          <w:tcPr>
            <w:tcW w:w="1417"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74 101,48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9 233,59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171 375,22</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354 862,03</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235 148,95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sz w:val="24"/>
                <w:szCs w:val="24"/>
              </w:rPr>
            </w:pPr>
            <w:r>
              <w:rPr>
                <w:rFonts w:ascii="Arial" w:hAnsi="Arial" w:cs="Arial"/>
                <w:color w:val="000000"/>
                <w:sz w:val="24"/>
                <w:szCs w:val="24"/>
              </w:rPr>
              <w:t>230 000,00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1 295 500,22</w:t>
            </w:r>
          </w:p>
        </w:tc>
      </w:tr>
      <w:bookmarkEnd w:id="4"/>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Характеристика сферы реализации мероприятий подпрограммы 1. «Комфортная городская среда» </w:t>
      </w:r>
    </w:p>
    <w:p w:rsidR="00DB1E6A" w:rsidRDefault="00DB1E6A" w:rsidP="00DB1E6A">
      <w:pPr>
        <w:widowControl w:val="0"/>
        <w:autoSpaceDE w:val="0"/>
        <w:autoSpaceDN w:val="0"/>
        <w:adjustRightInd w:val="0"/>
        <w:spacing w:after="0" w:line="240" w:lineRule="auto"/>
        <w:jc w:val="center"/>
        <w:rPr>
          <w:rFonts w:ascii="Arial" w:eastAsia="Times New Roman" w:hAnsi="Arial" w:cs="Arial"/>
          <w:b/>
          <w:color w:val="FF0000"/>
          <w:sz w:val="24"/>
          <w:szCs w:val="24"/>
          <w:lang w:eastAsia="ru-RU"/>
        </w:rPr>
      </w:pPr>
    </w:p>
    <w:p w:rsidR="00DB1E6A" w:rsidRDefault="00DB1E6A" w:rsidP="00DB1E6A">
      <w:pPr>
        <w:spacing w:after="0" w:line="240" w:lineRule="auto"/>
        <w:ind w:firstLine="567"/>
        <w:jc w:val="both"/>
        <w:rPr>
          <w:rFonts w:ascii="Arial" w:eastAsia="Times New Roman" w:hAnsi="Arial" w:cs="Arial"/>
          <w:sz w:val="24"/>
          <w:szCs w:val="24"/>
          <w:lang w:eastAsia="ru-RU"/>
        </w:rPr>
      </w:pPr>
      <w:r>
        <w:rPr>
          <w:rFonts w:ascii="Arial" w:eastAsia="Times New Roman" w:hAnsi="Arial" w:cs="Arial"/>
          <w:color w:val="FF0000"/>
          <w:sz w:val="24"/>
          <w:szCs w:val="24"/>
          <w:lang w:eastAsia="ru-RU"/>
        </w:rPr>
        <w:tab/>
      </w:r>
      <w:r>
        <w:rPr>
          <w:rFonts w:ascii="Arial" w:eastAsia="Times New Roman"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DB1E6A" w:rsidRDefault="00DB1E6A" w:rsidP="00DB1E6A">
      <w:pPr>
        <w:spacing w:after="0" w:line="240" w:lineRule="auto"/>
        <w:ind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eastAsia="Times New Roman" w:hAnsi="Arial" w:cs="Arial"/>
          <w:sz w:val="24"/>
          <w:szCs w:val="24"/>
          <w:lang w:eastAsia="ru-RU"/>
        </w:rPr>
        <w:t>Добродел</w:t>
      </w:r>
      <w:proofErr w:type="spellEnd"/>
      <w:r>
        <w:rPr>
          <w:rFonts w:ascii="Arial" w:eastAsia="Times New Roman" w:hAnsi="Arial" w:cs="Arial"/>
          <w:sz w:val="24"/>
          <w:szCs w:val="24"/>
          <w:lang w:eastAsia="ru-RU"/>
        </w:rPr>
        <w:t xml:space="preserve">"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w:t>
      </w:r>
      <w:r>
        <w:rPr>
          <w:rFonts w:ascii="Arial" w:eastAsia="Times New Roman" w:hAnsi="Arial" w:cs="Arial"/>
          <w:sz w:val="24"/>
          <w:szCs w:val="24"/>
          <w:lang w:eastAsia="ru-RU"/>
        </w:rPr>
        <w:lastRenderedPageBreak/>
        <w:t>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DB1E6A" w:rsidRDefault="00DB1E6A" w:rsidP="00DB1E6A">
      <w:pPr>
        <w:spacing w:after="0" w:line="240" w:lineRule="auto"/>
        <w:ind w:firstLine="567"/>
        <w:jc w:val="both"/>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Перечень мероприятий подпрограммы 1. «Комфортная городская среда»</w:t>
      </w: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tbl>
      <w:tblPr>
        <w:tblW w:w="15165" w:type="dxa"/>
        <w:tblInd w:w="108" w:type="dxa"/>
        <w:tblLayout w:type="fixed"/>
        <w:tblLook w:val="04A0" w:firstRow="1" w:lastRow="0" w:firstColumn="1" w:lastColumn="0" w:noHBand="0" w:noVBand="1"/>
      </w:tblPr>
      <w:tblGrid>
        <w:gridCol w:w="283"/>
        <w:gridCol w:w="1133"/>
        <w:gridCol w:w="991"/>
        <w:gridCol w:w="850"/>
        <w:gridCol w:w="1418"/>
        <w:gridCol w:w="1560"/>
        <w:gridCol w:w="1559"/>
        <w:gridCol w:w="1417"/>
        <w:gridCol w:w="1417"/>
        <w:gridCol w:w="1418"/>
        <w:gridCol w:w="1276"/>
        <w:gridCol w:w="850"/>
        <w:gridCol w:w="993"/>
      </w:tblGrid>
      <w:tr w:rsidR="00DB1E6A" w:rsidTr="00DB1E6A">
        <w:trPr>
          <w:trHeight w:val="20"/>
        </w:trPr>
        <w:tc>
          <w:tcPr>
            <w:tcW w:w="284" w:type="dxa"/>
            <w:vMerge w:val="restart"/>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ind w:left="-93" w:right="-108"/>
              <w:jc w:val="center"/>
              <w:rPr>
                <w:rFonts w:ascii="Arial" w:eastAsia="Times New Roman" w:hAnsi="Arial" w:cs="Arial"/>
                <w:color w:val="000000"/>
                <w:lang w:eastAsia="ru-RU"/>
              </w:rPr>
            </w:pP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1418" w:type="dxa"/>
            <w:vMerge w:val="restart"/>
            <w:tcBorders>
              <w:top w:val="single" w:sz="4" w:space="0" w:color="000000"/>
              <w:left w:val="single" w:sz="4" w:space="0" w:color="000000"/>
              <w:bottom w:val="single" w:sz="4" w:space="0" w:color="000000"/>
              <w:right w:val="single" w:sz="4" w:space="0" w:color="auto"/>
            </w:tcBorders>
            <w:hideMark/>
          </w:tcPr>
          <w:p w:rsidR="00DB1E6A" w:rsidRDefault="00DB1E6A">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560" w:type="dxa"/>
            <w:vMerge w:val="restart"/>
            <w:tcBorders>
              <w:top w:val="single" w:sz="4" w:space="0" w:color="000000"/>
              <w:left w:val="single" w:sz="4" w:space="0" w:color="auto"/>
              <w:bottom w:val="single" w:sz="4" w:space="0" w:color="000000"/>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Всего,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7087" w:type="dxa"/>
            <w:gridSpan w:val="5"/>
            <w:tcBorders>
              <w:top w:val="single" w:sz="4" w:space="0" w:color="000000"/>
              <w:left w:val="nil"/>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850" w:type="dxa"/>
            <w:vMerge w:val="restart"/>
            <w:tcBorders>
              <w:top w:val="single" w:sz="4" w:space="0" w:color="000000"/>
              <w:left w:val="single" w:sz="4" w:space="0" w:color="auto"/>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подпрограммы</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мероприятий подпрограммы</w:t>
            </w:r>
          </w:p>
        </w:tc>
      </w:tr>
      <w:tr w:rsidR="00DB1E6A" w:rsidTr="00DB1E6A">
        <w:trPr>
          <w:trHeight w:val="20"/>
        </w:trPr>
        <w:tc>
          <w:tcPr>
            <w:tcW w:w="3260" w:type="dxa"/>
            <w:vMerge/>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vMerge/>
            <w:tcBorders>
              <w:top w:val="single" w:sz="4" w:space="0" w:color="000000"/>
              <w:left w:val="single" w:sz="4" w:space="0" w:color="000000"/>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560" w:type="dxa"/>
            <w:vMerge/>
            <w:tcBorders>
              <w:top w:val="single" w:sz="4" w:space="0" w:color="000000"/>
              <w:left w:val="single" w:sz="4" w:space="0" w:color="auto"/>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559"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417"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417"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418"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1276" w:type="dxa"/>
            <w:tcBorders>
              <w:top w:val="nil"/>
              <w:left w:val="nil"/>
              <w:bottom w:val="single" w:sz="4" w:space="0" w:color="000000"/>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1843" w:type="dxa"/>
            <w:vMerge/>
            <w:tcBorders>
              <w:top w:val="single" w:sz="4" w:space="0" w:color="000000"/>
              <w:left w:val="single" w:sz="4" w:space="0" w:color="auto"/>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284" w:type="dxa"/>
            <w:tcBorders>
              <w:top w:val="nil"/>
              <w:left w:val="single" w:sz="4" w:space="0" w:color="000000"/>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134"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992"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850" w:type="dxa"/>
            <w:tcBorders>
              <w:top w:val="nil"/>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418" w:type="dxa"/>
            <w:tcBorders>
              <w:top w:val="nil"/>
              <w:left w:val="nil"/>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559" w:type="dxa"/>
            <w:tcBorders>
              <w:top w:val="nil"/>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1417" w:type="dxa"/>
            <w:tcBorders>
              <w:top w:val="nil"/>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1417" w:type="dxa"/>
            <w:tcBorders>
              <w:top w:val="nil"/>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1418" w:type="dxa"/>
            <w:tcBorders>
              <w:top w:val="nil"/>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276" w:type="dxa"/>
            <w:tcBorders>
              <w:top w:val="nil"/>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850" w:type="dxa"/>
            <w:tcBorders>
              <w:top w:val="nil"/>
              <w:left w:val="single" w:sz="4" w:space="0" w:color="auto"/>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993"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DB1E6A" w:rsidTr="00DB1E6A">
        <w:trPr>
          <w:trHeight w:val="20"/>
        </w:trPr>
        <w:tc>
          <w:tcPr>
            <w:tcW w:w="284" w:type="dxa"/>
            <w:vMerge w:val="restart"/>
            <w:tcBorders>
              <w:top w:val="nil"/>
              <w:left w:val="single" w:sz="4" w:space="0" w:color="000000"/>
              <w:bottom w:val="single" w:sz="4" w:space="0" w:color="auto"/>
              <w:right w:val="single" w:sz="4" w:space="0" w:color="000000"/>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w:t>
            </w:r>
          </w:p>
        </w:tc>
        <w:tc>
          <w:tcPr>
            <w:tcW w:w="1134" w:type="dxa"/>
            <w:vMerge w:val="restart"/>
            <w:tcBorders>
              <w:top w:val="nil"/>
              <w:left w:val="nil"/>
              <w:bottom w:val="single" w:sz="4" w:space="0" w:color="auto"/>
              <w:right w:val="single" w:sz="4" w:space="0" w:color="000000"/>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 Основное мероприятие 01 «Благоустройство общественных территорий муниципальных </w:t>
            </w:r>
            <w:r>
              <w:rPr>
                <w:rFonts w:ascii="Arial" w:eastAsia="Times New Roman" w:hAnsi="Arial" w:cs="Arial"/>
                <w:color w:val="000000"/>
                <w:lang w:eastAsia="ru-RU"/>
              </w:rPr>
              <w:lastRenderedPageBreak/>
              <w:t>образований Московской области»</w:t>
            </w:r>
          </w:p>
        </w:tc>
        <w:tc>
          <w:tcPr>
            <w:tcW w:w="992" w:type="dxa"/>
            <w:tcBorders>
              <w:top w:val="nil"/>
              <w:left w:val="nil"/>
              <w:bottom w:val="single" w:sz="4" w:space="0" w:color="000000"/>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nil"/>
              <w:left w:val="nil"/>
              <w:bottom w:val="single" w:sz="4" w:space="0" w:color="auto"/>
              <w:right w:val="single" w:sz="4" w:space="0" w:color="000000"/>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w:t>
            </w:r>
            <w:r>
              <w:rPr>
                <w:rFonts w:ascii="Arial" w:eastAsia="Times New Roman" w:hAnsi="Arial" w:cs="Arial"/>
                <w:color w:val="000000"/>
                <w:lang w:val="en-US" w:eastAsia="ru-RU"/>
              </w:rPr>
              <w:t>20</w:t>
            </w:r>
            <w:r>
              <w:rPr>
                <w:rFonts w:ascii="Arial" w:eastAsia="Times New Roman" w:hAnsi="Arial" w:cs="Arial"/>
                <w:color w:val="000000"/>
                <w:lang w:eastAsia="ru-RU"/>
              </w:rPr>
              <w:t xml:space="preserve"> - 31.12.202</w:t>
            </w:r>
            <w:r>
              <w:rPr>
                <w:rFonts w:ascii="Arial" w:eastAsia="Times New Roman" w:hAnsi="Arial" w:cs="Arial"/>
                <w:color w:val="000000"/>
                <w:lang w:val="en-US" w:eastAsia="ru-RU"/>
              </w:rPr>
              <w:t>4</w:t>
            </w:r>
          </w:p>
        </w:tc>
        <w:tc>
          <w:tcPr>
            <w:tcW w:w="1418" w:type="dxa"/>
            <w:tcBorders>
              <w:top w:val="nil"/>
              <w:left w:val="nil"/>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color w:val="000000"/>
              </w:rPr>
            </w:pPr>
            <w:r>
              <w:rPr>
                <w:rFonts w:ascii="Arial" w:hAnsi="Arial" w:cs="Arial"/>
                <w:color w:val="000000"/>
              </w:rPr>
              <w:t>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850" w:type="dxa"/>
            <w:vMerge w:val="restart"/>
            <w:tcBorders>
              <w:top w:val="nil"/>
              <w:left w:val="single" w:sz="4" w:space="0" w:color="auto"/>
              <w:bottom w:val="single" w:sz="4" w:space="0" w:color="auto"/>
              <w:right w:val="single" w:sz="4" w:space="0" w:color="000000"/>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 xml:space="preserve">Управление благоустройства администрации городского округа </w:t>
            </w:r>
            <w:r>
              <w:rPr>
                <w:rFonts w:ascii="Arial" w:eastAsia="Times New Roman" w:hAnsi="Arial" w:cs="Arial"/>
                <w:color w:val="000000"/>
                <w:lang w:eastAsia="ru-RU"/>
              </w:rPr>
              <w:lastRenderedPageBreak/>
              <w:t>Люберцы Московской области</w:t>
            </w:r>
          </w:p>
        </w:tc>
        <w:tc>
          <w:tcPr>
            <w:tcW w:w="993" w:type="dxa"/>
            <w:vMerge w:val="restart"/>
            <w:tcBorders>
              <w:top w:val="nil"/>
              <w:left w:val="nil"/>
              <w:bottom w:val="single" w:sz="4" w:space="0" w:color="auto"/>
              <w:right w:val="single" w:sz="4" w:space="0" w:color="000000"/>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DB1E6A" w:rsidTr="00DB1E6A">
        <w:trPr>
          <w:trHeight w:val="20"/>
        </w:trPr>
        <w:tc>
          <w:tcPr>
            <w:tcW w:w="3260" w:type="dxa"/>
            <w:vMerge/>
            <w:tcBorders>
              <w:top w:val="nil"/>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Московской </w:t>
            </w:r>
            <w:r>
              <w:rPr>
                <w:rFonts w:ascii="Arial" w:eastAsia="Times New Roman" w:hAnsi="Arial" w:cs="Arial"/>
                <w:color w:val="000000"/>
                <w:lang w:eastAsia="ru-RU"/>
              </w:rPr>
              <w:lastRenderedPageBreak/>
              <w:t>области</w:t>
            </w:r>
          </w:p>
        </w:tc>
        <w:tc>
          <w:tcPr>
            <w:tcW w:w="850"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c>
          <w:tcPr>
            <w:tcW w:w="993"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vMerge/>
            <w:tcBorders>
              <w:top w:val="nil"/>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1 </w:t>
            </w:r>
            <w:r>
              <w:rPr>
                <w:rFonts w:ascii="Arial" w:eastAsia="Times New Roman" w:hAnsi="Arial" w:cs="Arial"/>
                <w:color w:val="000000"/>
                <w:lang w:val="en-US" w:eastAsia="ru-RU"/>
              </w:rPr>
              <w:t>166</w:t>
            </w:r>
            <w:r>
              <w:rPr>
                <w:rFonts w:ascii="Arial" w:eastAsia="Times New Roman" w:hAnsi="Arial" w:cs="Arial"/>
                <w:color w:val="000000"/>
                <w:lang w:eastAsia="ru-RU"/>
              </w:rPr>
              <w:t> </w:t>
            </w:r>
            <w:r>
              <w:rPr>
                <w:rFonts w:ascii="Arial" w:eastAsia="Times New Roman" w:hAnsi="Arial" w:cs="Arial"/>
                <w:color w:val="000000"/>
                <w:lang w:val="en-US" w:eastAsia="ru-RU"/>
              </w:rPr>
              <w:t>643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hAnsi="Arial" w:cs="Arial"/>
                <w:color w:val="000000"/>
                <w:lang w:val="en-US"/>
              </w:rPr>
            </w:pPr>
            <w:r>
              <w:rPr>
                <w:rFonts w:ascii="Arial" w:eastAsia="Times New Roman" w:hAnsi="Arial" w:cs="Arial"/>
                <w:color w:val="000000"/>
                <w:lang w:val="en-US" w:eastAsia="ru-RU"/>
              </w:rPr>
              <w:t>256 643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843" w:type="dxa"/>
            <w:vMerge/>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c>
          <w:tcPr>
            <w:tcW w:w="993"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vMerge/>
            <w:tcBorders>
              <w:top w:val="nil"/>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auto"/>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1 </w:t>
            </w:r>
            <w:r>
              <w:rPr>
                <w:rFonts w:ascii="Arial" w:eastAsia="Times New Roman" w:hAnsi="Arial" w:cs="Arial"/>
                <w:color w:val="000000"/>
                <w:lang w:val="en-US" w:eastAsia="ru-RU"/>
              </w:rPr>
              <w:t>166 643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hAnsi="Arial" w:cs="Arial"/>
                <w:color w:val="000000"/>
                <w:lang w:val="en-US"/>
              </w:rPr>
            </w:pPr>
            <w:r>
              <w:rPr>
                <w:rFonts w:ascii="Arial" w:eastAsia="Times New Roman" w:hAnsi="Arial" w:cs="Arial"/>
                <w:color w:val="000000"/>
                <w:lang w:val="en-US" w:eastAsia="ru-RU"/>
              </w:rPr>
              <w:t>256 643</w:t>
            </w:r>
            <w:r>
              <w:rPr>
                <w:rFonts w:ascii="Arial" w:eastAsia="Times New Roman" w:hAnsi="Arial" w:cs="Arial"/>
                <w:color w:val="000000"/>
                <w:lang w:eastAsia="ru-RU"/>
              </w:rPr>
              <w:t>,</w:t>
            </w:r>
            <w:r>
              <w:rPr>
                <w:rFonts w:ascii="Arial" w:hAnsi="Arial" w:cs="Arial"/>
                <w:color w:val="000000"/>
                <w:lang w:val="en-US"/>
              </w:rPr>
              <w:t>95</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843" w:type="dxa"/>
            <w:vMerge/>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c>
          <w:tcPr>
            <w:tcW w:w="993"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hAnsi="Arial" w:cs="Arial"/>
              </w:rPr>
              <w:t>1.4 Комплексное благоустройство территорий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благоустройства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2" w:type="dxa"/>
            <w:tcBorders>
              <w:top w:val="single" w:sz="4" w:space="0" w:color="auto"/>
              <w:left w:val="nil"/>
              <w:bottom w:val="single" w:sz="4" w:space="0" w:color="000000"/>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nil"/>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2" w:type="dxa"/>
            <w:tcBorders>
              <w:top w:val="nil"/>
              <w:left w:val="nil"/>
              <w:bottom w:val="single" w:sz="4" w:space="0" w:color="000000"/>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 xml:space="preserve">1 </w:t>
            </w:r>
            <w:r>
              <w:rPr>
                <w:rFonts w:ascii="Arial" w:eastAsia="Times New Roman" w:hAnsi="Arial" w:cs="Arial"/>
                <w:color w:val="000000"/>
                <w:lang w:val="en-US" w:eastAsia="ru-RU"/>
              </w:rPr>
              <w:t>166 143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color w:val="000000"/>
                <w:lang w:val="en-US"/>
              </w:rPr>
            </w:pPr>
            <w:r>
              <w:rPr>
                <w:rFonts w:ascii="Arial" w:hAnsi="Arial" w:cs="Arial"/>
                <w:color w:val="000000"/>
                <w:lang w:val="en-US"/>
              </w:rPr>
              <w:t>256 143</w:t>
            </w:r>
            <w:r>
              <w:rPr>
                <w:rFonts w:ascii="Arial" w:hAnsi="Arial" w:cs="Arial"/>
                <w:color w:val="000000"/>
              </w:rPr>
              <w:t>,</w:t>
            </w:r>
            <w:r>
              <w:rPr>
                <w:rFonts w:ascii="Arial" w:hAnsi="Arial" w:cs="Arial"/>
                <w:color w:val="000000"/>
                <w:lang w:val="en-US"/>
              </w:rPr>
              <w:t>95</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2" w:type="dxa"/>
            <w:tcBorders>
              <w:top w:val="nil"/>
              <w:left w:val="nil"/>
              <w:bottom w:val="single" w:sz="4" w:space="0" w:color="auto"/>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230 495,13</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 xml:space="preserve">1 </w:t>
            </w:r>
            <w:r>
              <w:rPr>
                <w:rFonts w:ascii="Arial" w:eastAsia="Times New Roman" w:hAnsi="Arial" w:cs="Arial"/>
                <w:color w:val="000000"/>
                <w:lang w:val="en-US" w:eastAsia="ru-RU"/>
              </w:rPr>
              <w:t>166 143</w:t>
            </w:r>
            <w:r>
              <w:rPr>
                <w:rFonts w:ascii="Arial" w:eastAsia="Times New Roman" w:hAnsi="Arial" w:cs="Arial"/>
                <w:color w:val="000000"/>
                <w:lang w:eastAsia="ru-RU"/>
              </w:rPr>
              <w:t>,</w:t>
            </w:r>
            <w:r>
              <w:rPr>
                <w:rFonts w:ascii="Arial" w:eastAsia="Times New Roman" w:hAnsi="Arial" w:cs="Arial"/>
                <w:color w:val="000000"/>
                <w:lang w:val="en-US" w:eastAsia="ru-RU"/>
              </w:rPr>
              <w:t>95</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color w:val="000000"/>
                <w:lang w:val="en-US"/>
              </w:rPr>
            </w:pPr>
            <w:r>
              <w:rPr>
                <w:rFonts w:ascii="Arial" w:hAnsi="Arial" w:cs="Arial"/>
                <w:color w:val="000000"/>
                <w:lang w:val="en-US"/>
              </w:rPr>
              <w:t>256 143</w:t>
            </w:r>
            <w:r>
              <w:rPr>
                <w:rFonts w:ascii="Arial" w:hAnsi="Arial" w:cs="Arial"/>
                <w:color w:val="000000"/>
              </w:rPr>
              <w:t>,</w:t>
            </w:r>
            <w:r>
              <w:rPr>
                <w:rFonts w:ascii="Arial" w:hAnsi="Arial" w:cs="Arial"/>
                <w:color w:val="000000"/>
                <w:lang w:val="en-US"/>
              </w:rPr>
              <w:t>95</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220 000,00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230 000,00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1.4.1 Комплексное благоустройство территории городского округа Люберцы (</w:t>
            </w:r>
            <w:proofErr w:type="spellStart"/>
            <w:r>
              <w:rPr>
                <w:rFonts w:ascii="Arial" w:eastAsia="Times New Roman" w:hAnsi="Arial" w:cs="Arial"/>
                <w:color w:val="000000"/>
                <w:lang w:eastAsia="ru-RU"/>
              </w:rPr>
              <w:t>ДиП</w:t>
            </w:r>
            <w:proofErr w:type="spellEnd"/>
            <w:r>
              <w:rPr>
                <w:rFonts w:ascii="Arial" w:eastAsia="Times New Roman" w:hAnsi="Arial" w:cs="Arial"/>
                <w:color w:val="000000"/>
                <w:lang w:eastAsia="ru-RU"/>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w:t>
            </w:r>
            <w:r>
              <w:rPr>
                <w:rFonts w:ascii="Arial" w:eastAsia="Times New Roman" w:hAnsi="Arial" w:cs="Arial"/>
                <w:color w:val="000000"/>
                <w:lang w:eastAsia="ru-RU"/>
              </w:rPr>
              <w:lastRenderedPageBreak/>
              <w:t>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nil"/>
              <w:bottom w:val="single" w:sz="4" w:space="0" w:color="000000"/>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nil"/>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w:t>
            </w:r>
            <w:r>
              <w:rPr>
                <w:rFonts w:ascii="Arial" w:eastAsia="Times New Roman" w:hAnsi="Arial" w:cs="Arial"/>
                <w:color w:val="000000"/>
                <w:lang w:eastAsia="ru-RU"/>
              </w:rPr>
              <w:lastRenderedPageBreak/>
              <w:t>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192 210,59</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770 000,00</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after="0"/>
              <w:jc w:val="center"/>
              <w:rPr>
                <w:rFonts w:ascii="Arial" w:hAnsi="Arial" w:cs="Arial"/>
                <w:color w:val="000000"/>
              </w:rPr>
            </w:pPr>
            <w:r>
              <w:rPr>
                <w:rFonts w:ascii="Arial" w:hAnsi="Arial" w:cs="Arial"/>
                <w:color w:val="000000"/>
              </w:rPr>
              <w:t>170 000,00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after="0"/>
              <w:ind w:right="-108"/>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auto"/>
              <w:right w:val="single" w:sz="4" w:space="0" w:color="000000"/>
            </w:tcBorders>
            <w:vAlign w:val="center"/>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192 210,59</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770 000,00</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after="0"/>
              <w:jc w:val="center"/>
              <w:rPr>
                <w:rFonts w:ascii="Arial" w:hAnsi="Arial" w:cs="Arial"/>
                <w:color w:val="000000"/>
              </w:rPr>
            </w:pPr>
            <w:r>
              <w:rPr>
                <w:rFonts w:ascii="Arial" w:hAnsi="Arial" w:cs="Arial"/>
                <w:color w:val="000000"/>
              </w:rPr>
              <w:t>170 000,00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after="0"/>
              <w:ind w:right="-108"/>
              <w:jc w:val="center"/>
              <w:rPr>
                <w:rFonts w:ascii="Arial" w:eastAsia="Times New Roman" w:hAnsi="Arial" w:cs="Arial"/>
                <w:color w:val="000000"/>
                <w:lang w:eastAsia="ru-RU"/>
              </w:rPr>
            </w:pPr>
            <w:r>
              <w:rPr>
                <w:rFonts w:ascii="Arial" w:eastAsia="Times New Roman" w:hAnsi="Arial" w:cs="Arial"/>
                <w:color w:val="000000"/>
                <w:lang w:eastAsia="ru-RU"/>
              </w:rPr>
              <w:t>150 000,00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000000"/>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1.1.2</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1.4.2 Комплексное благоустройство территории городского округа Люберцы (асфальт)</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nil"/>
              <w:bottom w:val="single" w:sz="4" w:space="0" w:color="000000"/>
              <w:right w:val="single" w:sz="4" w:space="0" w:color="000000"/>
            </w:tcBorders>
            <w:vAlign w:val="center"/>
            <w:hideMark/>
          </w:tcPr>
          <w:p w:rsidR="00DB1E6A" w:rsidRDefault="00DB1E6A">
            <w:pPr>
              <w:spacing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nil"/>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7 789,41</w:t>
            </w:r>
          </w:p>
        </w:tc>
        <w:tc>
          <w:tcPr>
            <w:tcW w:w="1560"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val="en-US" w:eastAsia="ru-RU"/>
              </w:rPr>
            </w:pPr>
            <w:r>
              <w:rPr>
                <w:rFonts w:ascii="Arial" w:eastAsia="Times New Roman" w:hAnsi="Arial" w:cs="Arial"/>
                <w:bCs/>
                <w:color w:val="000000"/>
                <w:lang w:val="en-US" w:eastAsia="ru-RU"/>
              </w:rPr>
              <w:t>296</w:t>
            </w:r>
            <w:r>
              <w:rPr>
                <w:rFonts w:ascii="Arial" w:eastAsia="Times New Roman" w:hAnsi="Arial" w:cs="Arial"/>
                <w:bCs/>
                <w:color w:val="000000"/>
                <w:lang w:eastAsia="ru-RU"/>
              </w:rPr>
              <w:t> </w:t>
            </w:r>
            <w:r>
              <w:rPr>
                <w:rFonts w:ascii="Arial" w:eastAsia="Times New Roman" w:hAnsi="Arial" w:cs="Arial"/>
                <w:bCs/>
                <w:color w:val="000000"/>
                <w:lang w:val="en-US" w:eastAsia="ru-RU"/>
              </w:rPr>
              <w:t>143</w:t>
            </w:r>
            <w:r>
              <w:rPr>
                <w:rFonts w:ascii="Arial" w:eastAsia="Times New Roman" w:hAnsi="Arial" w:cs="Arial"/>
                <w:bCs/>
                <w:color w:val="000000"/>
                <w:lang w:eastAsia="ru-RU"/>
              </w:rPr>
              <w:t>,</w:t>
            </w:r>
            <w:r>
              <w:rPr>
                <w:rFonts w:ascii="Arial" w:eastAsia="Times New Roman" w:hAnsi="Arial" w:cs="Arial"/>
                <w:bCs/>
                <w:color w:val="000000"/>
                <w:lang w:val="en-US" w:eastAsia="ru-RU"/>
              </w:rPr>
              <w:t>95</w:t>
            </w:r>
          </w:p>
        </w:tc>
        <w:tc>
          <w:tcPr>
            <w:tcW w:w="1559" w:type="dxa"/>
            <w:tcBorders>
              <w:top w:val="single" w:sz="4" w:space="0" w:color="auto"/>
              <w:left w:val="nil"/>
              <w:bottom w:val="single" w:sz="4" w:space="0" w:color="auto"/>
              <w:right w:val="single" w:sz="4" w:space="0" w:color="000000"/>
            </w:tcBorders>
            <w:vAlign w:val="center"/>
            <w:hideMark/>
          </w:tcPr>
          <w:p w:rsidR="00DB1E6A" w:rsidRDefault="00DB1E6A">
            <w:pPr>
              <w:jc w:val="center"/>
              <w:rPr>
                <w:rFonts w:ascii="Arial" w:hAnsi="Arial" w:cs="Arial"/>
              </w:rPr>
            </w:pPr>
            <w:r>
              <w:rPr>
                <w:rFonts w:ascii="Arial" w:hAnsi="Arial" w:cs="Arial"/>
              </w:rPr>
              <w:t>66</w:t>
            </w:r>
            <w:r>
              <w:rPr>
                <w:rFonts w:ascii="Arial" w:hAnsi="Arial" w:cs="Arial"/>
                <w:lang w:val="en-US"/>
              </w:rPr>
              <w:t xml:space="preserve"> </w:t>
            </w:r>
            <w:r>
              <w:rPr>
                <w:rFonts w:ascii="Arial" w:hAnsi="Arial" w:cs="Arial"/>
              </w:rPr>
              <w:t>143,95</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50 000,00</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8" w:type="dxa"/>
            <w:tcBorders>
              <w:top w:val="single" w:sz="4" w:space="0" w:color="auto"/>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276" w:type="dxa"/>
            <w:tcBorders>
              <w:top w:val="single" w:sz="4" w:space="0" w:color="auto"/>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7 789,41</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val="en-US" w:eastAsia="ru-RU"/>
              </w:rPr>
            </w:pPr>
            <w:r>
              <w:rPr>
                <w:rFonts w:ascii="Arial" w:eastAsia="Times New Roman" w:hAnsi="Arial" w:cs="Arial"/>
                <w:bCs/>
                <w:color w:val="000000"/>
                <w:lang w:val="en-US" w:eastAsia="ru-RU"/>
              </w:rPr>
              <w:t>296</w:t>
            </w:r>
            <w:r>
              <w:rPr>
                <w:rFonts w:ascii="Arial" w:eastAsia="Times New Roman" w:hAnsi="Arial" w:cs="Arial"/>
                <w:bCs/>
                <w:color w:val="000000"/>
                <w:lang w:eastAsia="ru-RU"/>
              </w:rPr>
              <w:t> </w:t>
            </w:r>
            <w:r>
              <w:rPr>
                <w:rFonts w:ascii="Arial" w:eastAsia="Times New Roman" w:hAnsi="Arial" w:cs="Arial"/>
                <w:bCs/>
                <w:color w:val="000000"/>
                <w:lang w:val="en-US" w:eastAsia="ru-RU"/>
              </w:rPr>
              <w:t>143</w:t>
            </w:r>
            <w:r>
              <w:rPr>
                <w:rFonts w:ascii="Arial" w:eastAsia="Times New Roman" w:hAnsi="Arial" w:cs="Arial"/>
                <w:bCs/>
                <w:color w:val="000000"/>
                <w:lang w:eastAsia="ru-RU"/>
              </w:rPr>
              <w:t>,</w:t>
            </w:r>
            <w:r>
              <w:rPr>
                <w:rFonts w:ascii="Arial" w:eastAsia="Times New Roman" w:hAnsi="Arial" w:cs="Arial"/>
                <w:bCs/>
                <w:color w:val="000000"/>
                <w:lang w:val="en-US" w:eastAsia="ru-RU"/>
              </w:rPr>
              <w:t>95</w:t>
            </w:r>
          </w:p>
        </w:tc>
        <w:tc>
          <w:tcPr>
            <w:tcW w:w="1559" w:type="dxa"/>
            <w:tcBorders>
              <w:top w:val="nil"/>
              <w:left w:val="nil"/>
              <w:bottom w:val="single" w:sz="4" w:space="0" w:color="auto"/>
              <w:right w:val="single" w:sz="4" w:space="0" w:color="000000"/>
            </w:tcBorders>
            <w:vAlign w:val="center"/>
            <w:hideMark/>
          </w:tcPr>
          <w:p w:rsidR="00DB1E6A" w:rsidRDefault="00DB1E6A">
            <w:pPr>
              <w:jc w:val="center"/>
              <w:rPr>
                <w:rFonts w:ascii="Arial" w:hAnsi="Arial" w:cs="Arial"/>
              </w:rPr>
            </w:pPr>
            <w:r>
              <w:rPr>
                <w:rFonts w:ascii="Arial" w:hAnsi="Arial" w:cs="Arial"/>
              </w:rPr>
              <w:t>66</w:t>
            </w:r>
            <w:r>
              <w:rPr>
                <w:rFonts w:ascii="Arial" w:hAnsi="Arial" w:cs="Arial"/>
                <w:lang w:val="en-US"/>
              </w:rPr>
              <w:t xml:space="preserve"> </w:t>
            </w:r>
            <w:r>
              <w:rPr>
                <w:rFonts w:ascii="Arial" w:hAnsi="Arial" w:cs="Arial"/>
              </w:rPr>
              <w:t>143,95</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60 000,00</w:t>
            </w: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nil"/>
              <w:left w:val="single" w:sz="4" w:space="0" w:color="000000"/>
              <w:bottom w:val="single" w:sz="4" w:space="0" w:color="auto"/>
              <w:right w:val="single" w:sz="4" w:space="0" w:color="000000"/>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1.1.3</w:t>
            </w:r>
          </w:p>
        </w:tc>
        <w:tc>
          <w:tcPr>
            <w:tcW w:w="1134" w:type="dxa"/>
            <w:vMerge w:val="restart"/>
            <w:tcBorders>
              <w:top w:val="nil"/>
              <w:left w:val="nil"/>
              <w:bottom w:val="single" w:sz="4" w:space="0" w:color="auto"/>
              <w:right w:val="single" w:sz="4" w:space="0" w:color="000000"/>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1.4.3 Освещение во дворах</w:t>
            </w:r>
          </w:p>
        </w:tc>
        <w:tc>
          <w:tcPr>
            <w:tcW w:w="992" w:type="dxa"/>
            <w:tcBorders>
              <w:top w:val="nil"/>
              <w:left w:val="nil"/>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nil"/>
              <w:left w:val="nil"/>
              <w:bottom w:val="single" w:sz="4" w:space="0" w:color="auto"/>
              <w:right w:val="single" w:sz="4" w:space="0" w:color="000000"/>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nil"/>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850" w:type="dxa"/>
            <w:vMerge w:val="restart"/>
            <w:tcBorders>
              <w:top w:val="nil"/>
              <w:left w:val="single" w:sz="4" w:space="0" w:color="auto"/>
              <w:bottom w:val="single" w:sz="4" w:space="0" w:color="auto"/>
              <w:right w:val="single" w:sz="4" w:space="0" w:color="000000"/>
            </w:tcBorders>
            <w:hideMark/>
          </w:tcPr>
          <w:p w:rsidR="00DB1E6A" w:rsidRDefault="00DB1E6A">
            <w:pPr>
              <w:spacing w:after="0"/>
              <w:jc w:val="center"/>
              <w:rPr>
                <w:rFonts w:ascii="Arial" w:hAnsi="Arial" w:cs="Arial"/>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nil"/>
              <w:left w:val="nil"/>
              <w:bottom w:val="single" w:sz="4" w:space="0" w:color="auto"/>
              <w:right w:val="single" w:sz="4" w:space="0" w:color="000000"/>
            </w:tcBorders>
            <w:hideMark/>
          </w:tcPr>
          <w:p w:rsidR="00DB1E6A" w:rsidRDefault="00DB1E6A">
            <w:pPr>
              <w:spacing w:after="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260" w:type="dxa"/>
            <w:vMerge/>
            <w:tcBorders>
              <w:top w:val="nil"/>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559"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nil"/>
              <w:left w:val="nil"/>
              <w:bottom w:val="single" w:sz="4" w:space="0" w:color="auto"/>
              <w:right w:val="single" w:sz="4" w:space="0" w:color="000000"/>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843" w:type="dxa"/>
            <w:vMerge/>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c>
          <w:tcPr>
            <w:tcW w:w="993"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nil"/>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000000"/>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30 495,13</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color w:val="000000"/>
              </w:rPr>
            </w:pPr>
            <w:r>
              <w:rPr>
                <w:rFonts w:ascii="Arial" w:hAnsi="Arial" w:cs="Arial"/>
                <w:color w:val="000000"/>
              </w:rPr>
              <w:t>20 000,00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20 000,00</w:t>
            </w:r>
          </w:p>
        </w:tc>
        <w:tc>
          <w:tcPr>
            <w:tcW w:w="1843" w:type="dxa"/>
            <w:vMerge/>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c>
          <w:tcPr>
            <w:tcW w:w="993"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nil"/>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auto"/>
              <w:right w:val="single" w:sz="4" w:space="0" w:color="000000"/>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nil"/>
              <w:left w:val="nil"/>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30 495,13</w:t>
            </w:r>
          </w:p>
        </w:tc>
        <w:tc>
          <w:tcPr>
            <w:tcW w:w="1560" w:type="dxa"/>
            <w:tcBorders>
              <w:top w:val="nil"/>
              <w:left w:val="single" w:sz="4" w:space="0" w:color="auto"/>
              <w:bottom w:val="single" w:sz="4" w:space="0" w:color="auto"/>
              <w:right w:val="single" w:sz="4" w:space="0" w:color="000000"/>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559"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color w:val="000000"/>
              </w:rPr>
            </w:pPr>
            <w:r>
              <w:rPr>
                <w:rFonts w:ascii="Arial" w:hAnsi="Arial" w:cs="Arial"/>
                <w:color w:val="000000"/>
              </w:rPr>
              <w:t>20 000,00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20 000,00</w:t>
            </w:r>
          </w:p>
        </w:tc>
        <w:tc>
          <w:tcPr>
            <w:tcW w:w="1417"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20 000,00</w:t>
            </w:r>
          </w:p>
        </w:tc>
        <w:tc>
          <w:tcPr>
            <w:tcW w:w="1418"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20 000,00</w:t>
            </w:r>
          </w:p>
        </w:tc>
        <w:tc>
          <w:tcPr>
            <w:tcW w:w="1276" w:type="dxa"/>
            <w:tcBorders>
              <w:top w:val="nil"/>
              <w:left w:val="nil"/>
              <w:bottom w:val="single" w:sz="4" w:space="0" w:color="auto"/>
              <w:right w:val="single" w:sz="4" w:space="0" w:color="000000"/>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20 000,00</w:t>
            </w:r>
          </w:p>
        </w:tc>
        <w:tc>
          <w:tcPr>
            <w:tcW w:w="1843" w:type="dxa"/>
            <w:vMerge/>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c>
          <w:tcPr>
            <w:tcW w:w="993" w:type="dxa"/>
            <w:vMerge/>
            <w:tcBorders>
              <w:top w:val="nil"/>
              <w:left w:val="nil"/>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w:t>
            </w:r>
            <w:r>
              <w:rPr>
                <w:rFonts w:ascii="Arial" w:eastAsia="Times New Roman" w:hAnsi="Arial" w:cs="Arial"/>
                <w:color w:val="000000"/>
                <w:lang w:eastAsia="ru-RU"/>
              </w:rPr>
              <w:lastRenderedPageBreak/>
              <w:t>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1.7 Обустройство мест </w:t>
            </w:r>
            <w:r>
              <w:rPr>
                <w:rFonts w:ascii="Arial" w:eastAsia="Times New Roman" w:hAnsi="Arial" w:cs="Arial"/>
                <w:color w:val="000000"/>
                <w:lang w:eastAsia="ru-RU"/>
              </w:rPr>
              <w:lastRenderedPageBreak/>
              <w:t>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w:t>
            </w:r>
            <w:r>
              <w:rPr>
                <w:rFonts w:ascii="Arial" w:eastAsia="Times New Roman" w:hAnsi="Arial" w:cs="Arial"/>
                <w:color w:val="000000"/>
                <w:lang w:eastAsia="ru-RU"/>
              </w:rPr>
              <w:lastRenderedPageBreak/>
              <w:t>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Управление благо</w:t>
            </w:r>
            <w:r>
              <w:rPr>
                <w:rFonts w:ascii="Arial" w:eastAsia="Times New Roman" w:hAnsi="Arial" w:cs="Arial"/>
                <w:color w:val="000000"/>
                <w:lang w:eastAsia="ru-RU"/>
              </w:rPr>
              <w:lastRenderedPageBreak/>
              <w:t>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благоустройс</w:t>
            </w:r>
            <w:r>
              <w:rPr>
                <w:rFonts w:ascii="Arial" w:eastAsia="Times New Roman" w:hAnsi="Arial" w:cs="Arial"/>
                <w:color w:val="000000"/>
                <w:lang w:eastAsia="ru-RU"/>
              </w:rPr>
              <w:lastRenderedPageBreak/>
              <w:t>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284" w:type="dxa"/>
            <w:vMerge w:val="restart"/>
            <w:tcBorders>
              <w:top w:val="single" w:sz="4" w:space="0" w:color="auto"/>
              <w:left w:val="single" w:sz="4" w:space="0" w:color="000000"/>
              <w:bottom w:val="single" w:sz="4" w:space="0" w:color="auto"/>
              <w:right w:val="single" w:sz="4" w:space="0" w:color="000000"/>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4" w:type="dxa"/>
            <w:vMerge w:val="restart"/>
            <w:tcBorders>
              <w:top w:val="single" w:sz="4" w:space="0" w:color="auto"/>
              <w:left w:val="single" w:sz="4" w:space="0" w:color="000000"/>
              <w:bottom w:val="single" w:sz="4" w:space="0" w:color="auto"/>
              <w:right w:val="single" w:sz="4" w:space="0" w:color="auto"/>
            </w:tcBorders>
          </w:tcPr>
          <w:p w:rsidR="00DB1E6A" w:rsidRPr="00DB1E6A" w:rsidRDefault="00DB1E6A">
            <w:pPr>
              <w:spacing w:after="0" w:line="240" w:lineRule="auto"/>
              <w:rPr>
                <w:rFonts w:ascii="Arial" w:eastAsia="Times New Roman" w:hAnsi="Arial" w:cs="Arial"/>
                <w:color w:val="000000"/>
                <w:lang w:eastAsia="ru-RU"/>
              </w:rPr>
            </w:pPr>
          </w:p>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2. Основное мероприятие </w:t>
            </w:r>
            <w:r>
              <w:rPr>
                <w:rFonts w:ascii="Arial" w:eastAsia="Times New Roman" w:hAnsi="Arial" w:cs="Arial"/>
                <w:color w:val="000000"/>
                <w:lang w:val="en-US" w:eastAsia="ru-RU"/>
              </w:rPr>
              <w:t>F</w:t>
            </w:r>
            <w:r>
              <w:rPr>
                <w:rFonts w:ascii="Arial" w:eastAsia="Times New Roman" w:hAnsi="Arial" w:cs="Arial"/>
                <w:color w:val="000000"/>
                <w:lang w:eastAsia="ru-RU"/>
              </w:rPr>
              <w:t>2 Федеральный проект</w:t>
            </w:r>
          </w:p>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«Формирование комфортной </w:t>
            </w:r>
            <w:r>
              <w:rPr>
                <w:rFonts w:ascii="Arial" w:eastAsia="Times New Roman" w:hAnsi="Arial" w:cs="Arial"/>
                <w:color w:val="000000"/>
                <w:lang w:eastAsia="ru-RU"/>
              </w:rPr>
              <w:lastRenderedPageBreak/>
              <w:t>городской среды»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80 004,51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color w:val="000000"/>
              </w:rPr>
            </w:pPr>
            <w:r>
              <w:rPr>
                <w:rFonts w:ascii="Arial" w:hAnsi="Arial" w:cs="Arial"/>
                <w:color w:val="000000"/>
              </w:rPr>
              <w:t>80 004,51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благоустройства администрации городского округа </w:t>
            </w:r>
            <w:r>
              <w:rPr>
                <w:rFonts w:ascii="Arial" w:eastAsia="Times New Roman" w:hAnsi="Arial" w:cs="Arial"/>
                <w:color w:val="000000"/>
                <w:lang w:eastAsia="ru-RU"/>
              </w:rPr>
              <w:lastRenderedPageBreak/>
              <w:t>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w:t>
            </w:r>
            <w:r>
              <w:rPr>
                <w:rFonts w:ascii="Arial" w:eastAsia="Times New Roman" w:hAnsi="Arial" w:cs="Arial"/>
                <w:color w:val="000000"/>
                <w:lang w:eastAsia="ru-RU"/>
              </w:rPr>
              <w:lastRenderedPageBreak/>
              <w:t>цы</w:t>
            </w:r>
          </w:p>
        </w:tc>
      </w:tr>
      <w:tr w:rsidR="00DB1E6A" w:rsidTr="00DB1E6A">
        <w:trPr>
          <w:trHeight w:val="20"/>
        </w:trPr>
        <w:tc>
          <w:tcPr>
            <w:tcW w:w="3260" w:type="dxa"/>
            <w:vMerge/>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nil"/>
              <w:bottom w:val="single" w:sz="4" w:space="0" w:color="000000"/>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w:t>
            </w:r>
            <w:r>
              <w:rPr>
                <w:rFonts w:ascii="Arial" w:eastAsia="Times New Roman" w:hAnsi="Arial" w:cs="Arial"/>
                <w:color w:val="000000"/>
                <w:lang w:eastAsia="ru-RU"/>
              </w:rPr>
              <w:lastRenderedPageBreak/>
              <w:t>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rPr>
              <w:t>171 375,22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color w:val="000000"/>
              </w:rPr>
            </w:pPr>
            <w:r>
              <w:rPr>
                <w:rFonts w:ascii="Arial" w:hAnsi="Arial" w:cs="Arial"/>
                <w:color w:val="000000"/>
              </w:rPr>
              <w:t>88 040,</w:t>
            </w:r>
            <w:r>
              <w:rPr>
                <w:rFonts w:ascii="Arial" w:hAnsi="Arial" w:cs="Arial"/>
                <w:color w:val="000000"/>
                <w:lang w:val="en-US"/>
              </w:rPr>
              <w:t>1</w:t>
            </w:r>
            <w:r>
              <w:rPr>
                <w:rFonts w:ascii="Arial" w:hAnsi="Arial" w:cs="Arial"/>
                <w:color w:val="000000"/>
              </w:rPr>
              <w:t>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lang w:eastAsia="ru-RU"/>
              </w:rPr>
              <w:t>74 101,48</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lang w:eastAsia="ru-RU"/>
              </w:rPr>
              <w:t>9 233,59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000000"/>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right="-108"/>
              <w:jc w:val="center"/>
              <w:rPr>
                <w:rFonts w:ascii="Arial" w:eastAsia="Times New Roman" w:hAnsi="Arial" w:cs="Arial"/>
                <w:lang w:eastAsia="ru-RU"/>
              </w:rPr>
            </w:pPr>
            <w:r>
              <w:rPr>
                <w:rFonts w:ascii="Arial" w:eastAsia="Times New Roman" w:hAnsi="Arial" w:cs="Arial"/>
                <w:lang w:eastAsia="ru-RU"/>
              </w:rPr>
              <w:t>335 652,72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lang w:val="en-US"/>
              </w:rPr>
            </w:pPr>
            <w:r>
              <w:rPr>
                <w:rFonts w:ascii="Arial" w:eastAsia="Times New Roman" w:hAnsi="Arial" w:cs="Arial"/>
                <w:lang w:eastAsia="ru-RU"/>
              </w:rPr>
              <w:t>128 856,27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color w:val="000000"/>
                <w:lang w:val="en-US"/>
              </w:rPr>
            </w:pPr>
            <w:r>
              <w:rPr>
                <w:rFonts w:ascii="Arial" w:hAnsi="Arial" w:cs="Arial"/>
                <w:color w:val="000000"/>
              </w:rPr>
              <w:t>98 218,0</w:t>
            </w:r>
            <w:r>
              <w:rPr>
                <w:rFonts w:ascii="Arial" w:hAnsi="Arial" w:cs="Arial"/>
                <w:color w:val="000000"/>
                <w:lang w:val="en-US"/>
              </w:rPr>
              <w:t>8</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color w:val="000000"/>
              </w:rPr>
              <w:t>25 489,24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color w:val="000000"/>
              </w:rPr>
              <w:t>5 148,9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000000"/>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nil"/>
              <w:left w:val="nil"/>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335 652,72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lang w:eastAsia="ru-RU"/>
              </w:rPr>
              <w:t>380 236,00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266 262,</w:t>
            </w:r>
            <w:r>
              <w:rPr>
                <w:rFonts w:ascii="Arial" w:hAnsi="Arial" w:cs="Arial"/>
                <w:color w:val="000000"/>
                <w:lang w:val="en-US"/>
              </w:rPr>
              <w:t>7</w:t>
            </w:r>
            <w:r>
              <w:rPr>
                <w:rFonts w:ascii="Arial" w:hAnsi="Arial" w:cs="Arial"/>
                <w:color w:val="000000"/>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99 590,72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14 382,54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lang w:eastAsia="ru-RU"/>
              </w:rPr>
            </w:pPr>
            <w:r>
              <w:rPr>
                <w:rFonts w:ascii="Arial" w:eastAsia="Times New Roman" w:hAnsi="Arial" w:cs="Arial"/>
                <w:lang w:eastAsia="ru-RU"/>
              </w:rPr>
              <w:t>2.1.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lang w:eastAsia="ru-RU"/>
              </w:rPr>
            </w:pPr>
            <w:r>
              <w:rPr>
                <w:rFonts w:ascii="Arial" w:eastAsia="Times New Roman" w:hAnsi="Arial" w:cs="Arial"/>
                <w:lang w:val="en-US" w:eastAsia="ru-RU"/>
              </w:rPr>
              <w:t>F</w:t>
            </w:r>
            <w:r>
              <w:rPr>
                <w:rFonts w:ascii="Arial" w:eastAsia="Times New Roman" w:hAnsi="Arial" w:cs="Arial"/>
                <w:lang w:eastAsia="ru-RU"/>
              </w:rPr>
              <w:t xml:space="preserve">2.3 Реализация программ формирования современной городской среды в части благоустройства общественных </w:t>
            </w:r>
            <w:r>
              <w:rPr>
                <w:rFonts w:ascii="Arial" w:eastAsia="Times New Roman" w:hAnsi="Arial" w:cs="Arial"/>
                <w:lang w:eastAsia="ru-RU"/>
              </w:rPr>
              <w:lastRenderedPageBreak/>
              <w:t>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w:t>
            </w:r>
            <w:r>
              <w:rPr>
                <w:rFonts w:ascii="Arial" w:eastAsia="Times New Roman" w:hAnsi="Arial" w:cs="Arial"/>
                <w:color w:val="000000"/>
                <w:lang w:eastAsia="ru-RU"/>
              </w:rPr>
              <w:lastRenderedPageBreak/>
              <w:t>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eastAsia="ru-RU"/>
              </w:rPr>
            </w:pPr>
            <w:r>
              <w:rPr>
                <w:rFonts w:ascii="Arial" w:eastAsia="Times New Roman" w:hAnsi="Arial" w:cs="Arial"/>
                <w:lang w:eastAsia="ru-RU"/>
              </w:rPr>
              <w:t>26 668,18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rPr>
            </w:pPr>
            <w:r>
              <w:rPr>
                <w:rFonts w:ascii="Arial" w:hAnsi="Arial" w:cs="Arial"/>
                <w:color w:val="000000"/>
              </w:rPr>
              <w:t>26 668,18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eastAsia="ru-RU"/>
              </w:rPr>
            </w:pPr>
            <w:r>
              <w:rPr>
                <w:rFonts w:ascii="Arial" w:eastAsia="Times New Roman" w:hAnsi="Arial" w:cs="Arial"/>
                <w:lang w:eastAsia="ru-RU"/>
              </w:rPr>
              <w:t>43 679,14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45 934,88</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rPr>
            </w:pPr>
            <w:r>
              <w:rPr>
                <w:rFonts w:ascii="Arial" w:hAnsi="Arial" w:cs="Arial"/>
                <w:color w:val="000000"/>
              </w:rPr>
              <w:t>45 934,88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eastAsia="ru-RU"/>
              </w:rPr>
            </w:pPr>
            <w:r>
              <w:rPr>
                <w:rFonts w:ascii="Arial" w:eastAsia="Times New Roman" w:hAnsi="Arial" w:cs="Arial"/>
                <w:lang w:eastAsia="ru-RU"/>
              </w:rPr>
              <w:t>43 679,14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rPr>
            </w:pPr>
            <w:r>
              <w:rPr>
                <w:rFonts w:ascii="Arial" w:hAnsi="Arial" w:cs="Arial"/>
                <w:color w:val="000000"/>
              </w:rPr>
              <w:t>152 607,57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rPr>
            </w:pPr>
            <w:r>
              <w:rPr>
                <w:rFonts w:ascii="Arial" w:hAnsi="Arial" w:cs="Arial"/>
                <w:color w:val="000000"/>
              </w:rPr>
              <w:t>152 607,57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lang w:eastAsia="ru-RU"/>
              </w:rPr>
            </w:pPr>
            <w:r>
              <w:rPr>
                <w:rFonts w:ascii="Arial" w:eastAsia="Times New Roman" w:hAnsi="Arial" w:cs="Arial"/>
                <w:lang w:eastAsia="ru-RU"/>
              </w:rPr>
              <w:t>2.2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lang w:eastAsia="ru-RU"/>
              </w:rPr>
            </w:pPr>
            <w:r>
              <w:rPr>
                <w:rFonts w:ascii="Arial" w:eastAsia="Times New Roman" w:hAnsi="Arial" w:cs="Arial"/>
                <w:lang w:val="en-US" w:eastAsia="ru-RU"/>
              </w:rPr>
              <w:t>F</w:t>
            </w:r>
            <w:r>
              <w:rPr>
                <w:rFonts w:ascii="Arial" w:eastAsia="Times New Roman" w:hAnsi="Arial" w:cs="Arial"/>
                <w:lang w:eastAsia="ru-RU"/>
              </w:rPr>
              <w:t>2.7 Реализация программ формирования современной городской среды в части достижения основного результата по благоустройству общественных террито</w:t>
            </w:r>
            <w:r>
              <w:rPr>
                <w:rFonts w:ascii="Arial" w:eastAsia="Times New Roman" w:hAnsi="Arial" w:cs="Arial"/>
                <w:lang w:eastAsia="ru-RU"/>
              </w:rPr>
              <w:lastRenderedPageBreak/>
              <w:t>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eastAsia="ru-RU"/>
              </w:rPr>
            </w:pPr>
            <w:r>
              <w:rPr>
                <w:rFonts w:ascii="Arial" w:eastAsia="Times New Roman" w:hAnsi="Arial" w:cs="Arial"/>
                <w:lang w:eastAsia="ru-RU"/>
              </w:rPr>
              <w:t>10 561,00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val="en-US" w:eastAsia="ru-RU"/>
              </w:rPr>
            </w:pPr>
            <w:r>
              <w:rPr>
                <w:rFonts w:ascii="Arial" w:eastAsia="Times New Roman" w:hAnsi="Arial" w:cs="Arial"/>
                <w:lang w:val="en-US" w:eastAsia="ru-RU"/>
              </w:rPr>
              <w:t>59 192,62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color w:val="000000"/>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val="en-US" w:eastAsia="ru-RU"/>
              </w:rPr>
            </w:pPr>
            <w:r>
              <w:rPr>
                <w:rFonts w:ascii="Arial" w:eastAsia="Times New Roman" w:hAnsi="Arial" w:cs="Arial"/>
                <w:lang w:val="en-US" w:eastAsia="ru-RU"/>
              </w:rPr>
              <w:t>59 192,62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240" w:lineRule="auto"/>
              <w:ind w:left="-108" w:right="-108"/>
              <w:jc w:val="center"/>
              <w:rPr>
                <w:rFonts w:ascii="Arial" w:eastAsia="Times New Roman" w:hAnsi="Arial" w:cs="Arial"/>
                <w:lang w:eastAsia="ru-RU"/>
              </w:rPr>
            </w:pPr>
            <w:r>
              <w:rPr>
                <w:rFonts w:ascii="Arial" w:eastAsia="Times New Roman" w:hAnsi="Arial" w:cs="Arial"/>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городского </w:t>
            </w:r>
            <w:r>
              <w:rPr>
                <w:rFonts w:ascii="Arial" w:eastAsia="Times New Roman" w:hAnsi="Arial" w:cs="Arial"/>
                <w:color w:val="000000"/>
                <w:lang w:eastAsia="ru-RU"/>
              </w:rPr>
              <w:lastRenderedPageBreak/>
              <w:t>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15 674,45</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25 489,24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25 489,24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ind w:left="-108" w:right="-108"/>
              <w:jc w:val="center"/>
              <w:rPr>
                <w:rFonts w:ascii="Arial" w:eastAsia="Times New Roman" w:hAnsi="Arial" w:cs="Arial"/>
                <w:lang w:eastAsia="ru-RU"/>
              </w:rPr>
            </w:pPr>
            <w:r>
              <w:rPr>
                <w:rFonts w:ascii="Arial" w:eastAsia="Times New Roman" w:hAnsi="Arial" w:cs="Arial"/>
                <w:lang w:eastAsia="ru-RU"/>
              </w:rPr>
              <w:t>26 235,45</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84 681,86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84 681,86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color w:val="000000"/>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 xml:space="preserve">F2.8 </w:t>
            </w:r>
            <w:r>
              <w:rPr>
                <w:rFonts w:ascii="Arial" w:eastAsia="Times New Roman" w:hAnsi="Arial" w:cs="Arial"/>
                <w:color w:val="000000"/>
                <w:lang w:eastAsia="ru-RU"/>
              </w:rPr>
              <w:t>Ремонт дворовых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eastAsia="Times New Roman" w:hAnsi="Arial" w:cs="Arial"/>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B1E6A" w:rsidRDefault="00DB1E6A">
            <w:pPr>
              <w:spacing w:before="240" w:line="240" w:lineRule="auto"/>
              <w:ind w:left="-108" w:right="-108"/>
              <w:jc w:val="center"/>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lang w:eastAsia="ru-RU"/>
              </w:rPr>
            </w:pPr>
            <w:r>
              <w:rPr>
                <w:rFonts w:ascii="Arial" w:eastAsia="Times New Roman" w:hAnsi="Arial" w:cs="Arial"/>
                <w:lang w:eastAsia="ru-RU"/>
              </w:rPr>
              <w:t>28 856,50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lang w:eastAsia="ru-RU"/>
              </w:rPr>
            </w:pPr>
            <w:r>
              <w:rPr>
                <w:rFonts w:ascii="Arial" w:eastAsia="Times New Roman" w:hAnsi="Arial" w:cs="Arial"/>
                <w:lang w:eastAsia="ru-RU"/>
              </w:rPr>
              <w:t>28 856,50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B1E6A" w:rsidRDefault="00DB1E6A">
            <w:pPr>
              <w:spacing w:before="240" w:line="240" w:lineRule="auto"/>
              <w:ind w:left="-108" w:right="-108"/>
              <w:jc w:val="center"/>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lang w:eastAsia="ru-RU"/>
              </w:rPr>
            </w:pPr>
            <w:r>
              <w:rPr>
                <w:rFonts w:ascii="Arial" w:eastAsia="Times New Roman" w:hAnsi="Arial" w:cs="Arial"/>
                <w:lang w:eastAsia="ru-RU"/>
              </w:rPr>
              <w:t>12 426,05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lang w:eastAsia="ru-RU"/>
              </w:rPr>
            </w:pPr>
            <w:r>
              <w:rPr>
                <w:rFonts w:ascii="Arial" w:eastAsia="Times New Roman" w:hAnsi="Arial" w:cs="Arial"/>
                <w:lang w:eastAsia="ru-RU"/>
              </w:rPr>
              <w:t>12 426,05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B1E6A" w:rsidRDefault="00DB1E6A">
            <w:pPr>
              <w:spacing w:before="240" w:line="240" w:lineRule="auto"/>
              <w:ind w:left="-108" w:right="-108"/>
              <w:jc w:val="center"/>
              <w:rPr>
                <w:rFonts w:ascii="Arial" w:eastAsia="Times New Roman"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41 282,55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lang w:eastAsia="ru-RU"/>
              </w:rPr>
            </w:pPr>
            <w:r>
              <w:rPr>
                <w:rFonts w:ascii="Arial" w:eastAsia="Times New Roman" w:hAnsi="Arial" w:cs="Arial"/>
                <w:lang w:eastAsia="ru-RU"/>
              </w:rPr>
              <w:t>41 282,55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2.3</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F2.9 Приобретение коммунальной техники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14 949,02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5 715,43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8 860,57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3 711,62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5 148,95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23 809,59</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9 427,05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14 382,54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 xml:space="preserve">2.10 Устройство и капитальный ремонт </w:t>
            </w:r>
            <w:r>
              <w:rPr>
                <w:rFonts w:ascii="Arial" w:eastAsia="Times New Roman" w:hAnsi="Arial" w:cs="Arial"/>
                <w:color w:val="000000"/>
                <w:lang w:eastAsia="ru-RU"/>
              </w:rPr>
              <w:lastRenderedPageBreak/>
              <w:t>электросетевого хозяйства, систем наружного освещения в рамках реализации проекта «Светлый город»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w:t>
            </w:r>
            <w:r>
              <w:rPr>
                <w:rFonts w:ascii="Arial" w:eastAsia="Times New Roman" w:hAnsi="Arial" w:cs="Arial"/>
                <w:color w:val="000000"/>
                <w:lang w:eastAsia="ru-RU"/>
              </w:rPr>
              <w:lastRenderedPageBreak/>
              <w:t>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auto"/>
              <w:right w:val="single" w:sz="4" w:space="0" w:color="000000"/>
            </w:tcBorders>
            <w:hideMark/>
          </w:tcPr>
          <w:p w:rsidR="00DB1E6A" w:rsidRDefault="00DB1E6A">
            <w:pPr>
              <w:tabs>
                <w:tab w:val="left" w:pos="885"/>
              </w:tabs>
              <w:spacing w:before="24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w:t>
            </w:r>
            <w:r>
              <w:rPr>
                <w:rFonts w:ascii="Arial" w:eastAsia="Times New Roman" w:hAnsi="Arial" w:cs="Arial"/>
                <w:color w:val="000000"/>
                <w:lang w:eastAsia="ru-RU"/>
              </w:rPr>
              <w:lastRenderedPageBreak/>
              <w:t>го хозяйства администрации городского округа Люберцы Московской области</w:t>
            </w:r>
          </w:p>
        </w:tc>
        <w:tc>
          <w:tcPr>
            <w:tcW w:w="993" w:type="dxa"/>
            <w:vMerge w:val="restart"/>
            <w:tcBorders>
              <w:top w:val="single" w:sz="4" w:space="0" w:color="auto"/>
              <w:left w:val="single" w:sz="4" w:space="0" w:color="000000"/>
              <w:bottom w:val="single" w:sz="4" w:space="0" w:color="auto"/>
              <w:right w:val="single" w:sz="4" w:space="0" w:color="000000"/>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 xml:space="preserve">Организация благоустройства </w:t>
            </w:r>
            <w:r>
              <w:rPr>
                <w:rFonts w:ascii="Arial" w:eastAsia="Times New Roman" w:hAnsi="Arial" w:cs="Arial"/>
                <w:color w:val="000000"/>
                <w:lang w:eastAsia="ru-RU"/>
              </w:rPr>
              <w:lastRenderedPageBreak/>
              <w:t>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16 403,90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1 495,04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1 819,25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1 819,25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18 223,15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3 314,29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2.4.1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F2</w:t>
            </w:r>
            <w:r>
              <w:rPr>
                <w:rFonts w:ascii="Arial" w:eastAsia="Times New Roman" w:hAnsi="Arial" w:cs="Arial"/>
                <w:color w:val="000000"/>
                <w:lang w:eastAsia="ru-RU"/>
              </w:rPr>
              <w:t>.10.1 Светлый город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w:t>
            </w:r>
            <w:r>
              <w:rPr>
                <w:rFonts w:ascii="Arial" w:eastAsia="Times New Roman" w:hAnsi="Arial" w:cs="Arial"/>
                <w:color w:val="000000"/>
                <w:lang w:val="en-US" w:eastAsia="ru-RU"/>
              </w:rPr>
              <w:t>20</w:t>
            </w:r>
            <w:r>
              <w:rPr>
                <w:rFonts w:ascii="Arial" w:eastAsia="Times New Roman" w:hAnsi="Arial" w:cs="Arial"/>
                <w:color w:val="000000"/>
                <w:lang w:eastAsia="ru-RU"/>
              </w:rPr>
              <w:t xml:space="preserve"> - 31.12.202</w:t>
            </w:r>
            <w:r>
              <w:rPr>
                <w:rFonts w:ascii="Arial" w:eastAsia="Times New Roman" w:hAnsi="Arial" w:cs="Arial"/>
                <w:color w:val="000000"/>
                <w:lang w:val="en-US" w:eastAsia="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spacing w:before="24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жилищно-коммунального хозяйства администрации </w:t>
            </w:r>
            <w:r>
              <w:rPr>
                <w:rFonts w:ascii="Arial" w:eastAsia="Times New Roman" w:hAnsi="Arial" w:cs="Arial"/>
                <w:color w:val="000000"/>
                <w:lang w:eastAsia="ru-RU"/>
              </w:rPr>
              <w:lastRenderedPageBreak/>
              <w:t>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w:t>
            </w:r>
            <w:r>
              <w:rPr>
                <w:rFonts w:ascii="Arial" w:eastAsia="Times New Roman" w:hAnsi="Arial" w:cs="Arial"/>
                <w:color w:val="000000"/>
                <w:lang w:eastAsia="ru-RU"/>
              </w:rPr>
              <w:lastRenderedPageBreak/>
              <w:t>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w:t>
            </w:r>
            <w:r>
              <w:rPr>
                <w:rFonts w:ascii="Arial" w:eastAsia="Times New Roman" w:hAnsi="Arial" w:cs="Arial"/>
                <w:color w:val="000000"/>
                <w:lang w:eastAsia="ru-RU"/>
              </w:rPr>
              <w:lastRenderedPageBreak/>
              <w:t>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16 403,90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1 495,04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1 819,25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1 819,25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rPr>
            </w:pPr>
            <w:r>
              <w:rPr>
                <w:rFonts w:ascii="Arial" w:hAnsi="Arial" w:cs="Arial"/>
                <w:color w:val="000000"/>
              </w:rPr>
              <w:t>18 223,15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3 314,29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14 908,86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2.12 Создание новых и (или) благоустройство существующих парков культуры и отдыха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spacing w:before="240" w:line="240" w:lineRule="auto"/>
              <w:ind w:left="-107"/>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благоустройства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w:t>
            </w:r>
            <w:r>
              <w:rPr>
                <w:rFonts w:ascii="Arial" w:eastAsia="Times New Roman" w:hAnsi="Arial" w:cs="Arial"/>
                <w:color w:val="000000"/>
                <w:lang w:eastAsia="ru-RU"/>
              </w:rPr>
              <w:lastRenderedPageBreak/>
              <w:t>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16 697,83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22 250,00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22 250,00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16 697,83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28 250,00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28 250,00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2.6</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 xml:space="preserve">2.15 Обустройство и установка детских игровых площадок на территории муниципальных образований Московской </w:t>
            </w:r>
            <w:r>
              <w:rPr>
                <w:rFonts w:ascii="Arial" w:eastAsia="Times New Roman" w:hAnsi="Arial" w:cs="Arial"/>
                <w:color w:val="000000"/>
                <w:lang w:eastAsia="ru-RU"/>
              </w:rPr>
              <w:lastRenderedPageBreak/>
              <w:t>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благоустройства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2.7</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val="en-US" w:eastAsia="ru-RU"/>
              </w:rPr>
              <w:t>F</w:t>
            </w:r>
            <w:r>
              <w:rPr>
                <w:rFonts w:ascii="Arial" w:eastAsia="Times New Roman" w:hAnsi="Arial" w:cs="Arial"/>
                <w:color w:val="000000"/>
                <w:lang w:eastAsia="ru-RU"/>
              </w:rPr>
              <w:t>2.16 Обустройство и установка детских игровых площадок на территории парков  культуры и отдыха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85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19 305,00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19 305,00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w:t>
            </w:r>
            <w:r>
              <w:rPr>
                <w:rFonts w:ascii="Arial" w:eastAsia="Times New Roman" w:hAnsi="Arial" w:cs="Arial"/>
                <w:color w:val="000000"/>
                <w:lang w:eastAsia="ru-RU"/>
              </w:rPr>
              <w:lastRenderedPageBreak/>
              <w:t>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6 076,28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6 076,28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25 381,28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color w:val="000000"/>
              </w:rPr>
            </w:pPr>
            <w:r>
              <w:rPr>
                <w:rFonts w:ascii="Arial" w:hAnsi="Arial" w:cs="Arial"/>
                <w:color w:val="000000"/>
              </w:rPr>
              <w:t>25 381,28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260" w:type="dxa"/>
            <w:gridSpan w:val="4"/>
            <w:tcBorders>
              <w:top w:val="single" w:sz="4" w:space="0" w:color="auto"/>
              <w:left w:val="single" w:sz="4" w:space="0" w:color="auto"/>
              <w:bottom w:val="single" w:sz="4" w:space="0" w:color="auto"/>
              <w:right w:val="single" w:sz="4" w:space="0" w:color="auto"/>
            </w:tcBorders>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ИТОГО по подпрограмме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335 652,72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1 546 879,95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522 906,69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319 590,72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244 382,54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230 000,00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230 000,00</w:t>
            </w:r>
          </w:p>
        </w:tc>
        <w:tc>
          <w:tcPr>
            <w:tcW w:w="1843" w:type="dxa"/>
            <w:gridSpan w:val="2"/>
            <w:vMerge w:val="restart"/>
            <w:tcBorders>
              <w:top w:val="single" w:sz="4" w:space="0" w:color="auto"/>
              <w:left w:val="single" w:sz="4" w:space="0" w:color="auto"/>
              <w:bottom w:val="single" w:sz="4" w:space="0" w:color="auto"/>
              <w:right w:val="single" w:sz="4" w:space="0" w:color="auto"/>
            </w:tcBorders>
          </w:tcPr>
          <w:p w:rsidR="00DB1E6A" w:rsidRDefault="00DB1E6A">
            <w:pPr>
              <w:spacing w:after="0" w:line="240" w:lineRule="auto"/>
              <w:jc w:val="center"/>
              <w:rPr>
                <w:rFonts w:ascii="Arial" w:eastAsia="Times New Roman" w:hAnsi="Arial" w:cs="Arial"/>
                <w:color w:val="000000"/>
                <w:lang w:eastAsia="ru-RU"/>
              </w:rPr>
            </w:pPr>
          </w:p>
        </w:tc>
      </w:tr>
      <w:tr w:rsidR="00DB1E6A" w:rsidTr="00DB1E6A">
        <w:trPr>
          <w:trHeight w:val="20"/>
        </w:trPr>
        <w:tc>
          <w:tcPr>
            <w:tcW w:w="3260" w:type="dxa"/>
            <w:gridSpan w:val="4"/>
            <w:tcBorders>
              <w:top w:val="single" w:sz="4" w:space="0" w:color="auto"/>
              <w:left w:val="single" w:sz="4" w:space="0" w:color="auto"/>
              <w:bottom w:val="single" w:sz="4" w:space="0" w:color="auto"/>
              <w:right w:val="single" w:sz="4" w:space="0" w:color="auto"/>
            </w:tcBorders>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0,00</w:t>
            </w: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gridSpan w:val="4"/>
            <w:tcBorders>
              <w:top w:val="single" w:sz="4" w:space="0" w:color="auto"/>
              <w:left w:val="single" w:sz="4" w:space="0" w:color="auto"/>
              <w:bottom w:val="single" w:sz="4" w:space="0" w:color="auto"/>
              <w:right w:val="single" w:sz="4" w:space="0" w:color="auto"/>
            </w:tcBorders>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171 375,22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88 040,15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74 101,48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9 233,59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0,00</w:t>
            </w: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260" w:type="dxa"/>
            <w:gridSpan w:val="4"/>
            <w:tcBorders>
              <w:top w:val="single" w:sz="4" w:space="0" w:color="auto"/>
              <w:left w:val="single" w:sz="4" w:space="0" w:color="auto"/>
              <w:bottom w:val="single" w:sz="4" w:space="0" w:color="auto"/>
              <w:right w:val="single" w:sz="4" w:space="0" w:color="auto"/>
            </w:tcBorders>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lang w:eastAsia="ru-RU"/>
              </w:rPr>
            </w:pPr>
            <w:r>
              <w:rPr>
                <w:rFonts w:ascii="Arial" w:eastAsia="Times New Roman" w:hAnsi="Arial" w:cs="Arial"/>
                <w:color w:val="000000"/>
                <w:lang w:eastAsia="ru-RU"/>
              </w:rPr>
              <w:t>335 652,72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1 295 500,22</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354 862,03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245 489,24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235 148,95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230 000,00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color w:val="000000"/>
              </w:rPr>
            </w:pPr>
            <w:r>
              <w:rPr>
                <w:rFonts w:ascii="Arial" w:hAnsi="Arial" w:cs="Arial"/>
                <w:color w:val="000000"/>
              </w:rPr>
              <w:t>230 000,00</w:t>
            </w: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bl>
    <w:p w:rsidR="00DB1E6A" w:rsidRDefault="00DB1E6A" w:rsidP="00DB1E6A">
      <w:pPr>
        <w:widowControl w:val="0"/>
        <w:autoSpaceDE w:val="0"/>
        <w:autoSpaceDN w:val="0"/>
        <w:adjustRightInd w:val="0"/>
        <w:spacing w:after="0" w:line="240" w:lineRule="auto"/>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Паспорт подпрограммы 2. «Благоустройство территорий» </w:t>
      </w:r>
    </w:p>
    <w:tbl>
      <w:tblPr>
        <w:tblW w:w="15165" w:type="dxa"/>
        <w:tblLayout w:type="fixed"/>
        <w:tblCellMar>
          <w:left w:w="0" w:type="dxa"/>
          <w:right w:w="0" w:type="dxa"/>
        </w:tblCellMar>
        <w:tblLook w:val="04A0" w:firstRow="1" w:lastRow="0" w:firstColumn="1" w:lastColumn="0" w:noHBand="0" w:noVBand="1"/>
      </w:tblPr>
      <w:tblGrid>
        <w:gridCol w:w="851"/>
        <w:gridCol w:w="1132"/>
        <w:gridCol w:w="1418"/>
        <w:gridCol w:w="2692"/>
        <w:gridCol w:w="1559"/>
        <w:gridCol w:w="1559"/>
        <w:gridCol w:w="1701"/>
        <w:gridCol w:w="1559"/>
        <w:gridCol w:w="1276"/>
        <w:gridCol w:w="1418"/>
      </w:tblGrid>
      <w:tr w:rsidR="00DB1E6A" w:rsidTr="00DB1E6A">
        <w:trPr>
          <w:gridAfter w:val="9"/>
          <w:wAfter w:w="14316" w:type="dxa"/>
          <w:trHeight w:val="20"/>
        </w:trPr>
        <w:tc>
          <w:tcPr>
            <w:tcW w:w="852" w:type="dxa"/>
            <w:tcBorders>
              <w:top w:val="nil"/>
              <w:left w:val="nil"/>
              <w:bottom w:val="single" w:sz="8" w:space="0" w:color="000000"/>
              <w:right w:val="nil"/>
            </w:tcBorders>
            <w:shd w:val="clear" w:color="auto" w:fill="FFFFFF"/>
          </w:tcPr>
          <w:p w:rsidR="00DB1E6A" w:rsidRDefault="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tc>
      </w:tr>
      <w:tr w:rsidR="00DB1E6A" w:rsidTr="00DB1E6A">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ind w:left="28"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83" w:type="dxa"/>
            <w:gridSpan w:val="8"/>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B1E6A" w:rsidTr="00DB1E6A">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подпрограммы,</w:t>
            </w:r>
          </w:p>
          <w:p w:rsidR="00DB1E6A" w:rsidRDefault="00DB1E6A">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 xml:space="preserve">по годам реализации и </w:t>
            </w:r>
            <w:r>
              <w:rPr>
                <w:rFonts w:ascii="Arial" w:eastAsia="Times New Roman" w:hAnsi="Arial" w:cs="Arial"/>
                <w:sz w:val="24"/>
                <w:szCs w:val="24"/>
                <w:lang w:eastAsia="ru-RU"/>
              </w:rPr>
              <w:lastRenderedPageBreak/>
              <w:t>главным распорядителям</w:t>
            </w:r>
          </w:p>
          <w:p w:rsidR="00DB1E6A" w:rsidRDefault="00DB1E6A">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бюджетных средств, в том числе по годам</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lastRenderedPageBreak/>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before="240" w:after="0" w:line="240" w:lineRule="auto"/>
              <w:ind w:left="28" w:right="28"/>
              <w:jc w:val="center"/>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ind w:right="2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DB1E6A" w:rsidTr="00DB1E6A">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2024</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DB1E6A" w:rsidTr="00DB1E6A">
        <w:trPr>
          <w:trHeight w:val="591"/>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Администрация городского округа Люберцы Московской области</w:t>
            </w: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line="240" w:lineRule="auto"/>
              <w:ind w:left="-107"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484 436,95</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464 228,88</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467 193,29</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rPr>
                <w:rFonts w:ascii="Arial" w:hAnsi="Arial" w:cs="Arial"/>
                <w:sz w:val="24"/>
                <w:szCs w:val="24"/>
              </w:rPr>
            </w:pPr>
            <w:r>
              <w:rPr>
                <w:rFonts w:ascii="Arial" w:eastAsia="Times New Roman"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rPr>
                <w:rFonts w:ascii="Arial" w:hAnsi="Arial" w:cs="Arial"/>
                <w:sz w:val="24"/>
                <w:szCs w:val="24"/>
              </w:rPr>
            </w:pPr>
            <w:r>
              <w:rPr>
                <w:rFonts w:ascii="Arial" w:eastAsia="Times New Roman" w:hAnsi="Arial" w:cs="Arial"/>
                <w:color w:val="000000"/>
                <w:sz w:val="24"/>
                <w:szCs w:val="24"/>
                <w:lang w:eastAsia="ru-RU"/>
              </w:rPr>
              <w:t>467 193,29</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line="240" w:lineRule="auto"/>
              <w:rPr>
                <w:rFonts w:ascii="Arial" w:eastAsia="Times New Roman" w:hAnsi="Arial" w:cs="Arial"/>
                <w:b/>
                <w:color w:val="000000"/>
                <w:sz w:val="24"/>
                <w:szCs w:val="24"/>
                <w:lang w:eastAsia="ru-RU"/>
              </w:rPr>
            </w:pPr>
            <w:r>
              <w:rPr>
                <w:rFonts w:ascii="Arial" w:eastAsia="Times New Roman" w:hAnsi="Arial" w:cs="Arial"/>
                <w:color w:val="000000"/>
                <w:sz w:val="24"/>
                <w:szCs w:val="24"/>
                <w:lang w:eastAsia="ru-RU"/>
              </w:rPr>
              <w:t>2 350 245,70</w:t>
            </w:r>
          </w:p>
        </w:tc>
      </w:tr>
      <w:tr w:rsidR="00DB1E6A" w:rsidTr="00DB1E6A">
        <w:trPr>
          <w:trHeight w:val="1099"/>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line="240" w:lineRule="auto"/>
              <w:ind w:left="-107" w:right="-108"/>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0,00</w:t>
            </w:r>
          </w:p>
        </w:tc>
      </w:tr>
      <w:tr w:rsidR="00DB1E6A" w:rsidTr="00DB1E6A">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line="240" w:lineRule="auto"/>
              <w:ind w:left="-107"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0"/>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DB1E6A" w:rsidTr="00DB1E6A">
        <w:trPr>
          <w:trHeight w:val="289"/>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autoSpaceDE w:val="0"/>
              <w:autoSpaceDN w:val="0"/>
              <w:adjustRightInd w:val="0"/>
              <w:spacing w:before="240" w:line="240" w:lineRule="auto"/>
              <w:ind w:left="28" w:right="28"/>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line="240" w:lineRule="auto"/>
              <w:ind w:left="-107"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484 436,95</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464 228,88</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tabs>
                <w:tab w:val="left" w:pos="885"/>
              </w:tabs>
              <w:autoSpaceDE w:val="0"/>
              <w:autoSpaceDN w:val="0"/>
              <w:adjustRightInd w:val="0"/>
              <w:spacing w:before="240" w:line="240" w:lineRule="auto"/>
              <w:ind w:left="-107" w:right="54"/>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467 193,295</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rPr>
                <w:rFonts w:ascii="Arial" w:hAnsi="Arial" w:cs="Arial"/>
                <w:sz w:val="24"/>
                <w:szCs w:val="24"/>
              </w:rPr>
            </w:pPr>
            <w:r>
              <w:rPr>
                <w:rFonts w:ascii="Arial" w:eastAsia="Times New Roman"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rPr>
                <w:rFonts w:ascii="Arial" w:hAnsi="Arial" w:cs="Arial"/>
                <w:sz w:val="24"/>
                <w:szCs w:val="24"/>
              </w:rPr>
            </w:pPr>
            <w:r>
              <w:rPr>
                <w:rFonts w:ascii="Arial" w:eastAsia="Times New Roman" w:hAnsi="Arial" w:cs="Arial"/>
                <w:color w:val="000000"/>
                <w:sz w:val="24"/>
                <w:szCs w:val="24"/>
                <w:lang w:eastAsia="ru-RU"/>
              </w:rPr>
              <w:t>467 193,29</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2 350 245,70</w:t>
            </w:r>
          </w:p>
        </w:tc>
      </w:tr>
      <w:tr w:rsidR="00DB1E6A" w:rsidTr="00DB1E6A">
        <w:trPr>
          <w:trHeight w:val="20"/>
        </w:trPr>
        <w:tc>
          <w:tcPr>
            <w:tcW w:w="15168" w:type="dxa"/>
            <w:gridSpan w:val="10"/>
            <w:tcMar>
              <w:top w:w="0" w:type="dxa"/>
              <w:left w:w="108" w:type="dxa"/>
              <w:bottom w:w="0" w:type="dxa"/>
              <w:right w:w="108" w:type="dxa"/>
            </w:tcMar>
          </w:tcPr>
          <w:p w:rsidR="00DB1E6A" w:rsidRDefault="00DB1E6A">
            <w:pPr>
              <w:autoSpaceDE w:val="0"/>
              <w:autoSpaceDN w:val="0"/>
              <w:adjustRightInd w:val="0"/>
              <w:spacing w:after="0" w:line="240" w:lineRule="auto"/>
              <w:ind w:right="27"/>
              <w:rPr>
                <w:rFonts w:ascii="Arial" w:eastAsia="Times New Roman" w:hAnsi="Arial" w:cs="Arial"/>
                <w:color w:val="000000"/>
                <w:sz w:val="24"/>
                <w:szCs w:val="24"/>
                <w:lang w:eastAsia="ru-RU"/>
              </w:rPr>
            </w:pPr>
          </w:p>
        </w:tc>
      </w:tr>
    </w:tbl>
    <w:p w:rsidR="00DB1E6A" w:rsidRDefault="00DB1E6A" w:rsidP="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Характеристика сферы реализации мероприятий подпрограммы 2. «Благоустройство территорий».</w:t>
      </w: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DB1E6A" w:rsidRDefault="00DB1E6A" w:rsidP="00DB1E6A">
      <w:pPr>
        <w:spacing w:after="0" w:line="240" w:lineRule="auto"/>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eastAsia="Times New Roman"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DB1E6A" w:rsidRDefault="00DB1E6A" w:rsidP="00DB1E6A">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rPr>
          <w:rFonts w:ascii="Arial" w:eastAsia="Times New Roman" w:hAnsi="Arial" w:cs="Arial"/>
          <w:sz w:val="24"/>
          <w:szCs w:val="24"/>
          <w:lang w:eastAsia="ru-RU"/>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DB1E6A" w:rsidTr="00DB1E6A">
        <w:trPr>
          <w:cantSplit/>
          <w:trHeight w:hRule="exact" w:val="80"/>
        </w:trPr>
        <w:tc>
          <w:tcPr>
            <w:tcW w:w="66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2857"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1607"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5599"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r>
    </w:tbl>
    <w:p w:rsidR="00DB1E6A" w:rsidRDefault="00DB1E6A" w:rsidP="00DB1E6A">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«Благоустройство территорий»</w:t>
      </w:r>
    </w:p>
    <w:p w:rsidR="00DB1E6A" w:rsidRDefault="00DB1E6A" w:rsidP="00DB1E6A">
      <w:pPr>
        <w:spacing w:after="0" w:line="240" w:lineRule="auto"/>
        <w:rPr>
          <w:rFonts w:ascii="Arial" w:eastAsia="Times New Roman" w:hAnsi="Arial" w:cs="Arial"/>
          <w:sz w:val="24"/>
          <w:szCs w:val="24"/>
          <w:lang w:eastAsia="ru-RU"/>
        </w:rPr>
      </w:pP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
        <w:gridCol w:w="1134"/>
        <w:gridCol w:w="851"/>
        <w:gridCol w:w="1134"/>
        <w:gridCol w:w="1560"/>
        <w:gridCol w:w="1277"/>
        <w:gridCol w:w="1418"/>
        <w:gridCol w:w="1560"/>
        <w:gridCol w:w="1419"/>
        <w:gridCol w:w="1418"/>
        <w:gridCol w:w="1134"/>
        <w:gridCol w:w="992"/>
      </w:tblGrid>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93" w:right="-108"/>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 </w:t>
            </w:r>
            <w:proofErr w:type="gramStart"/>
            <w:r>
              <w:rPr>
                <w:rFonts w:ascii="Arial" w:eastAsia="Times New Roman" w:hAnsi="Arial" w:cs="Arial"/>
                <w:color w:val="000000"/>
                <w:lang w:eastAsia="ru-RU"/>
              </w:rPr>
              <w:t>п</w:t>
            </w:r>
            <w:proofErr w:type="gramEnd"/>
            <w:r>
              <w:rPr>
                <w:rFonts w:ascii="Arial" w:eastAsia="Times New Roman" w:hAnsi="Arial" w:cs="Arial"/>
                <w:color w:val="000000"/>
                <w:lang w:eastAsia="ru-RU"/>
              </w:rPr>
              <w:t>/п</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подпрограммы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lang w:eastAsia="ru-RU"/>
              </w:rPr>
            </w:pPr>
            <w:r>
              <w:rPr>
                <w:rFonts w:ascii="Arial" w:eastAsia="Times New Roman" w:hAnsi="Arial" w:cs="Arial"/>
                <w:color w:val="000000"/>
                <w:lang w:eastAsia="ru-RU"/>
              </w:rPr>
              <w:t>Всего,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7087" w:type="dxa"/>
            <w:gridSpan w:val="5"/>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23"/>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w:t>
            </w:r>
            <w:proofErr w:type="spellStart"/>
            <w:r>
              <w:rPr>
                <w:rFonts w:ascii="Arial" w:eastAsia="Times New Roman" w:hAnsi="Arial" w:cs="Arial"/>
                <w:color w:val="000000"/>
                <w:lang w:eastAsia="ru-RU"/>
              </w:rPr>
              <w:t>тыс</w:t>
            </w:r>
            <w:proofErr w:type="gramStart"/>
            <w:r>
              <w:rPr>
                <w:rFonts w:ascii="Arial" w:eastAsia="Times New Roman" w:hAnsi="Arial" w:cs="Arial"/>
                <w:color w:val="000000"/>
                <w:lang w:eastAsia="ru-RU"/>
              </w:rPr>
              <w:t>.р</w:t>
            </w:r>
            <w:proofErr w:type="gramEnd"/>
            <w:r>
              <w:rPr>
                <w:rFonts w:ascii="Arial" w:eastAsia="Times New Roman" w:hAnsi="Arial" w:cs="Arial"/>
                <w:color w:val="000000"/>
                <w:lang w:eastAsia="ru-RU"/>
              </w:rPr>
              <w:t>уб</w:t>
            </w:r>
            <w:proofErr w:type="spellEnd"/>
            <w:r>
              <w:rPr>
                <w:rFonts w:ascii="Arial" w:eastAsia="Times New Roman" w:hAnsi="Arial" w:cs="Arial"/>
                <w:color w:val="000000"/>
                <w:lang w:eastAsia="ru-RU"/>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proofErr w:type="gramStart"/>
            <w:r>
              <w:rPr>
                <w:rFonts w:ascii="Arial" w:eastAsia="Times New Roman" w:hAnsi="Arial" w:cs="Arial"/>
                <w:color w:val="000000"/>
                <w:lang w:eastAsia="ru-RU"/>
              </w:rPr>
              <w:t>Ответственный</w:t>
            </w:r>
            <w:proofErr w:type="gramEnd"/>
            <w:r>
              <w:rPr>
                <w:rFonts w:ascii="Arial" w:eastAsia="Times New Roman" w:hAnsi="Arial" w:cs="Arial"/>
                <w:color w:val="000000"/>
                <w:lang w:eastAsia="ru-RU"/>
              </w:rPr>
              <w:t xml:space="preserve"> за выполнение мероприятия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мероприятий подпрограммы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2024</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7</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8</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val="en-US" w:eastAsia="ru-RU"/>
              </w:rPr>
              <w:t>9</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w:t>
            </w:r>
            <w:r>
              <w:rPr>
                <w:rFonts w:ascii="Arial" w:eastAsia="Times New Roman" w:hAnsi="Arial" w:cs="Arial"/>
                <w:color w:val="000000"/>
                <w:lang w:val="en-US" w:eastAsia="ru-RU"/>
              </w:rPr>
              <w:t>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w:t>
            </w:r>
            <w:r>
              <w:rPr>
                <w:rFonts w:ascii="Arial" w:eastAsia="Times New Roman" w:hAnsi="Arial" w:cs="Arial"/>
                <w:color w:val="000000"/>
                <w:lang w:val="en-US" w:eastAsia="ru-RU"/>
              </w:rPr>
              <w:t>1</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w:t>
            </w:r>
            <w:r>
              <w:rPr>
                <w:rFonts w:ascii="Arial" w:eastAsia="Times New Roman" w:hAnsi="Arial" w:cs="Arial"/>
                <w:color w:val="000000"/>
                <w:lang w:val="en-US"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lang w:val="en-US" w:eastAsia="ru-RU"/>
              </w:rPr>
            </w:pPr>
            <w:r>
              <w:rPr>
                <w:rFonts w:ascii="Arial" w:eastAsia="Times New Roman" w:hAnsi="Arial" w:cs="Arial"/>
                <w:color w:val="000000"/>
                <w:lang w:eastAsia="ru-RU"/>
              </w:rPr>
              <w:t>1</w:t>
            </w:r>
            <w:r>
              <w:rPr>
                <w:rFonts w:ascii="Arial" w:eastAsia="Times New Roman" w:hAnsi="Arial" w:cs="Arial"/>
                <w:color w:val="000000"/>
                <w:lang w:val="en-US" w:eastAsia="ru-RU"/>
              </w:rPr>
              <w:t>3</w:t>
            </w: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Основное мероприятие  01 Обеспечение комфортной среды проживания на территории муниципально</w:t>
            </w:r>
            <w:r>
              <w:rPr>
                <w:rFonts w:ascii="Arial" w:eastAsia="Times New Roman" w:hAnsi="Arial" w:cs="Arial"/>
                <w:color w:val="000000"/>
                <w:lang w:eastAsia="ru-RU"/>
              </w:rPr>
              <w:lastRenderedPageBreak/>
              <w:t>го образования</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autoSpaceDE w:val="0"/>
              <w:autoSpaceDN w:val="0"/>
              <w:adjustRightInd w:val="0"/>
              <w:spacing w:before="240" w:after="0" w:line="240" w:lineRule="auto"/>
              <w:ind w:left="19" w:right="19"/>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городского округа </w:t>
            </w:r>
            <w:r>
              <w:rPr>
                <w:rFonts w:ascii="Arial" w:eastAsia="Times New Roman" w:hAnsi="Arial" w:cs="Arial"/>
                <w:color w:val="000000"/>
                <w:lang w:eastAsia="ru-RU"/>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545 523,49</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2 350 245,70</w:t>
            </w:r>
          </w:p>
        </w:tc>
        <w:tc>
          <w:tcPr>
            <w:tcW w:w="1276" w:type="dxa"/>
            <w:tcBorders>
              <w:top w:val="single" w:sz="4" w:space="0" w:color="auto"/>
              <w:left w:val="single" w:sz="4" w:space="0" w:color="auto"/>
              <w:bottom w:val="single" w:sz="4" w:space="0" w:color="auto"/>
              <w:right w:val="single" w:sz="4" w:space="0" w:color="auto"/>
            </w:tcBorders>
            <w:noWrap/>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484 436,95</w:t>
            </w:r>
          </w:p>
        </w:tc>
        <w:tc>
          <w:tcPr>
            <w:tcW w:w="1417" w:type="dxa"/>
            <w:tcBorders>
              <w:top w:val="single" w:sz="4" w:space="0" w:color="auto"/>
              <w:left w:val="single" w:sz="4" w:space="0" w:color="auto"/>
              <w:bottom w:val="single" w:sz="4" w:space="0" w:color="auto"/>
              <w:right w:val="single" w:sz="4" w:space="0" w:color="auto"/>
            </w:tcBorders>
            <w:noWrap/>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464 228,87</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tabs>
                <w:tab w:val="left" w:pos="883"/>
              </w:tabs>
              <w:autoSpaceDE w:val="0"/>
              <w:autoSpaceDN w:val="0"/>
              <w:adjustRightInd w:val="0"/>
              <w:spacing w:before="240"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467 193,28</w:t>
            </w:r>
          </w:p>
        </w:tc>
        <w:tc>
          <w:tcPr>
            <w:tcW w:w="1418"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rPr>
                <w:rFonts w:ascii="Arial" w:hAnsi="Arial" w:cs="Arial"/>
              </w:rPr>
            </w:pPr>
            <w:r>
              <w:rPr>
                <w:rFonts w:ascii="Arial" w:eastAsia="Times New Roman" w:hAnsi="Arial" w:cs="Arial"/>
                <w:color w:val="000000"/>
                <w:lang w:eastAsia="ru-RU"/>
              </w:rPr>
              <w:t>467 193,28</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467 193,28</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545 523,49</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2 350 245,70</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eastAsia="ru-RU"/>
              </w:rPr>
              <w:t>484 436,95</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464 228,87</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3"/>
              </w:tabs>
              <w:autoSpaceDE w:val="0"/>
              <w:autoSpaceDN w:val="0"/>
              <w:adjustRightInd w:val="0"/>
              <w:spacing w:before="240"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467 193,28</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467 193,28</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467 193,28</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 Содержание, ремонт объектов благоустройства, в </w:t>
            </w:r>
            <w:proofErr w:type="spellStart"/>
            <w:r>
              <w:rPr>
                <w:rFonts w:ascii="Arial" w:eastAsia="Times New Roman" w:hAnsi="Arial" w:cs="Arial"/>
                <w:color w:val="000000"/>
                <w:lang w:eastAsia="ru-RU"/>
              </w:rPr>
              <w:t>т.ч</w:t>
            </w:r>
            <w:proofErr w:type="spellEnd"/>
            <w:r>
              <w:rPr>
                <w:rFonts w:ascii="Arial" w:eastAsia="Times New Roman" w:hAnsi="Arial" w:cs="Arial"/>
                <w:color w:val="000000"/>
                <w:lang w:eastAsia="ru-RU"/>
              </w:rPr>
              <w:t>. озеленение территорий</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DB1E6A" w:rsidRDefault="00DB1E6A">
            <w:pPr>
              <w:spacing w:before="240"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autoSpaceDE w:val="0"/>
              <w:autoSpaceDN w:val="0"/>
              <w:adjustRightInd w:val="0"/>
              <w:spacing w:before="240" w:after="0" w:line="240" w:lineRule="auto"/>
              <w:ind w:left="19" w:right="19"/>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hAnsi="Arial" w:cs="Arial"/>
              </w:rPr>
              <w:t>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val="en-US" w:eastAsia="ru-RU"/>
              </w:rPr>
              <w:t>230 200,87</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832 093,69</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176 095,89</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161 731,75</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3"/>
              </w:tabs>
              <w:autoSpaceDE w:val="0"/>
              <w:autoSpaceDN w:val="0"/>
              <w:adjustRightInd w:val="0"/>
              <w:spacing w:before="240"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164 755,35</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164 755,35</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164 755,35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val="en-US" w:eastAsia="ru-RU"/>
              </w:rPr>
              <w:t>230 200,87</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832 093,69</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eastAsia="ru-RU"/>
              </w:rPr>
              <w:t>176 095,89</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161 731,75</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3"/>
              </w:tabs>
              <w:autoSpaceDE w:val="0"/>
              <w:autoSpaceDN w:val="0"/>
              <w:adjustRightInd w:val="0"/>
              <w:spacing w:before="240"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164 755,35</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164 755,35</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164 755,35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proofErr w:type="gramStart"/>
            <w:r>
              <w:rPr>
                <w:rFonts w:ascii="Arial" w:eastAsia="Times New Roman" w:hAnsi="Arial" w:cs="Arial"/>
                <w:color w:val="000000"/>
                <w:lang w:eastAsia="ru-RU"/>
              </w:rPr>
              <w:t>1.1.1 Благоустройство общест</w:t>
            </w:r>
            <w:r>
              <w:rPr>
                <w:rFonts w:ascii="Arial" w:eastAsia="Times New Roman" w:hAnsi="Arial" w:cs="Arial"/>
                <w:color w:val="000000"/>
                <w:lang w:eastAsia="ru-RU"/>
              </w:rPr>
              <w:lastRenderedPageBreak/>
              <w:t xml:space="preserve">венных территорий городского округа Люберцы (в </w:t>
            </w:r>
            <w:proofErr w:type="spellStart"/>
            <w:r>
              <w:rPr>
                <w:rFonts w:ascii="Arial" w:eastAsia="Times New Roman" w:hAnsi="Arial" w:cs="Arial"/>
                <w:color w:val="000000"/>
                <w:lang w:eastAsia="ru-RU"/>
              </w:rPr>
              <w:t>т.ч</w:t>
            </w:r>
            <w:proofErr w:type="spellEnd"/>
            <w:r>
              <w:rPr>
                <w:rFonts w:ascii="Arial" w:eastAsia="Times New Roman" w:hAnsi="Arial" w:cs="Arial"/>
                <w:color w:val="000000"/>
                <w:lang w:eastAsia="ru-RU"/>
              </w:rPr>
              <w:t>. благоустройство зон массового отдыха граждан (скверов, аллей и бульваров)</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w:t>
            </w:r>
            <w:r>
              <w:rPr>
                <w:rFonts w:ascii="Arial" w:eastAsia="Times New Roman" w:hAnsi="Arial" w:cs="Arial"/>
                <w:color w:val="000000"/>
                <w:lang w:eastAsia="ru-RU"/>
              </w:rPr>
              <w:lastRenderedPageBreak/>
              <w:t>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autoSpaceDE w:val="0"/>
              <w:autoSpaceDN w:val="0"/>
              <w:adjustRightInd w:val="0"/>
              <w:spacing w:before="240" w:after="0" w:line="240" w:lineRule="auto"/>
              <w:ind w:left="19" w:right="19"/>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Организация благоустройства </w:t>
            </w:r>
            <w:r>
              <w:rPr>
                <w:rFonts w:ascii="Arial" w:eastAsia="Times New Roman" w:hAnsi="Arial" w:cs="Arial"/>
                <w:color w:val="000000"/>
                <w:lang w:eastAsia="ru-RU"/>
              </w:rPr>
              <w:lastRenderedPageBreak/>
              <w:t>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276"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210 000,00</w:t>
            </w:r>
          </w:p>
        </w:tc>
        <w:tc>
          <w:tcPr>
            <w:tcW w:w="1276" w:type="dxa"/>
            <w:tcBorders>
              <w:top w:val="single" w:sz="4" w:space="0" w:color="auto"/>
              <w:left w:val="single" w:sz="4" w:space="0" w:color="auto"/>
              <w:bottom w:val="single" w:sz="4" w:space="0" w:color="auto"/>
              <w:right w:val="single" w:sz="4" w:space="0" w:color="auto"/>
            </w:tcBorders>
            <w:noWrap/>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50 000,00</w:t>
            </w:r>
          </w:p>
        </w:tc>
        <w:tc>
          <w:tcPr>
            <w:tcW w:w="1417"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rPr>
                <w:rFonts w:ascii="Arial" w:hAnsi="Arial" w:cs="Arial"/>
              </w:rPr>
            </w:pPr>
            <w:r>
              <w:rPr>
                <w:rFonts w:ascii="Arial" w:eastAsia="Times New Roman" w:hAnsi="Arial" w:cs="Arial"/>
                <w:color w:val="000000"/>
                <w:lang w:eastAsia="ru-RU"/>
              </w:rPr>
              <w:t>40 000,00</w:t>
            </w:r>
          </w:p>
        </w:tc>
        <w:tc>
          <w:tcPr>
            <w:tcW w:w="1559"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rPr>
                <w:rFonts w:ascii="Arial" w:hAnsi="Arial" w:cs="Arial"/>
              </w:rPr>
            </w:pPr>
            <w:r>
              <w:rPr>
                <w:rFonts w:ascii="Arial" w:eastAsia="Times New Roman" w:hAnsi="Arial" w:cs="Arial"/>
                <w:color w:val="000000"/>
                <w:lang w:eastAsia="ru-RU"/>
              </w:rPr>
              <w:t>40 000,00</w:t>
            </w:r>
          </w:p>
        </w:tc>
        <w:tc>
          <w:tcPr>
            <w:tcW w:w="1418" w:type="dxa"/>
            <w:tcBorders>
              <w:top w:val="single" w:sz="4" w:space="0" w:color="auto"/>
              <w:left w:val="single" w:sz="4" w:space="0" w:color="auto"/>
              <w:bottom w:val="single" w:sz="4" w:space="0" w:color="auto"/>
              <w:right w:val="single" w:sz="4" w:space="0" w:color="auto"/>
            </w:tcBorders>
            <w:noWrap/>
            <w:hideMark/>
          </w:tcPr>
          <w:p w:rsidR="00DB1E6A" w:rsidRDefault="00DB1E6A">
            <w:pPr>
              <w:spacing w:before="240"/>
              <w:rPr>
                <w:rFonts w:ascii="Arial" w:hAnsi="Arial" w:cs="Arial"/>
              </w:rPr>
            </w:pPr>
            <w:r>
              <w:rPr>
                <w:rFonts w:ascii="Arial" w:eastAsia="Times New Roman" w:hAnsi="Arial" w:cs="Arial"/>
                <w:color w:val="000000"/>
                <w:lang w:eastAsia="ru-RU"/>
              </w:rPr>
              <w:t>40 000,00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40 000,00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100 000,00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jc w:val="center"/>
              <w:rPr>
                <w:rFonts w:ascii="Arial" w:hAnsi="Arial" w:cs="Arial"/>
                <w:lang w:val="en-US"/>
              </w:rPr>
            </w:pPr>
            <w:r>
              <w:rPr>
                <w:rFonts w:ascii="Arial" w:hAnsi="Arial" w:cs="Arial"/>
                <w:lang w:val="en-US"/>
              </w:rPr>
              <w:t>210 000,00</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2"/>
                <w:tab w:val="center" w:pos="307"/>
                <w:tab w:val="left" w:pos="885"/>
              </w:tabs>
              <w:autoSpaceDE w:val="0"/>
              <w:autoSpaceDN w:val="0"/>
              <w:adjustRightInd w:val="0"/>
              <w:spacing w:before="240" w:after="0" w:line="240" w:lineRule="auto"/>
              <w:ind w:left="-107" w:right="54"/>
              <w:rPr>
                <w:rFonts w:ascii="Arial" w:eastAsia="Times New Roman" w:hAnsi="Arial" w:cs="Arial"/>
                <w:color w:val="000000"/>
                <w:lang w:eastAsia="ru-RU"/>
              </w:rPr>
            </w:pPr>
            <w:r>
              <w:rPr>
                <w:rFonts w:ascii="Arial" w:eastAsia="Times New Roman" w:hAnsi="Arial" w:cs="Arial"/>
                <w:color w:val="000000"/>
                <w:lang w:eastAsia="ru-RU"/>
              </w:rPr>
              <w:t>50 000,00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40 000,00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40 000,00</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40 000,00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40 000,00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1.1.2</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1.1.2 Содержание территорий городского округа Люберцы </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w:t>
            </w:r>
            <w:r>
              <w:rPr>
                <w:rFonts w:ascii="Arial" w:eastAsia="Times New Roman" w:hAnsi="Arial" w:cs="Arial"/>
                <w:color w:val="000000"/>
                <w:lang w:eastAsia="ru-RU"/>
              </w:rPr>
              <w:lastRenderedPageBreak/>
              <w:t>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Улучшение содержания объектов благоустройства, зеленых </w:t>
            </w:r>
            <w:r>
              <w:rPr>
                <w:rFonts w:ascii="Arial" w:eastAsia="Times New Roman" w:hAnsi="Arial" w:cs="Arial"/>
                <w:color w:val="000000"/>
                <w:lang w:eastAsia="ru-RU"/>
              </w:rPr>
              <w:lastRenderedPageBreak/>
              <w:t>насаждений</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71 325,27</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418 796,41</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81 834,89</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83 408,18</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84 517,78</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84 517,78</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84 517,78</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587"/>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71 325,27</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418 796,41</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81 834,89</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83 408,18</w:t>
            </w:r>
          </w:p>
        </w:tc>
        <w:tc>
          <w:tcPr>
            <w:tcW w:w="1559"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84 517,78</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84 517,78</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rPr>
                <w:rFonts w:ascii="Arial" w:hAnsi="Arial" w:cs="Arial"/>
              </w:rPr>
            </w:pPr>
            <w:r>
              <w:rPr>
                <w:rFonts w:ascii="Arial" w:eastAsia="Times New Roman" w:hAnsi="Arial" w:cs="Arial"/>
                <w:color w:val="000000"/>
                <w:lang w:eastAsia="ru-RU"/>
              </w:rPr>
              <w:t>84 517,78</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1.1.3</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1.1.3 Вырубка аварийных и сухостойных деревьев</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Улучшение содержания объектов благоустройства, зеленых насаждений</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1907"/>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5 361,00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18 805,00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3 361,00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3 361,00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5 361,00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18 805,00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3 361,00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3 361,00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ind w:left="-93" w:right="-108"/>
              <w:jc w:val="center"/>
              <w:rPr>
                <w:rFonts w:ascii="Arial" w:eastAsia="Times New Roman" w:hAnsi="Arial" w:cs="Arial"/>
                <w:color w:val="000000"/>
                <w:lang w:eastAsia="ru-RU"/>
              </w:rPr>
            </w:pPr>
            <w:r>
              <w:rPr>
                <w:rFonts w:ascii="Arial" w:eastAsia="Times New Roman" w:hAnsi="Arial" w:cs="Arial"/>
                <w:color w:val="000000"/>
                <w:lang w:eastAsia="ru-RU"/>
              </w:rPr>
              <w:t>1.1.4</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1.1.4 Новогоднее оформление территорий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Улучшение </w:t>
            </w:r>
            <w:proofErr w:type="gramStart"/>
            <w:r>
              <w:rPr>
                <w:rFonts w:ascii="Arial" w:eastAsia="Times New Roman" w:hAnsi="Arial" w:cs="Arial"/>
                <w:color w:val="000000"/>
                <w:lang w:eastAsia="ru-RU"/>
              </w:rPr>
              <w:t>эстетического вида</w:t>
            </w:r>
            <w:proofErr w:type="gramEnd"/>
            <w:r>
              <w:rPr>
                <w:rFonts w:ascii="Arial" w:eastAsia="Times New Roman" w:hAnsi="Arial" w:cs="Arial"/>
                <w:color w:val="000000"/>
                <w:lang w:eastAsia="ru-RU"/>
              </w:rPr>
              <w:t xml:space="preserve"> территории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12 600,60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39 850,28</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8 000,00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7 962,57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7 962,57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7 962,57</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12 600,60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39 850,28</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8 000,00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7 962,57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7 962,57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7 962,57</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1.1.5</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1.1.5 Цветочное оформление </w:t>
            </w:r>
            <w:r>
              <w:rPr>
                <w:rFonts w:ascii="Arial" w:eastAsia="Times New Roman" w:hAnsi="Arial" w:cs="Arial"/>
                <w:color w:val="000000"/>
                <w:lang w:eastAsia="ru-RU"/>
              </w:rPr>
              <w:lastRenderedPageBreak/>
              <w:t>территорий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w:t>
            </w:r>
            <w:r>
              <w:rPr>
                <w:rFonts w:ascii="Arial" w:eastAsia="Times New Roman" w:hAnsi="Arial" w:cs="Arial"/>
                <w:color w:val="000000"/>
                <w:lang w:eastAsia="ru-RU"/>
              </w:rPr>
              <w:lastRenderedPageBreak/>
              <w:t>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Улучшение </w:t>
            </w:r>
            <w:proofErr w:type="gramStart"/>
            <w:r>
              <w:rPr>
                <w:rFonts w:ascii="Arial" w:eastAsia="Times New Roman" w:hAnsi="Arial" w:cs="Arial"/>
                <w:color w:val="000000"/>
                <w:lang w:eastAsia="ru-RU"/>
              </w:rPr>
              <w:t>эстетического вида</w:t>
            </w:r>
            <w:proofErr w:type="gramEnd"/>
            <w:r>
              <w:rPr>
                <w:rFonts w:ascii="Arial" w:eastAsia="Times New Roman" w:hAnsi="Arial" w:cs="Arial"/>
                <w:color w:val="000000"/>
                <w:lang w:eastAsia="ru-RU"/>
              </w:rPr>
              <w:t xml:space="preserve"> </w:t>
            </w:r>
            <w:r>
              <w:rPr>
                <w:rFonts w:ascii="Arial" w:eastAsia="Times New Roman" w:hAnsi="Arial" w:cs="Arial"/>
                <w:color w:val="000000"/>
                <w:lang w:eastAsia="ru-RU"/>
              </w:rPr>
              <w:lastRenderedPageBreak/>
              <w:t>территории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15 914,00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43 742,00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8 914,00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8 914,00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8 914,00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15 914,00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43 742,00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8 914,00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8 914,00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8 914,00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1.1.6</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1.1.6 Проведение компенсационного озеленения</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Улучшение содержания объектов благоустройства, зеленых насаждений</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val="en-US" w:eastAsia="ru-RU"/>
              </w:rPr>
              <w:t>0</w:t>
            </w:r>
            <w:r>
              <w:rPr>
                <w:rFonts w:ascii="Arial" w:eastAsia="Times New Roman" w:hAnsi="Arial" w:cs="Arial"/>
                <w:color w:val="000000"/>
                <w:lang w:eastAsia="ru-RU"/>
              </w:rPr>
              <w:t>,00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w:t>
            </w:r>
            <w:r>
              <w:rPr>
                <w:rFonts w:ascii="Arial" w:eastAsia="Times New Roman" w:hAnsi="Arial" w:cs="Arial"/>
                <w:color w:val="000000"/>
                <w:lang w:eastAsia="ru-RU"/>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72 400,00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12 400,00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15 000,00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15 000,00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15 000,00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15 000,00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72 400,00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12 400,00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15 000,00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15 000,00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15 000,00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1.1.7</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1.1.7 Демонтаж незаконно установленных нестационарных объектов и строений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 xml:space="preserve">Улучшение </w:t>
            </w:r>
            <w:proofErr w:type="gramStart"/>
            <w:r>
              <w:rPr>
                <w:rFonts w:ascii="Arial" w:eastAsia="Times New Roman" w:hAnsi="Arial" w:cs="Arial"/>
                <w:color w:val="000000"/>
                <w:lang w:eastAsia="ru-RU"/>
              </w:rPr>
              <w:t>эстетического вида</w:t>
            </w:r>
            <w:proofErr w:type="gramEnd"/>
            <w:r>
              <w:rPr>
                <w:rFonts w:ascii="Arial" w:eastAsia="Times New Roman" w:hAnsi="Arial" w:cs="Arial"/>
                <w:color w:val="000000"/>
                <w:lang w:eastAsia="ru-RU"/>
              </w:rPr>
              <w:t xml:space="preserve"> территории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13 000,00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13 000,00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2 000,00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1.1.8</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1.1.8 Выполнение </w:t>
            </w:r>
            <w:r>
              <w:rPr>
                <w:rFonts w:ascii="Arial" w:eastAsia="Times New Roman" w:hAnsi="Arial" w:cs="Arial"/>
                <w:color w:val="000000"/>
                <w:lang w:eastAsia="ru-RU"/>
              </w:rPr>
              <w:lastRenderedPageBreak/>
              <w:t>работ по благоустройству после демонтажа незаконно установленных нестационарных объектов</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w:t>
            </w:r>
            <w:r>
              <w:rPr>
                <w:rFonts w:ascii="Arial" w:eastAsia="Times New Roman" w:hAnsi="Arial" w:cs="Arial"/>
                <w:color w:val="000000"/>
                <w:lang w:eastAsia="ru-RU"/>
              </w:rPr>
              <w:lastRenderedPageBreak/>
              <w:t>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01.01.2020 - 31.12.</w:t>
            </w:r>
            <w:r>
              <w:rPr>
                <w:rFonts w:ascii="Arial" w:eastAsia="Times New Roman" w:hAnsi="Arial" w:cs="Arial"/>
                <w:color w:val="000000"/>
                <w:lang w:eastAsia="ru-RU"/>
              </w:rPr>
              <w:lastRenderedPageBreak/>
              <w:t>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w:t>
            </w:r>
            <w:r>
              <w:rPr>
                <w:rFonts w:ascii="Arial" w:eastAsia="Times New Roman" w:hAnsi="Arial" w:cs="Arial"/>
                <w:color w:val="000000"/>
                <w:lang w:eastAsia="ru-RU"/>
              </w:rPr>
              <w:lastRenderedPageBreak/>
              <w:t>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Организация благоу</w:t>
            </w:r>
            <w:r>
              <w:rPr>
                <w:rFonts w:ascii="Arial" w:eastAsia="Times New Roman" w:hAnsi="Arial" w:cs="Arial"/>
                <w:color w:val="000000"/>
                <w:lang w:eastAsia="ru-RU"/>
              </w:rPr>
              <w:lastRenderedPageBreak/>
              <w:t>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hAnsi="Arial" w:cs="Arial"/>
              </w:rPr>
            </w:pPr>
            <w:r>
              <w:rPr>
                <w:rFonts w:ascii="Arial" w:eastAsia="Times New Roman" w:hAnsi="Arial" w:cs="Arial"/>
                <w:color w:val="000000"/>
                <w:lang w:eastAsia="ru-RU"/>
              </w:rPr>
              <w:t>3 000,00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after="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jc w:val="center"/>
              <w:rPr>
                <w:rFonts w:ascii="Arial" w:eastAsia="Times New Roman" w:hAnsi="Arial" w:cs="Arial"/>
                <w:color w:val="000000"/>
                <w:lang w:eastAsia="ru-RU"/>
              </w:rPr>
            </w:pPr>
            <w:r>
              <w:rPr>
                <w:rFonts w:ascii="Arial" w:eastAsia="Times New Roman" w:hAnsi="Arial" w:cs="Arial"/>
                <w:color w:val="000000"/>
                <w:lang w:eastAsia="ru-RU"/>
              </w:rPr>
              <w:t>15 500,00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3"/>
              </w:tabs>
              <w:autoSpaceDE w:val="0"/>
              <w:autoSpaceDN w:val="0"/>
              <w:adjustRightInd w:val="0"/>
              <w:spacing w:before="240" w:after="0" w:line="240" w:lineRule="auto"/>
              <w:ind w:left="-109" w:right="-20"/>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685"/>
              </w:tabs>
              <w:autoSpaceDE w:val="0"/>
              <w:autoSpaceDN w:val="0"/>
              <w:adjustRightInd w:val="0"/>
              <w:spacing w:before="240" w:after="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1.2</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1.2 Содержание, ремонт и восстановление уличного освещения</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жилищно-коммунального хозяйства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Организация благоустройства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w:t>
            </w:r>
            <w:r>
              <w:rPr>
                <w:rFonts w:ascii="Arial" w:eastAsia="Times New Roman" w:hAnsi="Arial" w:cs="Arial"/>
                <w:color w:val="000000"/>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autoSpaceDE w:val="0"/>
              <w:autoSpaceDN w:val="0"/>
              <w:adjustRightInd w:val="0"/>
              <w:spacing w:before="24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106 999,94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tabs>
                <w:tab w:val="left" w:pos="1025"/>
              </w:tabs>
              <w:spacing w:before="240"/>
              <w:ind w:right="-107"/>
              <w:jc w:val="center"/>
              <w:rPr>
                <w:rFonts w:ascii="Arial" w:hAnsi="Arial" w:cs="Arial"/>
              </w:rPr>
            </w:pPr>
            <w:r>
              <w:rPr>
                <w:rFonts w:ascii="Arial" w:eastAsia="Times New Roman" w:hAnsi="Arial" w:cs="Arial"/>
                <w:color w:val="000000"/>
                <w:lang w:eastAsia="ru-RU"/>
              </w:rPr>
              <w:t>540 149,70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tabs>
                <w:tab w:val="left" w:pos="1025"/>
              </w:tabs>
              <w:spacing w:before="240"/>
              <w:ind w:right="-107"/>
              <w:jc w:val="center"/>
              <w:rPr>
                <w:rFonts w:ascii="Arial" w:hAnsi="Arial" w:cs="Arial"/>
              </w:rPr>
            </w:pPr>
            <w:r>
              <w:rPr>
                <w:rFonts w:ascii="Arial" w:eastAsia="Times New Roman" w:hAnsi="Arial" w:cs="Arial"/>
                <w:color w:val="000000"/>
                <w:lang w:eastAsia="ru-RU"/>
              </w:rPr>
              <w:t>112 029,94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107 029,94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107 029,94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107 029,94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107 029,94</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autoSpaceDE w:val="0"/>
              <w:autoSpaceDN w:val="0"/>
              <w:adjustRightInd w:val="0"/>
              <w:spacing w:before="24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106 999,94</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spacing w:before="240"/>
              <w:ind w:right="-107"/>
              <w:jc w:val="center"/>
              <w:rPr>
                <w:rFonts w:ascii="Arial" w:hAnsi="Arial" w:cs="Arial"/>
              </w:rPr>
            </w:pPr>
            <w:r>
              <w:rPr>
                <w:rFonts w:ascii="Arial" w:eastAsia="Times New Roman" w:hAnsi="Arial" w:cs="Arial"/>
                <w:color w:val="000000"/>
                <w:lang w:eastAsia="ru-RU"/>
              </w:rPr>
              <w:t>540 149,70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spacing w:before="240"/>
              <w:ind w:right="-107"/>
              <w:jc w:val="center"/>
              <w:rPr>
                <w:rFonts w:ascii="Arial" w:hAnsi="Arial" w:cs="Arial"/>
              </w:rPr>
            </w:pPr>
            <w:r>
              <w:rPr>
                <w:rFonts w:ascii="Arial" w:eastAsia="Times New Roman" w:hAnsi="Arial" w:cs="Arial"/>
                <w:color w:val="000000"/>
                <w:lang w:eastAsia="ru-RU"/>
              </w:rPr>
              <w:t>112 029,94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107 029,94</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107 029,94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107 029,94</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1.2.1</w:t>
            </w:r>
          </w:p>
        </w:tc>
        <w:tc>
          <w:tcPr>
            <w:tcW w:w="992" w:type="dxa"/>
            <w:vMerge w:val="restart"/>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1.2.1 Ремонт сетей уличного освещения</w:t>
            </w:r>
          </w:p>
          <w:p w:rsidR="00DB1E6A" w:rsidRDefault="00DB1E6A">
            <w:pPr>
              <w:spacing w:before="24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35 000,00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35 000,00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7 000,00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right="-108"/>
              <w:rPr>
                <w:rFonts w:ascii="Arial" w:eastAsia="Times New Roman" w:hAnsi="Arial" w:cs="Arial"/>
                <w:color w:val="000000"/>
                <w:lang w:eastAsia="ru-RU"/>
              </w:rPr>
            </w:pPr>
            <w:r>
              <w:rPr>
                <w:rFonts w:ascii="Arial" w:eastAsia="Times New Roman" w:hAnsi="Arial" w:cs="Arial"/>
                <w:color w:val="000000"/>
                <w:lang w:eastAsia="ru-RU"/>
              </w:rPr>
              <w:lastRenderedPageBreak/>
              <w:t>1.2.2</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1.2.2 Обеспечение энергоснабжения линий уличного освещения</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autoSpaceDE w:val="0"/>
              <w:autoSpaceDN w:val="0"/>
              <w:adjustRightInd w:val="0"/>
              <w:spacing w:before="24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66 134,29</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319 918,72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65 289,56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63 169,70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63 819,82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63 819,82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63 819,82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autoSpaceDE w:val="0"/>
              <w:autoSpaceDN w:val="0"/>
              <w:adjustRightInd w:val="0"/>
              <w:spacing w:before="24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66 134,29</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319 918,72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65 289,56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63 169,70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63 819,82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63 819,82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63 819,82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1.2.3</w:t>
            </w:r>
          </w:p>
        </w:tc>
        <w:tc>
          <w:tcPr>
            <w:tcW w:w="992" w:type="dxa"/>
            <w:vMerge w:val="restart"/>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1.2.3 Обеспечение текущего содержания линий </w:t>
            </w:r>
            <w:r>
              <w:rPr>
                <w:rFonts w:ascii="Arial" w:eastAsia="Times New Roman" w:hAnsi="Arial" w:cs="Arial"/>
                <w:color w:val="000000"/>
                <w:lang w:eastAsia="ru-RU"/>
              </w:rPr>
              <w:lastRenderedPageBreak/>
              <w:t>уличного освещения городского округа Люберцы</w:t>
            </w:r>
          </w:p>
          <w:p w:rsidR="00DB1E6A" w:rsidRDefault="00DB1E6A">
            <w:pPr>
              <w:spacing w:before="24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жилищно-коммунального хозяйства </w:t>
            </w:r>
            <w:r>
              <w:rPr>
                <w:rFonts w:ascii="Arial" w:eastAsia="Times New Roman" w:hAnsi="Arial" w:cs="Arial"/>
                <w:color w:val="000000"/>
                <w:lang w:eastAsia="ru-RU"/>
              </w:rPr>
              <w:lastRenderedPageBreak/>
              <w:t>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lastRenderedPageBreak/>
              <w:t xml:space="preserve">Организация благоустройства территорий </w:t>
            </w:r>
            <w:r>
              <w:rPr>
                <w:rFonts w:ascii="Arial" w:eastAsia="Times New Roman" w:hAnsi="Arial" w:cs="Arial"/>
                <w:color w:val="000000"/>
                <w:lang w:eastAsia="ru-RU"/>
              </w:rPr>
              <w:lastRenderedPageBreak/>
              <w:t>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Средства </w:t>
            </w:r>
            <w:r>
              <w:rPr>
                <w:rFonts w:ascii="Arial" w:eastAsia="Times New Roman" w:hAnsi="Arial" w:cs="Arial"/>
                <w:color w:val="000000"/>
                <w:lang w:eastAsia="ru-RU"/>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autoSpaceDE w:val="0"/>
              <w:autoSpaceDN w:val="0"/>
              <w:adjustRightInd w:val="0"/>
              <w:spacing w:before="24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33 865,65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185 230,98</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39 740,38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36 860,24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36 210,12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36 210,12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36 210,12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autoSpaceDE w:val="0"/>
              <w:autoSpaceDN w:val="0"/>
              <w:adjustRightInd w:val="0"/>
              <w:spacing w:before="24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33 865,65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185 230,98</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39 740,38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36 860,24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lang w:eastAsia="ru-RU"/>
              </w:rPr>
            </w:pPr>
            <w:r>
              <w:rPr>
                <w:rFonts w:ascii="Arial" w:eastAsia="Times New Roman" w:hAnsi="Arial" w:cs="Arial"/>
                <w:color w:val="000000"/>
                <w:lang w:eastAsia="ru-RU"/>
              </w:rPr>
              <w:t>36 210,12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36 210,12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36 210,12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right="-108"/>
              <w:rPr>
                <w:rFonts w:ascii="Arial" w:eastAsia="Times New Roman" w:hAnsi="Arial" w:cs="Arial"/>
                <w:color w:val="000000"/>
                <w:lang w:eastAsia="ru-RU"/>
              </w:rPr>
            </w:pPr>
            <w:r>
              <w:rPr>
                <w:rFonts w:ascii="Arial" w:eastAsia="Times New Roman" w:hAnsi="Arial" w:cs="Arial"/>
                <w:color w:val="000000"/>
                <w:lang w:eastAsia="ru-RU"/>
              </w:rPr>
              <w:t>1.3</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1.3 Организация благоустройства территории городского округа в части ремонта асфальтового покрыт</w:t>
            </w:r>
            <w:r>
              <w:rPr>
                <w:rFonts w:ascii="Arial" w:eastAsia="Times New Roman" w:hAnsi="Arial" w:cs="Arial"/>
                <w:color w:val="000000"/>
                <w:lang w:eastAsia="ru-RU"/>
              </w:rPr>
              <w:lastRenderedPageBreak/>
              <w:t>ия дворовых территорий</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1025"/>
              </w:tabs>
              <w:autoSpaceDE w:val="0"/>
              <w:autoSpaceDN w:val="0"/>
              <w:adjustRightInd w:val="0"/>
              <w:spacing w:before="240" w:line="240" w:lineRule="auto"/>
              <w:ind w:left="-107" w:right="-10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autoSpaceDE w:val="0"/>
              <w:autoSpaceDN w:val="0"/>
              <w:adjustRightInd w:val="0"/>
              <w:spacing w:before="240" w:line="240" w:lineRule="auto"/>
              <w:ind w:left="19" w:right="19"/>
              <w:jc w:val="center"/>
              <w:rPr>
                <w:rFonts w:ascii="Arial" w:eastAsia="Times New Roman" w:hAnsi="Arial" w:cs="Arial"/>
                <w:color w:val="000000"/>
                <w:lang w:eastAsia="ru-RU"/>
              </w:rPr>
            </w:pPr>
            <w:r>
              <w:rPr>
                <w:rFonts w:ascii="Arial" w:eastAsia="Times New Roman"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w:t>
            </w:r>
            <w:r>
              <w:rPr>
                <w:rFonts w:ascii="Arial" w:eastAsia="Times New Roman" w:hAnsi="Arial" w:cs="Arial"/>
                <w:color w:val="000000"/>
                <w:lang w:eastAsia="ru-RU"/>
              </w:rPr>
              <w:lastRenderedPageBreak/>
              <w:t>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val="en-US" w:eastAsia="ru-RU"/>
              </w:rPr>
              <w:t>500,00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val="en-US" w:eastAsia="ru-RU"/>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1.3.1</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 xml:space="preserve">1.3.1 Замена светильников наружного освещения улично-дорожной сети и для внутридомового освещения </w:t>
            </w:r>
            <w:proofErr w:type="gramStart"/>
            <w:r>
              <w:rPr>
                <w:rFonts w:ascii="Arial" w:eastAsia="Times New Roman" w:hAnsi="Arial" w:cs="Arial"/>
                <w:color w:val="000000"/>
                <w:lang w:eastAsia="ru-RU"/>
              </w:rPr>
              <w:t>на</w:t>
            </w:r>
            <w:proofErr w:type="gramEnd"/>
            <w:r>
              <w:rPr>
                <w:rFonts w:ascii="Arial" w:eastAsia="Times New Roman" w:hAnsi="Arial" w:cs="Arial"/>
                <w:color w:val="000000"/>
                <w:lang w:eastAsia="ru-RU"/>
              </w:rPr>
              <w:t xml:space="preserve"> энергосберегающие</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01.01.2020 - 31.12.2024</w:t>
            </w:r>
          </w:p>
          <w:p w:rsidR="00DB1E6A" w:rsidRDefault="00DB1E6A">
            <w:pPr>
              <w:spacing w:before="24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Организация благоустройства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w:t>
            </w:r>
            <w:r>
              <w:rPr>
                <w:rFonts w:ascii="Arial" w:eastAsia="Times New Roman" w:hAnsi="Arial" w:cs="Arial"/>
                <w:color w:val="000000"/>
                <w:lang w:val="en-US" w:eastAsia="ru-RU"/>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lang w:eastAsia="ru-RU"/>
              </w:rPr>
            </w:pPr>
            <w:r>
              <w:rPr>
                <w:rFonts w:ascii="Arial" w:eastAsia="Times New Roman" w:hAnsi="Arial" w:cs="Arial"/>
                <w:color w:val="000000"/>
                <w:lang w:eastAsia="ru-RU"/>
              </w:rPr>
              <w:t>1.4</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lang w:eastAsia="ru-RU"/>
              </w:rPr>
            </w:pPr>
            <w:r>
              <w:rPr>
                <w:rFonts w:ascii="Arial" w:eastAsia="Times New Roman" w:hAnsi="Arial" w:cs="Arial"/>
                <w:color w:val="000000"/>
                <w:lang w:eastAsia="ru-RU"/>
              </w:rPr>
              <w:t>1.4</w:t>
            </w:r>
            <w:r>
              <w:rPr>
                <w:rFonts w:ascii="Arial" w:eastAsia="Times New Roman" w:hAnsi="Arial" w:cs="Arial"/>
                <w:lang w:eastAsia="ru-RU"/>
              </w:rPr>
              <w:t xml:space="preserve"> Расход</w:t>
            </w:r>
            <w:r>
              <w:rPr>
                <w:rFonts w:ascii="Arial" w:eastAsia="Times New Roman" w:hAnsi="Arial" w:cs="Arial"/>
                <w:lang w:eastAsia="ru-RU"/>
              </w:rPr>
              <w:lastRenderedPageBreak/>
              <w:t>ы на обеспечение деятельности (оказание услуг) муниципальных учреждений в сфере благоустройства</w:t>
            </w: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Средства </w:t>
            </w:r>
            <w:r>
              <w:rPr>
                <w:rFonts w:ascii="Arial" w:eastAsia="Times New Roman" w:hAnsi="Arial" w:cs="Arial"/>
                <w:color w:val="000000"/>
                <w:lang w:eastAsia="ru-RU"/>
              </w:rPr>
              <w:lastRenderedPageBreak/>
              <w:t>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lastRenderedPageBreak/>
              <w:t xml:space="preserve">01.01.2020 - </w:t>
            </w:r>
            <w:r>
              <w:rPr>
                <w:rFonts w:ascii="Arial" w:eastAsia="Times New Roman" w:hAnsi="Arial" w:cs="Arial"/>
                <w:color w:val="000000"/>
                <w:lang w:eastAsia="ru-RU"/>
              </w:rPr>
              <w:lastRenderedPageBreak/>
              <w:t>31.12.2024</w:t>
            </w:r>
          </w:p>
          <w:p w:rsidR="00DB1E6A" w:rsidRDefault="00DB1E6A">
            <w:pPr>
              <w:spacing w:before="240" w:line="240" w:lineRule="auto"/>
              <w:rPr>
                <w:rFonts w:ascii="Arial" w:eastAsia="Times New Roman" w:hAnsi="Arial" w:cs="Arial"/>
                <w:color w:val="000000"/>
                <w:lang w:eastAsia="ru-RU"/>
              </w:rPr>
            </w:pPr>
          </w:p>
          <w:p w:rsidR="00DB1E6A" w:rsidRDefault="00DB1E6A">
            <w:pPr>
              <w:spacing w:before="24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t xml:space="preserve">Управление </w:t>
            </w:r>
            <w:r>
              <w:rPr>
                <w:rFonts w:ascii="Arial" w:eastAsia="Times New Roman" w:hAnsi="Arial" w:cs="Arial"/>
                <w:color w:val="000000"/>
                <w:lang w:eastAsia="ru-RU"/>
              </w:rPr>
              <w:lastRenderedPageBreak/>
              <w:t>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Организация </w:t>
            </w:r>
            <w:r>
              <w:rPr>
                <w:rFonts w:ascii="Arial" w:eastAsia="Times New Roman" w:hAnsi="Arial" w:cs="Arial"/>
                <w:color w:val="000000"/>
                <w:lang w:eastAsia="ru-RU"/>
              </w:rPr>
              <w:lastRenderedPageBreak/>
              <w:t>благоустройства территорий городского округа Люберцы</w:t>
            </w: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eastAsia="Times New Roman" w:hAnsi="Arial" w:cs="Arial"/>
                <w:color w:val="000000"/>
                <w:lang w:eastAsia="ru-RU"/>
              </w:rPr>
              <w:t>0,00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207 822,68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978 002,31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ind w:left="-108" w:right="-107"/>
              <w:jc w:val="center"/>
              <w:rPr>
                <w:rFonts w:ascii="Arial" w:hAnsi="Arial" w:cs="Arial"/>
              </w:rPr>
            </w:pPr>
            <w:r>
              <w:rPr>
                <w:rFonts w:ascii="Arial" w:hAnsi="Arial" w:cs="Arial"/>
              </w:rPr>
              <w:t>196</w:t>
            </w:r>
            <w:r>
              <w:rPr>
                <w:rFonts w:ascii="Arial" w:hAnsi="Arial" w:cs="Arial"/>
                <w:lang w:val="en-US"/>
              </w:rPr>
              <w:t xml:space="preserve"> </w:t>
            </w:r>
            <w:r>
              <w:rPr>
                <w:rFonts w:ascii="Arial" w:hAnsi="Arial" w:cs="Arial"/>
              </w:rPr>
              <w:t>311,12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195 467,19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195 408,00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195 408,00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195 408,00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lang w:eastAsia="ru-RU"/>
              </w:rPr>
            </w:pPr>
            <w:r>
              <w:rPr>
                <w:rFonts w:ascii="Arial" w:eastAsia="Times New Roman" w:hAnsi="Arial" w:cs="Arial"/>
                <w:color w:val="000000"/>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207 822,68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978 002,31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ind w:left="-108" w:right="-107"/>
              <w:jc w:val="center"/>
              <w:rPr>
                <w:rFonts w:ascii="Arial" w:hAnsi="Arial" w:cs="Arial"/>
              </w:rPr>
            </w:pPr>
            <w:r>
              <w:rPr>
                <w:rFonts w:ascii="Arial" w:hAnsi="Arial" w:cs="Arial"/>
              </w:rPr>
              <w:t>196</w:t>
            </w:r>
            <w:r>
              <w:rPr>
                <w:rFonts w:ascii="Arial" w:hAnsi="Arial" w:cs="Arial"/>
                <w:lang w:val="en-US"/>
              </w:rPr>
              <w:t xml:space="preserve"> </w:t>
            </w:r>
            <w:r>
              <w:rPr>
                <w:rFonts w:ascii="Arial" w:hAnsi="Arial" w:cs="Arial"/>
              </w:rPr>
              <w:t>311,12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195 467,19</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195 408,00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195 408,00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rPr>
            </w:pPr>
            <w:r>
              <w:rPr>
                <w:rFonts w:ascii="Arial" w:hAnsi="Arial" w:cs="Arial"/>
              </w:rPr>
              <w:t>195 408,00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ИТОГО по подпрограмме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545 523,49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2 350 245,70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484</w:t>
            </w:r>
            <w:r>
              <w:rPr>
                <w:rFonts w:ascii="Arial" w:eastAsia="Times New Roman" w:hAnsi="Arial" w:cs="Arial"/>
                <w:color w:val="000000"/>
                <w:lang w:val="en-US" w:eastAsia="ru-RU"/>
              </w:rPr>
              <w:t> </w:t>
            </w:r>
            <w:r>
              <w:rPr>
                <w:rFonts w:ascii="Arial" w:eastAsia="Times New Roman" w:hAnsi="Arial" w:cs="Arial"/>
                <w:color w:val="000000"/>
                <w:lang w:eastAsia="ru-RU"/>
              </w:rPr>
              <w:t>436</w:t>
            </w:r>
            <w:r>
              <w:rPr>
                <w:rFonts w:ascii="Arial" w:eastAsia="Times New Roman" w:hAnsi="Arial" w:cs="Arial"/>
                <w:color w:val="000000"/>
                <w:lang w:val="en-US" w:eastAsia="ru-RU"/>
              </w:rPr>
              <w:t>,</w:t>
            </w:r>
            <w:r>
              <w:rPr>
                <w:rFonts w:ascii="Arial" w:eastAsia="Times New Roman" w:hAnsi="Arial" w:cs="Arial"/>
                <w:color w:val="000000"/>
                <w:lang w:eastAsia="ru-RU"/>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464</w:t>
            </w:r>
            <w:r>
              <w:rPr>
                <w:rFonts w:ascii="Arial" w:eastAsia="Times New Roman" w:hAnsi="Arial" w:cs="Arial"/>
                <w:color w:val="000000"/>
                <w:lang w:val="en-US" w:eastAsia="ru-RU"/>
              </w:rPr>
              <w:t> </w:t>
            </w:r>
            <w:r>
              <w:rPr>
                <w:rFonts w:ascii="Arial" w:eastAsia="Times New Roman" w:hAnsi="Arial" w:cs="Arial"/>
                <w:color w:val="000000"/>
                <w:lang w:eastAsia="ru-RU"/>
              </w:rPr>
              <w:t>228</w:t>
            </w:r>
            <w:r>
              <w:rPr>
                <w:rFonts w:ascii="Arial" w:eastAsia="Times New Roman" w:hAnsi="Arial" w:cs="Arial"/>
                <w:color w:val="000000"/>
                <w:lang w:val="en-US" w:eastAsia="ru-RU"/>
              </w:rPr>
              <w:t>,</w:t>
            </w:r>
            <w:r>
              <w:rPr>
                <w:rFonts w:ascii="Arial" w:eastAsia="Times New Roman" w:hAnsi="Arial" w:cs="Arial"/>
                <w:color w:val="000000"/>
                <w:lang w:eastAsia="ru-RU"/>
              </w:rPr>
              <w:t>88</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0"/>
              <w:jc w:val="center"/>
              <w:rPr>
                <w:rFonts w:ascii="Arial" w:eastAsia="Times New Roman" w:hAnsi="Arial" w:cs="Arial"/>
                <w:color w:val="000000"/>
                <w:lang w:eastAsia="ru-RU"/>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DB1E6A" w:rsidRDefault="00DB1E6A">
            <w:pPr>
              <w:tabs>
                <w:tab w:val="left" w:pos="885"/>
              </w:tabs>
              <w:spacing w:after="0" w:line="240" w:lineRule="auto"/>
              <w:ind w:left="-107"/>
              <w:rPr>
                <w:rFonts w:ascii="Arial" w:eastAsia="Times New Roman" w:hAnsi="Arial" w:cs="Arial"/>
                <w:color w:val="000000"/>
                <w:lang w:eastAsia="ru-RU"/>
              </w:rPr>
            </w:pPr>
          </w:p>
        </w:tc>
      </w:tr>
      <w:tr w:rsidR="00DB1E6A" w:rsidTr="00DB1E6A">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right="-108"/>
              <w:rPr>
                <w:rFonts w:ascii="Arial" w:eastAsia="Times New Roman" w:hAnsi="Arial" w:cs="Arial"/>
                <w:color w:val="000000"/>
                <w:lang w:eastAsia="ru-RU"/>
              </w:rPr>
            </w:pPr>
            <w:r>
              <w:rPr>
                <w:rFonts w:ascii="Arial" w:eastAsia="Times New Roman" w:hAnsi="Arial" w:cs="Arial"/>
                <w:color w:val="000000"/>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0"/>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right="-108"/>
              <w:rPr>
                <w:rFonts w:ascii="Arial" w:eastAsia="Times New Roman" w:hAnsi="Arial" w:cs="Arial"/>
                <w:color w:val="000000"/>
                <w:lang w:eastAsia="ru-RU"/>
              </w:rPr>
            </w:pPr>
            <w:r>
              <w:rPr>
                <w:rFonts w:ascii="Arial" w:eastAsia="Times New Roman" w:hAnsi="Arial" w:cs="Arial"/>
                <w:color w:val="000000"/>
                <w:lang w:eastAsia="ru-RU"/>
              </w:rPr>
              <w:t xml:space="preserve">  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4"/>
              <w:jc w:val="center"/>
              <w:rPr>
                <w:rFonts w:ascii="Arial" w:eastAsia="Times New Roman" w:hAnsi="Arial" w:cs="Arial"/>
                <w:color w:val="000000"/>
                <w:lang w:val="en-US" w:eastAsia="ru-RU"/>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hAnsi="Arial" w:cs="Arial"/>
              </w:rPr>
            </w:pPr>
            <w:r>
              <w:rPr>
                <w:rFonts w:ascii="Arial" w:eastAsia="Times New Roman" w:hAnsi="Arial" w:cs="Arial"/>
                <w:color w:val="000000"/>
                <w:lang w:val="en-US" w:eastAsia="ru-RU"/>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hAnsi="Arial" w:cs="Arial"/>
              </w:rPr>
            </w:pPr>
            <w:r>
              <w:rPr>
                <w:rFonts w:ascii="Arial" w:eastAsia="Times New Roman" w:hAnsi="Arial" w:cs="Arial"/>
                <w:color w:val="000000"/>
                <w:lang w:val="en-US" w:eastAsia="ru-RU"/>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hAnsi="Arial" w:cs="Arial"/>
              </w:rPr>
            </w:pPr>
            <w:r>
              <w:rPr>
                <w:rFonts w:ascii="Arial" w:eastAsia="Times New Roman" w:hAnsi="Arial" w:cs="Arial"/>
                <w:color w:val="000000"/>
                <w:lang w:val="en-US"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hAnsi="Arial" w:cs="Arial"/>
              </w:rPr>
            </w:pPr>
            <w:r>
              <w:rPr>
                <w:rFonts w:ascii="Arial" w:eastAsia="Times New Roman" w:hAnsi="Arial" w:cs="Arial"/>
                <w:color w:val="000000"/>
                <w:lang w:val="en-US" w:eastAsia="ru-RU"/>
              </w:rPr>
              <w:t>0,00</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r w:rsidR="00DB1E6A" w:rsidTr="00DB1E6A">
        <w:trPr>
          <w:trHeight w:val="20"/>
        </w:trPr>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right="-108"/>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right="-108"/>
              <w:jc w:val="center"/>
              <w:rPr>
                <w:rFonts w:ascii="Arial" w:eastAsia="Times New Roman" w:hAnsi="Arial" w:cs="Arial"/>
                <w:color w:val="000000"/>
                <w:lang w:eastAsia="ru-RU"/>
              </w:rPr>
            </w:pPr>
            <w:r>
              <w:rPr>
                <w:rFonts w:ascii="Arial" w:eastAsia="Times New Roman" w:hAnsi="Arial" w:cs="Arial"/>
                <w:color w:val="000000"/>
                <w:lang w:eastAsia="ru-RU"/>
              </w:rPr>
              <w:t>545 523,49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108"/>
              <w:jc w:val="center"/>
              <w:rPr>
                <w:rFonts w:ascii="Arial" w:eastAsia="Times New Roman" w:hAnsi="Arial" w:cs="Arial"/>
                <w:color w:val="000000"/>
                <w:lang w:eastAsia="ru-RU"/>
              </w:rPr>
            </w:pPr>
            <w:r>
              <w:rPr>
                <w:rFonts w:ascii="Arial" w:eastAsia="Times New Roman" w:hAnsi="Arial" w:cs="Arial"/>
                <w:color w:val="000000"/>
                <w:lang w:eastAsia="ru-RU"/>
              </w:rPr>
              <w:t>2 350 245,70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484</w:t>
            </w:r>
            <w:r>
              <w:rPr>
                <w:rFonts w:ascii="Arial" w:eastAsia="Times New Roman" w:hAnsi="Arial" w:cs="Arial"/>
                <w:color w:val="000000"/>
                <w:lang w:val="en-US" w:eastAsia="ru-RU"/>
              </w:rPr>
              <w:t> </w:t>
            </w:r>
            <w:r>
              <w:rPr>
                <w:rFonts w:ascii="Arial" w:eastAsia="Times New Roman" w:hAnsi="Arial" w:cs="Arial"/>
                <w:color w:val="000000"/>
                <w:lang w:eastAsia="ru-RU"/>
              </w:rPr>
              <w:t>436</w:t>
            </w:r>
            <w:r>
              <w:rPr>
                <w:rFonts w:ascii="Arial" w:eastAsia="Times New Roman" w:hAnsi="Arial" w:cs="Arial"/>
                <w:color w:val="000000"/>
                <w:lang w:val="en-US" w:eastAsia="ru-RU"/>
              </w:rPr>
              <w:t>,</w:t>
            </w:r>
            <w:r>
              <w:rPr>
                <w:rFonts w:ascii="Arial" w:eastAsia="Times New Roman" w:hAnsi="Arial" w:cs="Arial"/>
                <w:color w:val="000000"/>
                <w:lang w:eastAsia="ru-RU"/>
              </w:rPr>
              <w:t>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4"/>
              <w:jc w:val="center"/>
              <w:rPr>
                <w:rFonts w:ascii="Arial" w:eastAsia="Times New Roman" w:hAnsi="Arial" w:cs="Arial"/>
                <w:color w:val="000000"/>
                <w:lang w:eastAsia="ru-RU"/>
              </w:rPr>
            </w:pPr>
            <w:r>
              <w:rPr>
                <w:rFonts w:ascii="Arial" w:eastAsia="Times New Roman" w:hAnsi="Arial" w:cs="Arial"/>
                <w:color w:val="000000"/>
                <w:lang w:eastAsia="ru-RU"/>
              </w:rPr>
              <w:t>464</w:t>
            </w:r>
            <w:r>
              <w:rPr>
                <w:rFonts w:ascii="Arial" w:eastAsia="Times New Roman" w:hAnsi="Arial" w:cs="Arial"/>
                <w:color w:val="000000"/>
                <w:lang w:val="en-US" w:eastAsia="ru-RU"/>
              </w:rPr>
              <w:t> </w:t>
            </w:r>
            <w:r>
              <w:rPr>
                <w:rFonts w:ascii="Arial" w:eastAsia="Times New Roman" w:hAnsi="Arial" w:cs="Arial"/>
                <w:color w:val="000000"/>
                <w:lang w:eastAsia="ru-RU"/>
              </w:rPr>
              <w:t>228</w:t>
            </w:r>
            <w:r>
              <w:rPr>
                <w:rFonts w:ascii="Arial" w:eastAsia="Times New Roman" w:hAnsi="Arial" w:cs="Arial"/>
                <w:color w:val="000000"/>
                <w:lang w:val="en-US" w:eastAsia="ru-RU"/>
              </w:rPr>
              <w:t>,</w:t>
            </w:r>
            <w:r>
              <w:rPr>
                <w:rFonts w:ascii="Arial" w:eastAsia="Times New Roman" w:hAnsi="Arial" w:cs="Arial"/>
                <w:color w:val="000000"/>
                <w:lang w:eastAsia="ru-RU"/>
              </w:rPr>
              <w:t>88</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50"/>
              <w:jc w:val="center"/>
              <w:rPr>
                <w:rFonts w:ascii="Arial" w:eastAsia="Times New Roman" w:hAnsi="Arial" w:cs="Arial"/>
                <w:color w:val="000000"/>
                <w:lang w:eastAsia="ru-RU"/>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rPr>
            </w:pPr>
            <w:r>
              <w:rPr>
                <w:rFonts w:ascii="Arial" w:eastAsia="Times New Roman" w:hAnsi="Arial" w:cs="Arial"/>
                <w:color w:val="000000"/>
                <w:lang w:eastAsia="ru-RU"/>
              </w:rPr>
              <w:t>467</w:t>
            </w:r>
            <w:r>
              <w:rPr>
                <w:rFonts w:ascii="Arial" w:eastAsia="Times New Roman" w:hAnsi="Arial" w:cs="Arial"/>
                <w:color w:val="000000"/>
                <w:lang w:val="en-US" w:eastAsia="ru-RU"/>
              </w:rPr>
              <w:t> </w:t>
            </w:r>
            <w:r>
              <w:rPr>
                <w:rFonts w:ascii="Arial" w:eastAsia="Times New Roman" w:hAnsi="Arial" w:cs="Arial"/>
                <w:color w:val="000000"/>
                <w:lang w:eastAsia="ru-RU"/>
              </w:rPr>
              <w:t>193</w:t>
            </w:r>
            <w:r>
              <w:rPr>
                <w:rFonts w:ascii="Arial" w:eastAsia="Times New Roman" w:hAnsi="Arial" w:cs="Arial"/>
                <w:color w:val="000000"/>
                <w:lang w:val="en-US" w:eastAsia="ru-RU"/>
              </w:rPr>
              <w:t>,</w:t>
            </w:r>
            <w:r>
              <w:rPr>
                <w:rFonts w:ascii="Arial" w:eastAsia="Times New Roman" w:hAnsi="Arial" w:cs="Arial"/>
                <w:color w:val="000000"/>
                <w:lang w:eastAsia="ru-RU"/>
              </w:rPr>
              <w:t>29</w:t>
            </w:r>
          </w:p>
        </w:tc>
        <w:tc>
          <w:tcPr>
            <w:tcW w:w="3118"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lang w:eastAsia="ru-RU"/>
              </w:rPr>
            </w:pPr>
          </w:p>
        </w:tc>
      </w:tr>
    </w:tbl>
    <w:p w:rsidR="00DB1E6A" w:rsidRDefault="00DB1E6A" w:rsidP="00DB1E6A">
      <w:pPr>
        <w:widowControl w:val="0"/>
        <w:autoSpaceDE w:val="0"/>
        <w:autoSpaceDN w:val="0"/>
        <w:adjustRightInd w:val="0"/>
        <w:spacing w:after="0" w:line="240" w:lineRule="auto"/>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3</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DB1E6A" w:rsidRDefault="00DB1E6A" w:rsidP="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Паспорт подпрограммы 3. </w:t>
      </w:r>
      <w:r>
        <w:rPr>
          <w:rFonts w:ascii="Arial" w:eastAsia="Times New Roman"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eastAsia="Times New Roman" w:hAnsi="Arial" w:cs="Arial"/>
          <w:b/>
          <w:sz w:val="24"/>
          <w:szCs w:val="24"/>
          <w:lang w:eastAsia="ru-RU"/>
        </w:rPr>
        <w:t xml:space="preserve"> </w:t>
      </w:r>
    </w:p>
    <w:p w:rsidR="00DB1E6A" w:rsidRDefault="00DB1E6A" w:rsidP="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p>
    <w:tbl>
      <w:tblPr>
        <w:tblW w:w="14745" w:type="dxa"/>
        <w:tblLayout w:type="fixed"/>
        <w:tblCellMar>
          <w:left w:w="0" w:type="dxa"/>
          <w:right w:w="0" w:type="dxa"/>
        </w:tblCellMar>
        <w:tblLook w:val="04A0" w:firstRow="1" w:lastRow="0" w:firstColumn="1" w:lastColumn="0" w:noHBand="0" w:noVBand="1"/>
      </w:tblPr>
      <w:tblGrid>
        <w:gridCol w:w="284"/>
        <w:gridCol w:w="1837"/>
        <w:gridCol w:w="1558"/>
        <w:gridCol w:w="3974"/>
        <w:gridCol w:w="1417"/>
        <w:gridCol w:w="1411"/>
        <w:gridCol w:w="992"/>
        <w:gridCol w:w="1004"/>
        <w:gridCol w:w="993"/>
        <w:gridCol w:w="1275"/>
      </w:tblGrid>
      <w:tr w:rsidR="00DB1E6A" w:rsidTr="00DB1E6A">
        <w:trPr>
          <w:gridAfter w:val="9"/>
          <w:wAfter w:w="14459" w:type="dxa"/>
          <w:trHeight w:val="20"/>
        </w:trPr>
        <w:tc>
          <w:tcPr>
            <w:tcW w:w="283" w:type="dxa"/>
            <w:tcBorders>
              <w:top w:val="nil"/>
              <w:left w:val="nil"/>
              <w:bottom w:val="single" w:sz="8" w:space="0" w:color="000000"/>
              <w:right w:val="nil"/>
            </w:tcBorders>
            <w:shd w:val="clear" w:color="auto" w:fill="FFFFFF"/>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p>
        </w:tc>
      </w:tr>
      <w:tr w:rsidR="00DB1E6A" w:rsidTr="00DB1E6A">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623" w:type="dxa"/>
            <w:gridSpan w:val="8"/>
            <w:tcBorders>
              <w:top w:val="single" w:sz="4" w:space="0" w:color="auto"/>
              <w:left w:val="nil"/>
              <w:bottom w:val="single" w:sz="4" w:space="0" w:color="auto"/>
              <w:right w:val="single" w:sz="4" w:space="0" w:color="auto"/>
            </w:tcBorders>
            <w:hideMark/>
          </w:tcPr>
          <w:p w:rsidR="00DB1E6A" w:rsidRDefault="00DB1E6A">
            <w:pPr>
              <w:rPr>
                <w:rFonts w:ascii="Arial" w:hAnsi="Arial" w:cs="Arial"/>
                <w:sz w:val="24"/>
                <w:szCs w:val="24"/>
              </w:rPr>
            </w:pPr>
            <w:r>
              <w:rPr>
                <w:rFonts w:ascii="Arial" w:eastAsia="Times New Roman"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B1E6A" w:rsidTr="00DB1E6A">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092" w:type="dxa"/>
            <w:gridSpan w:val="6"/>
            <w:tcBorders>
              <w:top w:val="single" w:sz="8" w:space="0" w:color="000000"/>
              <w:left w:val="single" w:sz="8" w:space="0" w:color="000000"/>
              <w:bottom w:val="nil"/>
              <w:right w:val="single" w:sz="4" w:space="0" w:color="auto"/>
            </w:tcBorders>
            <w:shd w:val="clear" w:color="auto" w:fill="FFFFFF"/>
            <w:hideMark/>
          </w:tcPr>
          <w:p w:rsidR="00DB1E6A" w:rsidRDefault="00DB1E6A">
            <w:pPr>
              <w:autoSpaceDE w:val="0"/>
              <w:autoSpaceDN w:val="0"/>
              <w:adjustRightInd w:val="0"/>
              <w:spacing w:after="0" w:line="240" w:lineRule="auto"/>
              <w:ind w:left="59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417"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1"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after="0" w:line="240" w:lineRule="auto"/>
              <w:ind w:left="27" w:right="2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B1E6A" w:rsidRDefault="00DB1E6A">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34 808,00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8 657,27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43 465,27</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24 330,79</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26 233,67</w:t>
            </w:r>
          </w:p>
        </w:tc>
      </w:tr>
      <w:tr w:rsidR="00DB1E6A" w:rsidTr="00DB1E6A">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autoSpaceDE w:val="0"/>
              <w:autoSpaceDN w:val="0"/>
              <w:adjustRightInd w:val="0"/>
              <w:spacing w:before="240" w:line="240" w:lineRule="auto"/>
              <w:ind w:left="27" w:right="27"/>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10 477,21</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B1E6A" w:rsidRDefault="00DB1E6A">
            <w:pPr>
              <w:spacing w:before="240" w:line="240" w:lineRule="auto"/>
              <w:jc w:val="center"/>
              <w:rPr>
                <w:rFonts w:ascii="Arial" w:hAnsi="Arial" w:cs="Arial"/>
                <w:sz w:val="24"/>
                <w:szCs w:val="24"/>
              </w:rPr>
            </w:pPr>
            <w:r>
              <w:rPr>
                <w:rFonts w:ascii="Arial" w:eastAsia="Times New Roman" w:hAnsi="Arial" w:cs="Arial"/>
                <w:color w:val="000000"/>
                <w:sz w:val="24"/>
                <w:szCs w:val="24"/>
                <w:lang w:eastAsia="ru-RU"/>
              </w:rPr>
              <w:t>17 231,60</w:t>
            </w:r>
          </w:p>
        </w:tc>
      </w:tr>
    </w:tbl>
    <w:p w:rsidR="00DB1E6A" w:rsidRDefault="00DB1E6A" w:rsidP="00DB1E6A">
      <w:pPr>
        <w:autoSpaceDE w:val="0"/>
        <w:autoSpaceDN w:val="0"/>
        <w:adjustRightInd w:val="0"/>
        <w:spacing w:after="0" w:line="240" w:lineRule="auto"/>
        <w:ind w:right="27"/>
        <w:rPr>
          <w:rFonts w:ascii="Arial" w:eastAsia="Times New Roman" w:hAnsi="Arial" w:cs="Arial"/>
          <w:color w:val="000000"/>
          <w:sz w:val="24"/>
          <w:szCs w:val="24"/>
          <w:lang w:eastAsia="ru-RU"/>
        </w:rPr>
      </w:pPr>
    </w:p>
    <w:p w:rsidR="00DB1E6A" w:rsidRDefault="00DB1E6A" w:rsidP="00DB1E6A">
      <w:pPr>
        <w:autoSpaceDE w:val="0"/>
        <w:autoSpaceDN w:val="0"/>
        <w:adjustRightInd w:val="0"/>
        <w:spacing w:after="0" w:line="240" w:lineRule="auto"/>
        <w:ind w:left="27" w:right="27"/>
        <w:rPr>
          <w:rFonts w:ascii="Arial" w:eastAsia="Times New Roman" w:hAnsi="Arial" w:cs="Arial"/>
          <w:color w:val="000000"/>
          <w:sz w:val="24"/>
          <w:szCs w:val="24"/>
          <w:lang w:eastAsia="ru-RU"/>
        </w:rPr>
      </w:pP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Характеристика сферы реализации мероприятий подпрограммы 3. </w:t>
      </w:r>
      <w:r>
        <w:rPr>
          <w:rFonts w:ascii="Arial" w:eastAsia="Times New Roman"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eastAsia="Times New Roman" w:hAnsi="Arial" w:cs="Arial"/>
          <w:b/>
          <w:sz w:val="24"/>
          <w:szCs w:val="24"/>
          <w:lang w:eastAsia="ru-RU"/>
        </w:rPr>
        <w:t xml:space="preserve"> </w:t>
      </w:r>
    </w:p>
    <w:p w:rsidR="00DB1E6A" w:rsidRDefault="00DB1E6A" w:rsidP="00DB1E6A">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DB1E6A" w:rsidRDefault="00DB1E6A" w:rsidP="00DB1E6A">
      <w:pPr>
        <w:spacing w:after="0"/>
        <w:ind w:firstLine="567"/>
        <w:jc w:val="both"/>
        <w:rPr>
          <w:rFonts w:ascii="Arial" w:eastAsia="Calibri"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DB1E6A" w:rsidRDefault="00DB1E6A" w:rsidP="00DB1E6A">
      <w:pPr>
        <w:spacing w:after="0"/>
        <w:ind w:firstLine="567"/>
        <w:jc w:val="both"/>
        <w:rPr>
          <w:rFonts w:ascii="Arial" w:hAnsi="Arial" w:cs="Arial"/>
          <w:sz w:val="24"/>
          <w:szCs w:val="24"/>
        </w:rPr>
      </w:pPr>
      <w:r>
        <w:rPr>
          <w:rFonts w:ascii="Arial" w:hAnsi="Arial" w:cs="Arial"/>
          <w:sz w:val="24"/>
          <w:szCs w:val="24"/>
        </w:rPr>
        <w:lastRenderedPageBreak/>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DB1E6A" w:rsidRDefault="00DB1E6A" w:rsidP="00DB1E6A">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DB1E6A" w:rsidRDefault="00DB1E6A" w:rsidP="00DB1E6A">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DB1E6A" w:rsidTr="00DB1E6A">
        <w:trPr>
          <w:cantSplit/>
          <w:trHeight w:hRule="exact" w:val="80"/>
        </w:trPr>
        <w:tc>
          <w:tcPr>
            <w:tcW w:w="66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2857"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1607"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5599"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c>
          <w:tcPr>
            <w:tcW w:w="816" w:type="dxa"/>
            <w:shd w:val="clear" w:color="auto" w:fill="FFFFFF"/>
            <w:noWrap/>
          </w:tcPr>
          <w:p w:rsidR="00DB1E6A" w:rsidRDefault="00DB1E6A">
            <w:pPr>
              <w:autoSpaceDE w:val="0"/>
              <w:autoSpaceDN w:val="0"/>
              <w:adjustRightInd w:val="0"/>
              <w:spacing w:after="0" w:line="240" w:lineRule="auto"/>
              <w:ind w:left="29" w:right="29"/>
              <w:rPr>
                <w:rFonts w:ascii="Arial" w:eastAsia="Times New Roman" w:hAnsi="Arial" w:cs="Arial"/>
                <w:color w:val="000000"/>
                <w:sz w:val="24"/>
                <w:szCs w:val="24"/>
                <w:lang w:eastAsia="ru-RU"/>
              </w:rPr>
            </w:pPr>
          </w:p>
        </w:tc>
      </w:tr>
    </w:tbl>
    <w:p w:rsidR="00DB1E6A" w:rsidRDefault="00DB1E6A" w:rsidP="00DB1E6A">
      <w:pPr>
        <w:autoSpaceDE w:val="0"/>
        <w:autoSpaceDN w:val="0"/>
        <w:adjustRightInd w:val="0"/>
        <w:spacing w:after="0" w:line="240" w:lineRule="auto"/>
        <w:ind w:right="27"/>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w:t>
      </w:r>
    </w:p>
    <w:tbl>
      <w:tblPr>
        <w:tblpPr w:leftFromText="180" w:rightFromText="180" w:vertAnchor="text" w:horzAnchor="margin" w:tblpXSpec="center" w:tblpY="183"/>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69"/>
        <w:gridCol w:w="1417"/>
        <w:gridCol w:w="861"/>
        <w:gridCol w:w="1227"/>
        <w:gridCol w:w="1455"/>
        <w:gridCol w:w="1416"/>
        <w:gridCol w:w="1275"/>
        <w:gridCol w:w="885"/>
        <w:gridCol w:w="22"/>
        <w:gridCol w:w="936"/>
        <w:gridCol w:w="1115"/>
        <w:gridCol w:w="1275"/>
        <w:gridCol w:w="1577"/>
      </w:tblGrid>
      <w:tr w:rsidR="00DB1E6A" w:rsidTr="00DB1E6A">
        <w:trPr>
          <w:trHeight w:val="20"/>
        </w:trPr>
        <w:tc>
          <w:tcPr>
            <w:tcW w:w="439"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93" w:right="-108"/>
              <w:jc w:val="center"/>
              <w:rPr>
                <w:rFonts w:ascii="Arial" w:eastAsia="Times New Roman" w:hAnsi="Arial" w:cs="Arial"/>
                <w:color w:val="000000"/>
                <w:sz w:val="24"/>
                <w:szCs w:val="24"/>
                <w:lang w:eastAsia="ru-RU"/>
              </w:rPr>
            </w:pPr>
            <w:bookmarkStart w:id="5" w:name="OLE_LINK8"/>
            <w:bookmarkStart w:id="6" w:name="OLE_LINK7"/>
            <w:bookmarkStart w:id="7" w:name="OLE_LINK6"/>
            <w:bookmarkStart w:id="8" w:name="OLE_LINK5"/>
            <w:bookmarkStart w:id="9" w:name="OLE_LINK4"/>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подпрограммы</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227"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456"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5651" w:type="dxa"/>
            <w:gridSpan w:val="6"/>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подпрограммы</w:t>
            </w:r>
          </w:p>
        </w:tc>
        <w:tc>
          <w:tcPr>
            <w:tcW w:w="1578"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мероприятий подпрограммы</w:t>
            </w: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r>
      <w:tr w:rsidR="00DB1E6A" w:rsidTr="00DB1E6A">
        <w:trPr>
          <w:trHeight w:val="20"/>
        </w:trPr>
        <w:tc>
          <w:tcPr>
            <w:tcW w:w="43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37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86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27"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456"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907"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936"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115"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78"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DB1E6A" w:rsidTr="00DB1E6A">
        <w:trPr>
          <w:trHeight w:val="20"/>
        </w:trPr>
        <w:tc>
          <w:tcPr>
            <w:tcW w:w="439"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w:t>
            </w:r>
            <w:r>
              <w:rPr>
                <w:rFonts w:ascii="Arial" w:eastAsia="Times New Roman" w:hAnsi="Arial" w:cs="Arial"/>
                <w:sz w:val="24"/>
                <w:szCs w:val="24"/>
                <w:lang w:eastAsia="ru-RU"/>
              </w:rPr>
              <w:lastRenderedPageBreak/>
              <w:t>тие  01</w:t>
            </w:r>
          </w:p>
          <w:p w:rsidR="00DB1E6A" w:rsidRDefault="00DB1E6A">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Приведение в надлежащее состояние подъездов в многоквартирных домах</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Федерального </w:t>
            </w:r>
            <w:r>
              <w:rPr>
                <w:rFonts w:ascii="Arial" w:eastAsia="Times New Roman" w:hAnsi="Arial" w:cs="Arial"/>
                <w:color w:val="000000"/>
                <w:sz w:val="24"/>
                <w:szCs w:val="24"/>
                <w:lang w:eastAsia="ru-RU"/>
              </w:rPr>
              <w:lastRenderedPageBreak/>
              <w:t>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01.01.2020 - </w:t>
            </w:r>
            <w:r>
              <w:rPr>
                <w:rFonts w:ascii="Arial" w:eastAsia="Times New Roman" w:hAnsi="Arial" w:cs="Arial"/>
                <w:color w:val="000000"/>
                <w:sz w:val="24"/>
                <w:szCs w:val="24"/>
                <w:lang w:eastAsia="ru-RU"/>
              </w:rPr>
              <w:lastRenderedPageBreak/>
              <w:t>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w:t>
            </w:r>
            <w:r>
              <w:rPr>
                <w:rFonts w:ascii="Arial" w:eastAsia="Times New Roman" w:hAnsi="Arial" w:cs="Arial"/>
                <w:color w:val="000000"/>
                <w:sz w:val="24"/>
                <w:szCs w:val="24"/>
                <w:lang w:eastAsia="ru-RU"/>
              </w:rPr>
              <w:lastRenderedPageBreak/>
              <w:t>-коммунального хозяйства администрации городского округа Люберцы Московской области</w:t>
            </w:r>
          </w:p>
        </w:tc>
        <w:tc>
          <w:tcPr>
            <w:tcW w:w="1578"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Комфортные условия </w:t>
            </w:r>
            <w:r>
              <w:rPr>
                <w:rFonts w:ascii="Arial" w:eastAsia="Times New Roman" w:hAnsi="Arial" w:cs="Arial"/>
                <w:color w:val="000000"/>
                <w:sz w:val="24"/>
                <w:szCs w:val="24"/>
                <w:lang w:eastAsia="ru-RU"/>
              </w:rPr>
              <w:lastRenderedPageBreak/>
              <w:t>проживания населения в МКД (многоквартирных домах).</w:t>
            </w: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26 233,67</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24 330,79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1 902,88</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61 689,57</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17 231,60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10 477,21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6 754,39</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61 689,57</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43 465,27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8 657,27</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39"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37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1.1 Ремонт подъездов в многоквартирных домах</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жилищно-коммунального хозяйства администрации городского округа Люберцы Московской </w:t>
            </w:r>
            <w:r>
              <w:rPr>
                <w:rFonts w:ascii="Arial" w:eastAsia="Times New Roman" w:hAnsi="Arial" w:cs="Arial"/>
                <w:color w:val="000000"/>
                <w:sz w:val="24"/>
                <w:szCs w:val="24"/>
                <w:lang w:eastAsia="ru-RU"/>
              </w:rPr>
              <w:lastRenderedPageBreak/>
              <w:t>области</w:t>
            </w:r>
          </w:p>
        </w:tc>
        <w:tc>
          <w:tcPr>
            <w:tcW w:w="1578"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Комфортные условия проживания населения в МКД (многоквартирных домах).</w:t>
            </w: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26 233,67</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24 330,79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1 902,88</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w:t>
            </w:r>
            <w:r>
              <w:rPr>
                <w:rFonts w:ascii="Arial" w:eastAsia="Times New Roman" w:hAnsi="Arial" w:cs="Arial"/>
                <w:color w:val="000000"/>
                <w:sz w:val="24"/>
                <w:szCs w:val="24"/>
                <w:lang w:eastAsia="ru-RU"/>
              </w:rPr>
              <w:lastRenderedPageBreak/>
              <w:t>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50 388,83</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17 231,60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10 477,21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6 754,39</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50 388,83</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43 465,27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8 657,27</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39"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370" w:type="dxa"/>
            <w:vMerge w:val="restart"/>
            <w:tcBorders>
              <w:top w:val="single" w:sz="4" w:space="0" w:color="auto"/>
              <w:left w:val="single" w:sz="4" w:space="0" w:color="auto"/>
              <w:bottom w:val="single" w:sz="4" w:space="0" w:color="auto"/>
              <w:right w:val="single" w:sz="4" w:space="0" w:color="auto"/>
            </w:tcBorders>
          </w:tcPr>
          <w:p w:rsidR="00DB1E6A" w:rsidRDefault="00DB1E6A">
            <w:pPr>
              <w:spacing w:after="0" w:line="240" w:lineRule="auto"/>
              <w:rPr>
                <w:rFonts w:ascii="Arial" w:eastAsia="Times New Roman" w:hAnsi="Arial" w:cs="Arial"/>
                <w:sz w:val="24"/>
                <w:szCs w:val="24"/>
                <w:lang w:eastAsia="ru-RU"/>
              </w:rPr>
            </w:pPr>
          </w:p>
          <w:p w:rsidR="00DB1E6A" w:rsidRDefault="00DB1E6A">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1.2 Установка камер видеонаблюдения в подъездах </w:t>
            </w:r>
          </w:p>
          <w:p w:rsidR="00DB1E6A" w:rsidRDefault="00DB1E6A">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многоквартирных домов</w:t>
            </w:r>
          </w:p>
          <w:p w:rsidR="00DB1E6A" w:rsidRDefault="00DB1E6A">
            <w:pPr>
              <w:spacing w:before="24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78"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Комфортные условия проживания населения в МКД (многоквартирных домах).</w:t>
            </w: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11 300,74</w:t>
            </w:r>
          </w:p>
        </w:tc>
        <w:tc>
          <w:tcPr>
            <w:tcW w:w="145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11 300,74</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39"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37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02</w:t>
            </w:r>
          </w:p>
          <w:p w:rsidR="00DB1E6A" w:rsidRDefault="00DB1E6A">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Создание благоприятных условий </w:t>
            </w:r>
            <w:r>
              <w:rPr>
                <w:rFonts w:ascii="Arial" w:eastAsia="Times New Roman" w:hAnsi="Arial" w:cs="Arial"/>
                <w:sz w:val="24"/>
                <w:szCs w:val="24"/>
                <w:lang w:eastAsia="ru-RU"/>
              </w:rPr>
              <w:lastRenderedPageBreak/>
              <w:t>для проживания граждан в многоквартирных домах, расположенных на территории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p w:rsidR="00DB1E6A" w:rsidRDefault="00DB1E6A">
            <w:pPr>
              <w:spacing w:before="240" w:line="240" w:lineRule="auto"/>
              <w:rPr>
                <w:rFonts w:ascii="Arial" w:eastAsia="Times New Roman" w:hAnsi="Arial" w:cs="Arial"/>
                <w:color w:val="000000"/>
                <w:sz w:val="24"/>
                <w:szCs w:val="24"/>
                <w:lang w:eastAsia="ru-RU"/>
              </w:rPr>
            </w:pPr>
          </w:p>
          <w:p w:rsidR="00DB1E6A" w:rsidRDefault="00DB1E6A">
            <w:pPr>
              <w:spacing w:before="240" w:line="240" w:lineRule="auto"/>
              <w:rPr>
                <w:rFonts w:ascii="Arial" w:eastAsia="Times New Roman" w:hAnsi="Arial" w:cs="Arial"/>
                <w:color w:val="000000"/>
                <w:sz w:val="24"/>
                <w:szCs w:val="24"/>
                <w:lang w:eastAsia="ru-RU"/>
              </w:rPr>
            </w:pPr>
          </w:p>
          <w:p w:rsidR="00DB1E6A" w:rsidRDefault="00DB1E6A">
            <w:pPr>
              <w:spacing w:before="240" w:line="240" w:lineRule="auto"/>
              <w:rPr>
                <w:rFonts w:ascii="Arial" w:eastAsia="Times New Roman" w:hAnsi="Arial" w:cs="Arial"/>
                <w:color w:val="000000"/>
                <w:sz w:val="24"/>
                <w:szCs w:val="24"/>
                <w:lang w:eastAsia="ru-RU"/>
              </w:rPr>
            </w:pPr>
          </w:p>
          <w:p w:rsidR="00DB1E6A" w:rsidRDefault="00DB1E6A">
            <w:pPr>
              <w:spacing w:before="240" w:line="240" w:lineRule="auto"/>
              <w:rPr>
                <w:rFonts w:ascii="Arial" w:eastAsia="Times New Roman" w:hAnsi="Arial" w:cs="Arial"/>
                <w:color w:val="000000"/>
                <w:sz w:val="24"/>
                <w:szCs w:val="24"/>
                <w:lang w:eastAsia="ru-RU"/>
              </w:rPr>
            </w:pPr>
          </w:p>
          <w:p w:rsidR="00DB1E6A" w:rsidRDefault="00DB1E6A">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Управление жилищно-коммунального </w:t>
            </w:r>
            <w:r>
              <w:rPr>
                <w:rFonts w:ascii="Arial" w:eastAsia="Times New Roman" w:hAnsi="Arial" w:cs="Arial"/>
                <w:color w:val="000000"/>
                <w:sz w:val="24"/>
                <w:szCs w:val="24"/>
                <w:lang w:eastAsia="ru-RU"/>
              </w:rPr>
              <w:lastRenderedPageBreak/>
              <w:t>хозяйства администрации городского округа Люберцы Московской области</w:t>
            </w:r>
          </w:p>
        </w:tc>
        <w:tc>
          <w:tcPr>
            <w:tcW w:w="1578"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Комфортные условия проживания населения в МКД </w:t>
            </w:r>
            <w:r>
              <w:rPr>
                <w:rFonts w:ascii="Arial" w:eastAsia="Times New Roman" w:hAnsi="Arial" w:cs="Arial"/>
                <w:color w:val="000000"/>
                <w:sz w:val="24"/>
                <w:szCs w:val="24"/>
                <w:lang w:eastAsia="ru-RU"/>
              </w:rPr>
              <w:lastRenderedPageBreak/>
              <w:t>(многоквартирных домах)</w:t>
            </w: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r>
              <w:rPr>
                <w:rFonts w:ascii="Arial" w:eastAsia="Times New Roman" w:hAnsi="Arial" w:cs="Arial"/>
                <w:color w:val="000000"/>
                <w:sz w:val="24"/>
                <w:szCs w:val="24"/>
                <w:lang w:eastAsia="ru-RU"/>
              </w:rPr>
              <w:lastRenderedPageBreak/>
              <w:t>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after="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p w:rsidR="00DB1E6A" w:rsidRDefault="00DB1E6A">
            <w:pPr>
              <w:spacing w:before="240" w:line="240" w:lineRule="auto"/>
              <w:rPr>
                <w:rFonts w:ascii="Arial" w:eastAsia="Times New Roman" w:hAnsi="Arial" w:cs="Arial"/>
                <w:color w:val="000000"/>
                <w:sz w:val="24"/>
                <w:szCs w:val="24"/>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25 500,00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25 500,00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39"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tc>
        <w:tc>
          <w:tcPr>
            <w:tcW w:w="1370" w:type="dxa"/>
            <w:vMerge w:val="restart"/>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2.1 Проведение капитального ремонта многоквартирных домов на территории Московской области</w:t>
            </w:r>
          </w:p>
          <w:p w:rsidR="00DB1E6A" w:rsidRDefault="00DB1E6A">
            <w:pPr>
              <w:spacing w:before="24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61" w:type="dxa"/>
            <w:tcBorders>
              <w:top w:val="single" w:sz="4" w:space="0" w:color="auto"/>
              <w:left w:val="single" w:sz="4" w:space="0" w:color="auto"/>
              <w:bottom w:val="single" w:sz="4" w:space="0" w:color="auto"/>
              <w:right w:val="single" w:sz="4" w:space="0" w:color="auto"/>
            </w:tcBorders>
            <w:vAlign w:val="center"/>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p w:rsidR="00DB1E6A" w:rsidRDefault="00DB1E6A">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78"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Комфортные условия проживания населения в МКД (многоквартирных домах).</w:t>
            </w: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p w:rsidR="00DB1E6A" w:rsidRDefault="00DB1E6A">
            <w:pPr>
              <w:spacing w:before="240" w:line="240" w:lineRule="auto"/>
              <w:rPr>
                <w:rFonts w:ascii="Arial" w:eastAsia="Times New Roman" w:hAnsi="Arial" w:cs="Arial"/>
                <w:color w:val="000000"/>
                <w:sz w:val="24"/>
                <w:szCs w:val="24"/>
                <w:lang w:eastAsia="ru-RU"/>
              </w:rPr>
            </w:pPr>
          </w:p>
        </w:tc>
        <w:tc>
          <w:tcPr>
            <w:tcW w:w="861" w:type="dxa"/>
            <w:tcBorders>
              <w:top w:val="single" w:sz="4" w:space="0" w:color="auto"/>
              <w:left w:val="single" w:sz="4" w:space="0" w:color="auto"/>
              <w:bottom w:val="single" w:sz="4" w:space="0" w:color="auto"/>
              <w:right w:val="single" w:sz="4" w:space="0" w:color="auto"/>
            </w:tcBorders>
            <w:vAlign w:val="center"/>
          </w:tcPr>
          <w:p w:rsidR="00DB1E6A" w:rsidRDefault="00DB1E6A">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25 500,00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tcBorders>
              <w:top w:val="single" w:sz="4" w:space="0" w:color="auto"/>
              <w:left w:val="single" w:sz="4" w:space="0" w:color="auto"/>
              <w:bottom w:val="single" w:sz="4" w:space="0" w:color="auto"/>
              <w:right w:val="single" w:sz="4" w:space="0" w:color="auto"/>
            </w:tcBorders>
            <w:vAlign w:val="center"/>
          </w:tcPr>
          <w:p w:rsidR="00DB1E6A" w:rsidRDefault="00DB1E6A">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25 500,00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val="en-US"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hAnsi="Arial" w:cs="Arial"/>
                <w:sz w:val="24"/>
                <w:szCs w:val="24"/>
              </w:rPr>
            </w:pPr>
          </w:p>
        </w:tc>
      </w:tr>
      <w:tr w:rsidR="00DB1E6A" w:rsidTr="00DB1E6A">
        <w:trPr>
          <w:trHeight w:val="20"/>
        </w:trPr>
        <w:tc>
          <w:tcPr>
            <w:tcW w:w="439"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ind w:left="-93" w:right="-10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2.1.1</w:t>
            </w:r>
          </w:p>
        </w:tc>
        <w:tc>
          <w:tcPr>
            <w:tcW w:w="1370"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2.1.1 </w:t>
            </w:r>
            <w:r>
              <w:rPr>
                <w:rFonts w:ascii="Arial" w:hAnsi="Arial" w:cs="Arial"/>
                <w:sz w:val="24"/>
                <w:szCs w:val="24"/>
              </w:rPr>
              <w:t>Муниципальная поддержка капитального ремонта общего имущества в многоквартирных домах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01.01.2020 - 31.12.2024</w:t>
            </w:r>
          </w:p>
          <w:p w:rsidR="00DB1E6A" w:rsidRDefault="00DB1E6A">
            <w:pPr>
              <w:spacing w:before="24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78" w:type="dxa"/>
            <w:vMerge w:val="restart"/>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Комфортные условия проживания населения в МКД (многоквартирных домах).</w:t>
            </w: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p w:rsidR="00DB1E6A" w:rsidRDefault="00DB1E6A">
            <w:pPr>
              <w:spacing w:before="240" w:line="240" w:lineRule="auto"/>
              <w:rPr>
                <w:rFonts w:ascii="Arial" w:eastAsia="Times New Roman" w:hAnsi="Arial" w:cs="Arial"/>
                <w:color w:val="000000"/>
                <w:sz w:val="24"/>
                <w:szCs w:val="24"/>
                <w:lang w:eastAsia="ru-RU"/>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r>
      <w:tr w:rsidR="00DB1E6A" w:rsidTr="00DB1E6A">
        <w:trPr>
          <w:trHeight w:val="20"/>
        </w:trPr>
        <w:tc>
          <w:tcPr>
            <w:tcW w:w="408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DB1E6A" w:rsidRDefault="00DB1E6A">
            <w:pPr>
              <w:spacing w:before="24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2854"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r>
      <w:tr w:rsidR="00DB1E6A" w:rsidTr="00DB1E6A">
        <w:trPr>
          <w:trHeight w:val="20"/>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ИТОГО по подпрограмме </w:t>
            </w: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87 189,57</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43 465,27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34 808,00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8 657,27</w:t>
            </w:r>
          </w:p>
        </w:tc>
        <w:tc>
          <w:tcPr>
            <w:tcW w:w="8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spacing w:before="240" w:line="240" w:lineRule="auto"/>
              <w:ind w:left="-10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2854" w:type="dxa"/>
            <w:gridSpan w:val="2"/>
            <w:vMerge w:val="restart"/>
            <w:tcBorders>
              <w:top w:val="single" w:sz="4" w:space="0" w:color="auto"/>
              <w:left w:val="single" w:sz="4" w:space="0" w:color="auto"/>
              <w:bottom w:val="single" w:sz="4" w:space="0" w:color="auto"/>
              <w:right w:val="single" w:sz="4" w:space="0" w:color="auto"/>
            </w:tcBorders>
            <w:vAlign w:val="center"/>
          </w:tcPr>
          <w:p w:rsidR="00DB1E6A" w:rsidRDefault="00DB1E6A">
            <w:pPr>
              <w:tabs>
                <w:tab w:val="left" w:pos="885"/>
              </w:tabs>
              <w:spacing w:before="240" w:line="240" w:lineRule="auto"/>
              <w:ind w:left="-107"/>
              <w:rPr>
                <w:rFonts w:ascii="Arial" w:eastAsia="Times New Roman" w:hAnsi="Arial" w:cs="Arial"/>
                <w:color w:val="000000"/>
                <w:sz w:val="24"/>
                <w:szCs w:val="24"/>
                <w:lang w:eastAsia="ru-RU"/>
              </w:rPr>
            </w:pPr>
          </w:p>
        </w:tc>
      </w:tr>
      <w:tr w:rsidR="00DB1E6A" w:rsidTr="00DB1E6A">
        <w:trPr>
          <w:trHeight w:val="20"/>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Средства Федерального бюджета</w:t>
            </w: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8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432"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r>
      <w:tr w:rsidR="00DB1E6A" w:rsidTr="00DB1E6A">
        <w:trPr>
          <w:trHeight w:val="20"/>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Средства бюджета Московской области</w:t>
            </w: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26 233,67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24 330,79</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1 902,88</w:t>
            </w:r>
          </w:p>
        </w:tc>
        <w:tc>
          <w:tcPr>
            <w:tcW w:w="8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spacing w:before="240" w:line="240" w:lineRule="auto"/>
              <w:ind w:left="-10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4432"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r>
      <w:tr w:rsidR="00DB1E6A" w:rsidTr="00DB1E6A">
        <w:trPr>
          <w:trHeight w:val="20"/>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                         Средства бюджета городского округа Люберцы</w:t>
            </w:r>
          </w:p>
        </w:tc>
        <w:tc>
          <w:tcPr>
            <w:tcW w:w="122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87 189,57</w:t>
            </w:r>
          </w:p>
        </w:tc>
        <w:tc>
          <w:tcPr>
            <w:tcW w:w="145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17 231,60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10 477,21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tabs>
                <w:tab w:val="left" w:pos="885"/>
              </w:tabs>
              <w:autoSpaceDE w:val="0"/>
              <w:autoSpaceDN w:val="0"/>
              <w:adjustRightInd w:val="0"/>
              <w:spacing w:before="240" w:line="240" w:lineRule="auto"/>
              <w:ind w:left="-107" w:right="54"/>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6 754,39</w:t>
            </w:r>
          </w:p>
        </w:tc>
        <w:tc>
          <w:tcPr>
            <w:tcW w:w="8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before="240"/>
              <w:jc w:val="center"/>
              <w:rPr>
                <w:rFonts w:ascii="Arial" w:hAnsi="Arial" w:cs="Arial"/>
                <w:sz w:val="24"/>
                <w:szCs w:val="24"/>
              </w:rPr>
            </w:pPr>
            <w:r>
              <w:rPr>
                <w:rFonts w:ascii="Arial" w:eastAsia="Times New Roman" w:hAnsi="Arial" w:cs="Arial"/>
                <w:color w:val="000000"/>
                <w:sz w:val="24"/>
                <w:szCs w:val="24"/>
                <w:lang w:eastAsia="ru-RU"/>
              </w:rPr>
              <w:t>0,00</w:t>
            </w:r>
          </w:p>
        </w:tc>
        <w:tc>
          <w:tcPr>
            <w:tcW w:w="4432" w:type="dxa"/>
            <w:gridSpan w:val="2"/>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r>
      <w:bookmarkEnd w:id="5"/>
      <w:bookmarkEnd w:id="6"/>
      <w:bookmarkEnd w:id="7"/>
      <w:bookmarkEnd w:id="8"/>
      <w:bookmarkEnd w:id="9"/>
    </w:tbl>
    <w:p w:rsidR="00DB1E6A" w:rsidRDefault="00DB1E6A" w:rsidP="00DB1E6A">
      <w:pPr>
        <w:autoSpaceDE w:val="0"/>
        <w:autoSpaceDN w:val="0"/>
        <w:spacing w:after="0" w:line="240" w:lineRule="auto"/>
        <w:rPr>
          <w:rFonts w:ascii="Arial" w:eastAsia="Times New Roman" w:hAnsi="Arial" w:cs="Arial"/>
          <w:b/>
          <w:sz w:val="24"/>
          <w:szCs w:val="24"/>
          <w:lang w:eastAsia="ru-RU"/>
        </w:rPr>
      </w:pPr>
    </w:p>
    <w:p w:rsidR="00DB1E6A" w:rsidRDefault="00DB1E6A" w:rsidP="00DB1E6A">
      <w:pPr>
        <w:autoSpaceDE w:val="0"/>
        <w:autoSpaceDN w:val="0"/>
        <w:spacing w:after="0" w:line="240" w:lineRule="auto"/>
        <w:rPr>
          <w:rFonts w:ascii="Arial" w:eastAsia="Times New Roman" w:hAnsi="Arial" w:cs="Arial"/>
          <w:b/>
          <w:sz w:val="24"/>
          <w:szCs w:val="24"/>
          <w:lang w:eastAsia="ru-RU"/>
        </w:rPr>
      </w:pPr>
    </w:p>
    <w:p w:rsidR="00DB1E6A" w:rsidRDefault="00DB1E6A" w:rsidP="00DB1E6A">
      <w:pPr>
        <w:autoSpaceDE w:val="0"/>
        <w:autoSpaceDN w:val="0"/>
        <w:spacing w:after="0" w:line="240" w:lineRule="auto"/>
        <w:rPr>
          <w:rFonts w:ascii="Arial" w:eastAsia="Times New Roman" w:hAnsi="Arial" w:cs="Arial"/>
          <w:b/>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4</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DB1E6A" w:rsidRDefault="00DB1E6A" w:rsidP="00DB1E6A">
      <w:pPr>
        <w:spacing w:after="0" w:line="240" w:lineRule="auto"/>
        <w:jc w:val="center"/>
        <w:rPr>
          <w:rFonts w:ascii="Arial" w:eastAsia="Times New Roman" w:hAnsi="Arial" w:cs="Arial"/>
          <w:sz w:val="24"/>
          <w:szCs w:val="24"/>
          <w:lang w:eastAsia="ru-RU"/>
        </w:rPr>
      </w:pPr>
    </w:p>
    <w:p w:rsidR="00DB1E6A" w:rsidRDefault="00DB1E6A" w:rsidP="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DB1E6A" w:rsidRDefault="00DB1E6A" w:rsidP="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«Формирование современной комфортной городской среды»</w:t>
      </w:r>
    </w:p>
    <w:tbl>
      <w:tblPr>
        <w:tblpPr w:leftFromText="180" w:rightFromText="180" w:vertAnchor="text" w:horzAnchor="margin" w:tblpXSpec="center" w:tblpY="794"/>
        <w:tblW w:w="15225" w:type="dxa"/>
        <w:tblLayout w:type="fixed"/>
        <w:tblLook w:val="04A0" w:firstRow="1" w:lastRow="0" w:firstColumn="1" w:lastColumn="0" w:noHBand="0" w:noVBand="1"/>
      </w:tblPr>
      <w:tblGrid>
        <w:gridCol w:w="425"/>
        <w:gridCol w:w="849"/>
        <w:gridCol w:w="991"/>
        <w:gridCol w:w="1384"/>
        <w:gridCol w:w="992"/>
        <w:gridCol w:w="1134"/>
        <w:gridCol w:w="1310"/>
        <w:gridCol w:w="13"/>
        <w:gridCol w:w="1229"/>
        <w:gridCol w:w="1276"/>
        <w:gridCol w:w="1417"/>
        <w:gridCol w:w="1134"/>
        <w:gridCol w:w="1134"/>
        <w:gridCol w:w="1701"/>
        <w:gridCol w:w="236"/>
      </w:tblGrid>
      <w:tr w:rsidR="00DB1E6A" w:rsidTr="00DB1E6A">
        <w:trPr>
          <w:gridAfter w:val="1"/>
          <w:wAfter w:w="236" w:type="dxa"/>
          <w:trHeight w:val="405"/>
        </w:trPr>
        <w:tc>
          <w:tcPr>
            <w:tcW w:w="426" w:type="dxa"/>
            <w:vMerge w:val="restart"/>
            <w:tcBorders>
              <w:top w:val="single" w:sz="4" w:space="0" w:color="000000"/>
              <w:left w:val="single" w:sz="4" w:space="0" w:color="000000"/>
              <w:bottom w:val="single" w:sz="4" w:space="0" w:color="000000"/>
              <w:right w:val="single" w:sz="4" w:space="0" w:color="000000"/>
            </w:tcBorders>
            <w:hideMark/>
          </w:tcPr>
          <w:p w:rsidR="00DB1E6A" w:rsidRDefault="00DB1E6A">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N</w:t>
            </w:r>
          </w:p>
          <w:p w:rsidR="00DB1E6A" w:rsidRDefault="00DB1E6A">
            <w:pPr>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направленные на достижение цели</w:t>
            </w:r>
          </w:p>
        </w:tc>
        <w:tc>
          <w:tcPr>
            <w:tcW w:w="1384" w:type="dxa"/>
            <w:vMerge w:val="restart"/>
            <w:tcBorders>
              <w:top w:val="single" w:sz="4" w:space="0" w:color="000000"/>
              <w:left w:val="single" w:sz="4" w:space="0" w:color="000000"/>
              <w:bottom w:val="single" w:sz="4" w:space="0" w:color="000000"/>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1134" w:type="dxa"/>
            <w:vMerge w:val="restart"/>
            <w:tcBorders>
              <w:top w:val="single" w:sz="4" w:space="0" w:color="000000"/>
              <w:left w:val="single" w:sz="4" w:space="0" w:color="auto"/>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w:t>
            </w:r>
          </w:p>
        </w:tc>
        <w:tc>
          <w:tcPr>
            <w:tcW w:w="1323" w:type="dxa"/>
            <w:gridSpan w:val="2"/>
            <w:vMerge w:val="restart"/>
            <w:tcBorders>
              <w:top w:val="single" w:sz="4" w:space="0" w:color="000000"/>
              <w:left w:val="nil"/>
              <w:bottom w:val="single" w:sz="4" w:space="0" w:color="000000"/>
              <w:right w:val="single" w:sz="4" w:space="0" w:color="auto"/>
            </w:tcBorders>
            <w:vAlign w:val="center"/>
          </w:tcPr>
          <w:p w:rsidR="00DB1E6A" w:rsidRDefault="00DB1E6A">
            <w:pPr>
              <w:spacing w:after="0" w:line="240" w:lineRule="auto"/>
              <w:jc w:val="center"/>
              <w:rPr>
                <w:rFonts w:ascii="Arial" w:eastAsia="Times New Roman" w:hAnsi="Arial" w:cs="Arial"/>
                <w:color w:val="000000"/>
                <w:sz w:val="24"/>
                <w:szCs w:val="24"/>
                <w:lang w:eastAsia="ru-RU"/>
              </w:rPr>
            </w:pPr>
          </w:p>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Базовое значение на начало реализации программы/подпрограммы</w:t>
            </w:r>
          </w:p>
        </w:tc>
        <w:tc>
          <w:tcPr>
            <w:tcW w:w="6190" w:type="dxa"/>
            <w:gridSpan w:val="5"/>
            <w:tcBorders>
              <w:top w:val="single" w:sz="4" w:space="0" w:color="000000"/>
              <w:left w:val="nil"/>
              <w:bottom w:val="single" w:sz="4" w:space="0" w:color="000000"/>
              <w:right w:val="single" w:sz="4" w:space="0" w:color="auto"/>
            </w:tcBorders>
            <w:vAlign w:val="center"/>
            <w:hideMark/>
          </w:tcPr>
          <w:p w:rsidR="00DB1E6A" w:rsidRDefault="00DB1E6A">
            <w:pPr>
              <w:spacing w:after="0" w:line="240" w:lineRule="auto"/>
              <w:ind w:left="603"/>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Планируемое значение по  годам  реализации</w:t>
            </w:r>
          </w:p>
        </w:tc>
        <w:tc>
          <w:tcPr>
            <w:tcW w:w="1701" w:type="dxa"/>
            <w:tcBorders>
              <w:top w:val="single" w:sz="4" w:space="0" w:color="000000"/>
              <w:left w:val="single" w:sz="4" w:space="0" w:color="auto"/>
              <w:bottom w:val="nil"/>
              <w:right w:val="single" w:sz="4" w:space="0" w:color="000000"/>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DB1E6A" w:rsidTr="00DB1E6A">
        <w:trPr>
          <w:gridAfter w:val="1"/>
          <w:wAfter w:w="236" w:type="dxa"/>
          <w:trHeight w:val="6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rPr>
                <w:rFonts w:ascii="Arial" w:eastAsia="Times New Roman"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600" w:type="dxa"/>
            <w:gridSpan w:val="2"/>
            <w:vMerge/>
            <w:tcBorders>
              <w:top w:val="single" w:sz="4" w:space="0" w:color="000000"/>
              <w:left w:val="nil"/>
              <w:bottom w:val="single" w:sz="4" w:space="0" w:color="000000"/>
              <w:right w:val="single" w:sz="4" w:space="0" w:color="auto"/>
            </w:tcBorders>
            <w:vAlign w:val="center"/>
            <w:hideMark/>
          </w:tcPr>
          <w:p w:rsidR="00DB1E6A" w:rsidRDefault="00DB1E6A">
            <w:pPr>
              <w:spacing w:after="0" w:line="240" w:lineRule="auto"/>
              <w:rPr>
                <w:rFonts w:ascii="Arial" w:eastAsia="Times New Roman" w:hAnsi="Arial" w:cs="Arial"/>
                <w:color w:val="000000"/>
                <w:sz w:val="24"/>
                <w:szCs w:val="24"/>
                <w:lang w:eastAsia="ru-RU"/>
              </w:rPr>
            </w:pPr>
          </w:p>
        </w:tc>
        <w:tc>
          <w:tcPr>
            <w:tcW w:w="1229" w:type="dxa"/>
            <w:tcBorders>
              <w:top w:val="nil"/>
              <w:left w:val="nil"/>
              <w:bottom w:val="single" w:sz="4" w:space="0" w:color="000000"/>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6"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417"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1134" w:type="dxa"/>
            <w:tcBorders>
              <w:top w:val="single" w:sz="4" w:space="0" w:color="auto"/>
              <w:left w:val="nil"/>
              <w:bottom w:val="single" w:sz="4" w:space="0" w:color="000000"/>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701" w:type="dxa"/>
            <w:tcBorders>
              <w:top w:val="nil"/>
              <w:left w:val="single" w:sz="4" w:space="0" w:color="auto"/>
              <w:bottom w:val="single" w:sz="4" w:space="0" w:color="000000"/>
              <w:right w:val="single" w:sz="4" w:space="0" w:color="000000"/>
            </w:tcBorders>
          </w:tcPr>
          <w:p w:rsidR="00DB1E6A" w:rsidRDefault="00DB1E6A">
            <w:pPr>
              <w:spacing w:after="0" w:line="240" w:lineRule="auto"/>
              <w:rPr>
                <w:rFonts w:ascii="Arial" w:eastAsia="Times New Roman" w:hAnsi="Arial" w:cs="Arial"/>
                <w:color w:val="000000"/>
                <w:sz w:val="24"/>
                <w:szCs w:val="24"/>
                <w:lang w:eastAsia="ru-RU"/>
              </w:rPr>
            </w:pPr>
          </w:p>
        </w:tc>
      </w:tr>
      <w:tr w:rsidR="00DB1E6A" w:rsidTr="00DB1E6A">
        <w:trPr>
          <w:gridAfter w:val="1"/>
          <w:wAfter w:w="236" w:type="dxa"/>
          <w:trHeight w:val="255"/>
        </w:trPr>
        <w:tc>
          <w:tcPr>
            <w:tcW w:w="426" w:type="dxa"/>
            <w:tcBorders>
              <w:top w:val="nil"/>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850" w:type="dxa"/>
            <w:tcBorders>
              <w:top w:val="nil"/>
              <w:left w:val="single" w:sz="4" w:space="0" w:color="000000"/>
              <w:bottom w:val="single" w:sz="4" w:space="0" w:color="auto"/>
              <w:right w:val="single" w:sz="4" w:space="0" w:color="000000"/>
            </w:tcBorders>
            <w:noWrap/>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992"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384" w:type="dxa"/>
            <w:tcBorders>
              <w:top w:val="nil"/>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134" w:type="dxa"/>
            <w:tcBorders>
              <w:top w:val="nil"/>
              <w:left w:val="single" w:sz="4" w:space="0" w:color="auto"/>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323" w:type="dxa"/>
            <w:gridSpan w:val="2"/>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229" w:type="dxa"/>
            <w:tcBorders>
              <w:top w:val="nil"/>
              <w:left w:val="nil"/>
              <w:bottom w:val="single" w:sz="4" w:space="0" w:color="000000"/>
              <w:right w:val="single" w:sz="4" w:space="0" w:color="000000"/>
            </w:tcBorders>
            <w:vAlign w:val="center"/>
            <w:hideMark/>
          </w:tcPr>
          <w:p w:rsidR="00DB1E6A" w:rsidRDefault="00DB1E6A">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1276"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417"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134" w:type="dxa"/>
            <w:tcBorders>
              <w:top w:val="nil"/>
              <w:left w:val="nil"/>
              <w:bottom w:val="single" w:sz="4" w:space="0" w:color="000000"/>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701" w:type="dxa"/>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DB1E6A" w:rsidTr="00DB1E6A">
        <w:trPr>
          <w:gridAfter w:val="1"/>
          <w:wAfter w:w="236" w:type="dxa"/>
          <w:trHeight w:val="255"/>
        </w:trPr>
        <w:tc>
          <w:tcPr>
            <w:tcW w:w="14992" w:type="dxa"/>
            <w:gridSpan w:val="14"/>
            <w:tcBorders>
              <w:top w:val="nil"/>
              <w:left w:val="single" w:sz="4" w:space="0" w:color="000000"/>
              <w:bottom w:val="single" w:sz="4" w:space="0" w:color="auto"/>
              <w:right w:val="single" w:sz="4" w:space="0" w:color="000000"/>
            </w:tcBorders>
            <w:hideMark/>
          </w:tcPr>
          <w:p w:rsidR="00DB1E6A" w:rsidRDefault="00DB1E6A">
            <w:pPr>
              <w:pStyle w:val="af7"/>
              <w:numPr>
                <w:ilvl w:val="0"/>
                <w:numId w:val="28"/>
              </w:numPr>
              <w:jc w:val="center"/>
              <w:rPr>
                <w:rFonts w:ascii="Arial" w:hAnsi="Arial" w:cs="Arial"/>
                <w:b/>
                <w:color w:val="000000"/>
              </w:rPr>
            </w:pPr>
            <w:r>
              <w:rPr>
                <w:rFonts w:ascii="Arial" w:hAnsi="Arial" w:cs="Arial"/>
                <w:b/>
                <w:color w:val="000000"/>
              </w:rPr>
              <w:t>«Комфортная городская среда»</w:t>
            </w:r>
          </w:p>
        </w:tc>
      </w:tr>
      <w:tr w:rsidR="00DB1E6A" w:rsidTr="00DB1E6A">
        <w:trPr>
          <w:gridAfter w:val="1"/>
          <w:wAfter w:w="236" w:type="dxa"/>
          <w:trHeight w:val="900"/>
        </w:trPr>
        <w:tc>
          <w:tcPr>
            <w:tcW w:w="426" w:type="dxa"/>
            <w:tcBorders>
              <w:top w:val="single" w:sz="4" w:space="0" w:color="auto"/>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hAnsi="Arial" w:cs="Arial"/>
                <w:sz w:val="24"/>
                <w:szCs w:val="24"/>
              </w:rPr>
              <w:t>Повышение качества и комф</w:t>
            </w:r>
            <w:r>
              <w:rPr>
                <w:rFonts w:ascii="Arial" w:hAnsi="Arial" w:cs="Arial"/>
                <w:sz w:val="24"/>
                <w:szCs w:val="24"/>
              </w:rPr>
              <w:lastRenderedPageBreak/>
              <w:t>орта городской среды на территории городского округа Люберцы</w:t>
            </w:r>
          </w:p>
        </w:tc>
        <w:tc>
          <w:tcPr>
            <w:tcW w:w="992" w:type="dxa"/>
            <w:tcBorders>
              <w:top w:val="nil"/>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Организация благоустройства </w:t>
            </w:r>
            <w:r>
              <w:rPr>
                <w:rFonts w:ascii="Arial" w:eastAsia="Times New Roman" w:hAnsi="Arial" w:cs="Arial"/>
                <w:color w:val="000000"/>
                <w:sz w:val="24"/>
                <w:szCs w:val="24"/>
                <w:lang w:eastAsia="ru-RU"/>
              </w:rPr>
              <w:lastRenderedPageBreak/>
              <w:t>территорий городского округа Люберцы</w:t>
            </w:r>
          </w:p>
        </w:tc>
        <w:tc>
          <w:tcPr>
            <w:tcW w:w="1384" w:type="dxa"/>
            <w:tcBorders>
              <w:top w:val="single" w:sz="4" w:space="0" w:color="auto"/>
              <w:left w:val="nil"/>
              <w:bottom w:val="single" w:sz="4" w:space="0" w:color="000000"/>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Количество благоустроенных общественных </w:t>
            </w:r>
            <w:r>
              <w:rPr>
                <w:rFonts w:ascii="Arial" w:eastAsia="Times New Roman" w:hAnsi="Arial" w:cs="Arial"/>
                <w:sz w:val="24"/>
                <w:szCs w:val="24"/>
                <w:lang w:eastAsia="ru-RU"/>
              </w:rPr>
              <w:lastRenderedPageBreak/>
              <w:t xml:space="preserve">территорий (пространств) (в разрезе видов территорий), в том числе: - зоны отдыха; пешеходные зоны; набережные; - скверы; - площади;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арки.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Приоритетный показатель </w:t>
            </w:r>
            <w:r>
              <w:rPr>
                <w:rFonts w:ascii="Arial" w:eastAsia="Times New Roman" w:hAnsi="Arial" w:cs="Arial"/>
                <w:color w:val="000000"/>
                <w:sz w:val="24"/>
                <w:szCs w:val="24"/>
                <w:lang w:eastAsia="ru-RU"/>
              </w:rPr>
              <w:lastRenderedPageBreak/>
              <w:t>муниципальной программы</w:t>
            </w:r>
          </w:p>
        </w:tc>
        <w:tc>
          <w:tcPr>
            <w:tcW w:w="1134" w:type="dxa"/>
            <w:tcBorders>
              <w:top w:val="nil"/>
              <w:left w:val="single" w:sz="4" w:space="0" w:color="auto"/>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lastRenderedPageBreak/>
              <w:t>Единиц</w:t>
            </w:r>
          </w:p>
        </w:tc>
        <w:tc>
          <w:tcPr>
            <w:tcW w:w="1310"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42" w:type="dxa"/>
            <w:gridSpan w:val="2"/>
            <w:tcBorders>
              <w:top w:val="nil"/>
              <w:left w:val="nil"/>
              <w:bottom w:val="single" w:sz="4" w:space="0" w:color="000000"/>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276"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17"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134"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134" w:type="dxa"/>
            <w:tcBorders>
              <w:top w:val="nil"/>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01" w:type="dxa"/>
            <w:tcBorders>
              <w:top w:val="single" w:sz="4" w:space="0" w:color="auto"/>
              <w:left w:val="single" w:sz="4" w:space="0" w:color="auto"/>
              <w:bottom w:val="single" w:sz="4" w:space="0" w:color="auto"/>
              <w:right w:val="single" w:sz="4" w:space="0" w:color="000000"/>
            </w:tcBorders>
            <w:vAlign w:val="center"/>
          </w:tcPr>
          <w:p w:rsidR="00DB1E6A" w:rsidRDefault="00DB1E6A">
            <w:pPr>
              <w:spacing w:after="0" w:line="240" w:lineRule="auto"/>
              <w:jc w:val="center"/>
              <w:rPr>
                <w:rFonts w:ascii="Arial" w:eastAsia="Times New Roman" w:hAnsi="Arial" w:cs="Arial"/>
                <w:color w:val="000000"/>
                <w:sz w:val="24"/>
                <w:szCs w:val="24"/>
                <w:lang w:eastAsia="ru-RU"/>
              </w:rPr>
            </w:pPr>
            <w:bookmarkStart w:id="10" w:name="OLE_LINK59"/>
            <w:bookmarkStart w:id="11" w:name="OLE_LINK60"/>
            <w:bookmarkEnd w:id="10"/>
            <w:bookmarkEnd w:id="11"/>
          </w:p>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F</w:t>
            </w:r>
            <w:r>
              <w:rPr>
                <w:rFonts w:ascii="Arial" w:eastAsia="Times New Roman" w:hAnsi="Arial" w:cs="Arial"/>
                <w:color w:val="000000"/>
                <w:sz w:val="24"/>
                <w:szCs w:val="24"/>
                <w:lang w:eastAsia="ru-RU"/>
              </w:rPr>
              <w:t>2</w:t>
            </w:r>
          </w:p>
          <w:p w:rsidR="00DB1E6A" w:rsidRDefault="00DB1E6A">
            <w:pPr>
              <w:spacing w:after="0" w:line="240" w:lineRule="auto"/>
              <w:jc w:val="center"/>
              <w:rPr>
                <w:rFonts w:ascii="Arial" w:eastAsia="Times New Roman" w:hAnsi="Arial" w:cs="Arial"/>
                <w:color w:val="000000"/>
                <w:sz w:val="24"/>
                <w:szCs w:val="24"/>
                <w:lang w:eastAsia="ru-RU"/>
              </w:rPr>
            </w:pPr>
          </w:p>
        </w:tc>
      </w:tr>
      <w:tr w:rsidR="00DB1E6A" w:rsidTr="00DB1E6A">
        <w:trPr>
          <w:gridAfter w:val="1"/>
          <w:wAfter w:w="236" w:type="dxa"/>
          <w:trHeight w:val="1014"/>
        </w:trPr>
        <w:tc>
          <w:tcPr>
            <w:tcW w:w="426" w:type="dxa"/>
            <w:tcBorders>
              <w:top w:val="single" w:sz="4" w:space="0" w:color="auto"/>
              <w:left w:val="single" w:sz="4" w:space="0" w:color="000000"/>
              <w:bottom w:val="single" w:sz="4" w:space="0" w:color="000000"/>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w:t>
            </w:r>
          </w:p>
        </w:tc>
        <w:tc>
          <w:tcPr>
            <w:tcW w:w="850" w:type="dxa"/>
            <w:tcBorders>
              <w:top w:val="single" w:sz="4" w:space="0" w:color="auto"/>
              <w:left w:val="single" w:sz="4" w:space="0" w:color="000000"/>
              <w:bottom w:val="single" w:sz="4" w:space="0" w:color="000000"/>
              <w:right w:val="single" w:sz="4" w:space="0" w:color="000000"/>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w:t>
            </w:r>
            <w:r>
              <w:rPr>
                <w:rFonts w:ascii="Arial" w:hAnsi="Arial" w:cs="Arial"/>
                <w:sz w:val="24"/>
                <w:szCs w:val="24"/>
              </w:rPr>
              <w:lastRenderedPageBreak/>
              <w:t>ии городского округа Люберцы</w:t>
            </w:r>
          </w:p>
        </w:tc>
        <w:tc>
          <w:tcPr>
            <w:tcW w:w="992" w:type="dxa"/>
            <w:tcBorders>
              <w:top w:val="single" w:sz="4" w:space="0" w:color="auto"/>
              <w:left w:val="single" w:sz="4" w:space="0" w:color="000000"/>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Люберцы</w:t>
            </w:r>
          </w:p>
        </w:tc>
        <w:tc>
          <w:tcPr>
            <w:tcW w:w="1384" w:type="dxa"/>
            <w:tcBorders>
              <w:top w:val="nil"/>
              <w:left w:val="nil"/>
              <w:bottom w:val="single" w:sz="4" w:space="0" w:color="000000"/>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разработанных концепций благоустройства общественных территорий.</w:t>
            </w:r>
          </w:p>
        </w:tc>
        <w:tc>
          <w:tcPr>
            <w:tcW w:w="992" w:type="dxa"/>
            <w:tcBorders>
              <w:top w:val="single" w:sz="4" w:space="0" w:color="auto"/>
              <w:left w:val="single" w:sz="4" w:space="0" w:color="auto"/>
              <w:bottom w:val="single" w:sz="4" w:space="0" w:color="000000"/>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nil"/>
              <w:left w:val="single" w:sz="4" w:space="0" w:color="auto"/>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Единиц</w:t>
            </w:r>
          </w:p>
        </w:tc>
        <w:tc>
          <w:tcPr>
            <w:tcW w:w="1310"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42" w:type="dxa"/>
            <w:gridSpan w:val="2"/>
            <w:tcBorders>
              <w:top w:val="nil"/>
              <w:left w:val="nil"/>
              <w:bottom w:val="single" w:sz="4" w:space="0" w:color="000000"/>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276"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17"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134" w:type="dxa"/>
            <w:tcBorders>
              <w:top w:val="nil"/>
              <w:left w:val="nil"/>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134" w:type="dxa"/>
            <w:tcBorders>
              <w:top w:val="single" w:sz="4" w:space="0" w:color="auto"/>
              <w:left w:val="nil"/>
              <w:bottom w:val="single" w:sz="4" w:space="0" w:color="000000"/>
              <w:right w:val="single" w:sz="4" w:space="0" w:color="auto"/>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2</w:t>
            </w:r>
          </w:p>
        </w:tc>
        <w:tc>
          <w:tcPr>
            <w:tcW w:w="1701" w:type="dxa"/>
            <w:tcBorders>
              <w:top w:val="single" w:sz="4" w:space="0" w:color="auto"/>
              <w:left w:val="single" w:sz="4" w:space="0" w:color="auto"/>
              <w:bottom w:val="single" w:sz="4" w:space="0" w:color="000000"/>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F2</w:t>
            </w:r>
          </w:p>
        </w:tc>
      </w:tr>
      <w:tr w:rsidR="00DB1E6A" w:rsidTr="00DB1E6A">
        <w:trPr>
          <w:gridAfter w:val="1"/>
          <w:wAfter w:w="236" w:type="dxa"/>
          <w:trHeight w:val="1513"/>
        </w:trPr>
        <w:tc>
          <w:tcPr>
            <w:tcW w:w="426" w:type="dxa"/>
            <w:tcBorders>
              <w:top w:val="single" w:sz="4" w:space="0" w:color="000000"/>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w:t>
            </w:r>
          </w:p>
        </w:tc>
        <w:tc>
          <w:tcPr>
            <w:tcW w:w="850"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384"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разработанных проектов благоустройства общественных территорий</w:t>
            </w:r>
          </w:p>
        </w:tc>
        <w:tc>
          <w:tcPr>
            <w:tcW w:w="992"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10"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242" w:type="dxa"/>
            <w:gridSpan w:val="2"/>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17"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2</w:t>
            </w:r>
          </w:p>
        </w:tc>
        <w:tc>
          <w:tcPr>
            <w:tcW w:w="1701" w:type="dxa"/>
            <w:tcBorders>
              <w:top w:val="single" w:sz="4" w:space="0" w:color="000000"/>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val="en-US" w:eastAsia="ru-RU"/>
              </w:rPr>
              <w:t>F2</w:t>
            </w:r>
          </w:p>
        </w:tc>
      </w:tr>
      <w:tr w:rsidR="00DB1E6A" w:rsidTr="00DB1E6A">
        <w:trPr>
          <w:gridAfter w:val="1"/>
          <w:wAfter w:w="236" w:type="dxa"/>
          <w:trHeight w:val="1014"/>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Соответствие нормативу обеспеченности парками культуры и отдыха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70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val="en-US" w:eastAsia="ru-RU"/>
              </w:rPr>
              <w:t>F2</w:t>
            </w:r>
          </w:p>
        </w:tc>
      </w:tr>
      <w:tr w:rsidR="00DB1E6A" w:rsidTr="00DB1E6A">
        <w:trPr>
          <w:gridAfter w:val="1"/>
          <w:wAfter w:w="236" w:type="dxa"/>
          <w:trHeight w:val="2285"/>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w:t>
            </w:r>
            <w:r>
              <w:rPr>
                <w:rFonts w:ascii="Arial" w:hAnsi="Arial" w:cs="Arial"/>
                <w:sz w:val="24"/>
                <w:szCs w:val="24"/>
              </w:rPr>
              <w:lastRenderedPageBreak/>
              <w:t>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Организация благоустройства территорий </w:t>
            </w:r>
            <w:r>
              <w:rPr>
                <w:rFonts w:ascii="Arial" w:eastAsia="Times New Roman" w:hAnsi="Arial" w:cs="Arial"/>
                <w:color w:val="000000"/>
                <w:sz w:val="24"/>
                <w:szCs w:val="24"/>
                <w:lang w:eastAsia="ru-RU"/>
              </w:rPr>
              <w:lastRenderedPageBreak/>
              <w:t>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Увеличение числа посетителей парков культуры и отдыха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t xml:space="preserve">Приоритетный показатель муниципальной </w:t>
            </w:r>
            <w:r>
              <w:rPr>
                <w:rFonts w:ascii="Arial" w:eastAsia="Times New Roman" w:hAnsi="Arial" w:cs="Arial"/>
                <w:color w:val="000000"/>
                <w:sz w:val="24"/>
                <w:szCs w:val="24"/>
                <w:lang w:eastAsia="ru-RU"/>
              </w:rPr>
              <w:lastRenderedPageBreak/>
              <w:t>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105</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109</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val="en-US" w:eastAsia="ru-RU"/>
              </w:rPr>
              <w:t>F2</w:t>
            </w:r>
          </w:p>
        </w:tc>
      </w:tr>
      <w:tr w:rsidR="00DB1E6A" w:rsidTr="00DB1E6A">
        <w:trPr>
          <w:gridAfter w:val="1"/>
          <w:wAfter w:w="236" w:type="dxa"/>
          <w:trHeight w:val="2995"/>
        </w:trPr>
        <w:tc>
          <w:tcPr>
            <w:tcW w:w="426" w:type="dxa"/>
            <w:tcBorders>
              <w:top w:val="single" w:sz="4" w:space="0" w:color="auto"/>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6</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992" w:type="dxa"/>
            <w:tcBorders>
              <w:top w:val="single" w:sz="4" w:space="0" w:color="auto"/>
              <w:left w:val="single" w:sz="4" w:space="0" w:color="000000"/>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eastAsia="Times New Roman" w:hAnsi="Arial" w:cs="Arial"/>
                <w:sz w:val="24"/>
                <w:szCs w:val="24"/>
                <w:lang w:eastAsia="ru-RU"/>
              </w:rPr>
              <w:t>территорий</w:t>
            </w:r>
            <w:proofErr w:type="gramEnd"/>
            <w:r>
              <w:rPr>
                <w:rFonts w:ascii="Arial" w:eastAsia="Times New Roman" w:hAnsi="Arial" w:cs="Arial"/>
                <w:sz w:val="24"/>
                <w:szCs w:val="24"/>
                <w:lang w:eastAsia="ru-RU"/>
              </w:rPr>
              <w:t xml:space="preserve"> в общем количестве реализованных в течение планового года </w:t>
            </w:r>
            <w:r>
              <w:rPr>
                <w:rFonts w:ascii="Arial" w:eastAsia="Times New Roman" w:hAnsi="Arial" w:cs="Arial"/>
                <w:sz w:val="24"/>
                <w:szCs w:val="24"/>
                <w:lang w:eastAsia="ru-RU"/>
              </w:rPr>
              <w:lastRenderedPageBreak/>
              <w:t>проектов благоустройства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val="en-US" w:eastAsia="ru-RU"/>
              </w:rPr>
              <w:t>Процент</w:t>
            </w:r>
            <w:proofErr w:type="spellEnd"/>
          </w:p>
        </w:tc>
        <w:tc>
          <w:tcPr>
            <w:tcW w:w="1310"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242" w:type="dxa"/>
            <w:gridSpan w:val="2"/>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276"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417" w:type="dxa"/>
            <w:tcBorders>
              <w:top w:val="single" w:sz="4" w:space="0" w:color="auto"/>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right="3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F2</w:t>
            </w:r>
          </w:p>
        </w:tc>
      </w:tr>
      <w:tr w:rsidR="00DB1E6A" w:rsidTr="00DB1E6A">
        <w:trPr>
          <w:gridAfter w:val="1"/>
          <w:wAfter w:w="236" w:type="dxa"/>
          <w:trHeight w:val="278"/>
        </w:trPr>
        <w:tc>
          <w:tcPr>
            <w:tcW w:w="426" w:type="dxa"/>
            <w:tcBorders>
              <w:top w:val="single" w:sz="4" w:space="0" w:color="auto"/>
              <w:left w:val="single" w:sz="4" w:space="0" w:color="auto"/>
              <w:bottom w:val="single" w:sz="4" w:space="0" w:color="auto"/>
              <w:right w:val="single" w:sz="4" w:space="0" w:color="auto"/>
            </w:tcBorders>
          </w:tcPr>
          <w:p w:rsidR="00DB1E6A" w:rsidRDefault="00DB1E6A">
            <w:pPr>
              <w:spacing w:after="0" w:line="240" w:lineRule="auto"/>
              <w:rPr>
                <w:rFonts w:ascii="Arial" w:eastAsia="Times New Roman" w:hAnsi="Arial" w:cs="Arial"/>
                <w:color w:val="000000"/>
                <w:sz w:val="24"/>
                <w:szCs w:val="24"/>
                <w:lang w:eastAsia="ru-RU"/>
              </w:rPr>
            </w:pPr>
          </w:p>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w:t>
            </w:r>
            <w:r>
              <w:rPr>
                <w:rFonts w:ascii="Arial" w:hAnsi="Arial" w:cs="Arial"/>
                <w:sz w:val="24"/>
                <w:szCs w:val="24"/>
              </w:rPr>
              <w:lastRenderedPageBreak/>
              <w:t>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установленных детских игровых площадок.</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w:t>
            </w:r>
          </w:p>
        </w:tc>
      </w:tr>
      <w:tr w:rsidR="00DB1E6A" w:rsidTr="00DB1E6A">
        <w:trPr>
          <w:gridAfter w:val="1"/>
          <w:wAfter w:w="236" w:type="dxa"/>
          <w:trHeight w:val="675"/>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Обеспеченность обустроенными дворовыми территориями.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Процент/Единица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10/68</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w:t>
            </w:r>
          </w:p>
        </w:tc>
      </w:tr>
      <w:tr w:rsidR="00DB1E6A" w:rsidTr="00DB1E6A">
        <w:trPr>
          <w:gridAfter w:val="1"/>
          <w:wAfter w:w="236" w:type="dxa"/>
          <w:trHeight w:val="1407"/>
        </w:trPr>
        <w:tc>
          <w:tcPr>
            <w:tcW w:w="426" w:type="dxa"/>
            <w:tcBorders>
              <w:top w:val="single" w:sz="4" w:space="0" w:color="auto"/>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Организация благоустройства территорий </w:t>
            </w:r>
            <w:r>
              <w:rPr>
                <w:rFonts w:ascii="Arial" w:eastAsia="Times New Roman" w:hAnsi="Arial" w:cs="Arial"/>
                <w:color w:val="000000"/>
                <w:sz w:val="24"/>
                <w:szCs w:val="24"/>
                <w:lang w:eastAsia="ru-RU"/>
              </w:rPr>
              <w:lastRenderedPageBreak/>
              <w:t>городского округа Люберцы</w:t>
            </w:r>
          </w:p>
        </w:tc>
        <w:tc>
          <w:tcPr>
            <w:tcW w:w="1384" w:type="dxa"/>
            <w:tcBorders>
              <w:top w:val="single" w:sz="4" w:space="0" w:color="auto"/>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Количество объектов электросетевого хозяйства, систем наружного </w:t>
            </w:r>
            <w:r>
              <w:rPr>
                <w:rFonts w:ascii="Arial" w:eastAsia="Times New Roman" w:hAnsi="Arial" w:cs="Arial"/>
                <w:sz w:val="24"/>
                <w:szCs w:val="24"/>
                <w:lang w:eastAsia="ru-RU"/>
              </w:rPr>
              <w:lastRenderedPageBreak/>
              <w:t xml:space="preserve">и архитектурно-художественного </w:t>
            </w:r>
            <w:proofErr w:type="gramStart"/>
            <w:r>
              <w:rPr>
                <w:rFonts w:ascii="Arial" w:eastAsia="Times New Roman" w:hAnsi="Arial" w:cs="Arial"/>
                <w:sz w:val="24"/>
                <w:szCs w:val="24"/>
                <w:lang w:eastAsia="ru-RU"/>
              </w:rPr>
              <w:t>освещения</w:t>
            </w:r>
            <w:proofErr w:type="gramEnd"/>
            <w:r>
              <w:rPr>
                <w:rFonts w:ascii="Arial" w:eastAsia="Times New Roman" w:hAnsi="Arial" w:cs="Arial"/>
                <w:sz w:val="24"/>
                <w:szCs w:val="24"/>
                <w:lang w:eastAsia="ru-RU"/>
              </w:rPr>
              <w:t xml:space="preserve"> на которых реализованы мероприятия по устройству и капитальному ремонту.</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lastRenderedPageBreak/>
              <w:t>Приоритетный показатель муниципаль</w:t>
            </w:r>
            <w:r>
              <w:rPr>
                <w:rFonts w:ascii="Arial" w:eastAsia="Times New Roman" w:hAnsi="Arial" w:cs="Arial"/>
                <w:color w:val="000000"/>
                <w:sz w:val="24"/>
                <w:szCs w:val="24"/>
                <w:lang w:eastAsia="ru-RU"/>
              </w:rPr>
              <w:lastRenderedPageBreak/>
              <w:t>ной программы</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Единиц</w:t>
            </w:r>
          </w:p>
        </w:tc>
        <w:tc>
          <w:tcPr>
            <w:tcW w:w="1310"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242" w:type="dxa"/>
            <w:gridSpan w:val="2"/>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w:t>
            </w:r>
          </w:p>
        </w:tc>
        <w:tc>
          <w:tcPr>
            <w:tcW w:w="1276"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right="-108" w:firstLine="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w:t>
            </w:r>
            <w:r>
              <w:rPr>
                <w:rFonts w:ascii="Arial" w:eastAsia="Times New Roman" w:hAnsi="Arial" w:cs="Arial"/>
                <w:color w:val="000000"/>
                <w:sz w:val="24"/>
                <w:szCs w:val="24"/>
                <w:lang w:eastAsia="ru-RU"/>
              </w:rPr>
              <w:t>2</w:t>
            </w:r>
          </w:p>
        </w:tc>
      </w:tr>
      <w:tr w:rsidR="00DB1E6A" w:rsidTr="00DB1E6A">
        <w:trPr>
          <w:gridAfter w:val="1"/>
          <w:wAfter w:w="236" w:type="dxa"/>
          <w:trHeight w:val="1261"/>
        </w:trPr>
        <w:tc>
          <w:tcPr>
            <w:tcW w:w="426" w:type="dxa"/>
            <w:tcBorders>
              <w:top w:val="single" w:sz="4" w:space="0" w:color="auto"/>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10</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Организация благоустройства территорий городского округа Люберцы</w:t>
            </w:r>
          </w:p>
        </w:tc>
        <w:tc>
          <w:tcPr>
            <w:tcW w:w="1384" w:type="dxa"/>
            <w:tcBorders>
              <w:top w:val="single" w:sz="4" w:space="0" w:color="auto"/>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hAnsi="Arial" w:cs="Arial"/>
                <w:sz w:val="24"/>
                <w:szCs w:val="24"/>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F2</w:t>
            </w:r>
          </w:p>
        </w:tc>
      </w:tr>
      <w:tr w:rsidR="00DB1E6A" w:rsidTr="00DB1E6A">
        <w:trPr>
          <w:gridAfter w:val="1"/>
          <w:wAfter w:w="236" w:type="dxa"/>
          <w:trHeight w:val="2353"/>
        </w:trPr>
        <w:tc>
          <w:tcPr>
            <w:tcW w:w="426"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w:t>
            </w:r>
            <w:r>
              <w:rPr>
                <w:rFonts w:ascii="Arial" w:eastAsia="Times New Roman" w:hAnsi="Arial" w:cs="Arial"/>
                <w:sz w:val="24"/>
                <w:szCs w:val="24"/>
                <w:lang w:eastAsia="ru-RU"/>
              </w:rPr>
              <w:lastRenderedPageBreak/>
              <w:t>освещённости, соответствующим нормативным значениям</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98,60</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98,65</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98,7</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lang w:val="en-US"/>
              </w:rPr>
            </w:pPr>
            <w:r>
              <w:rPr>
                <w:rFonts w:ascii="Arial" w:hAnsi="Arial" w:cs="Arial"/>
                <w:sz w:val="24"/>
                <w:szCs w:val="24"/>
                <w:lang w:val="en-US"/>
              </w:rPr>
              <w:t>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F2</w:t>
            </w:r>
          </w:p>
        </w:tc>
      </w:tr>
      <w:tr w:rsidR="00DB1E6A" w:rsidTr="00DB1E6A">
        <w:trPr>
          <w:gridAfter w:val="1"/>
          <w:wAfter w:w="236" w:type="dxa"/>
          <w:trHeight w:val="1700"/>
        </w:trPr>
        <w:tc>
          <w:tcPr>
            <w:tcW w:w="426" w:type="dxa"/>
            <w:tcBorders>
              <w:top w:val="single" w:sz="4" w:space="0" w:color="auto"/>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c>
          <w:tcPr>
            <w:tcW w:w="850" w:type="dxa"/>
            <w:tcBorders>
              <w:top w:val="single" w:sz="4" w:space="0" w:color="auto"/>
              <w:left w:val="single" w:sz="4" w:space="0" w:color="000000"/>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Реализованы проекты </w:t>
            </w:r>
            <w:proofErr w:type="gramStart"/>
            <w:r>
              <w:rPr>
                <w:rFonts w:ascii="Arial" w:eastAsia="Times New Roman" w:hAnsi="Arial" w:cs="Arial"/>
                <w:sz w:val="24"/>
                <w:szCs w:val="24"/>
                <w:lang w:eastAsia="ru-RU"/>
              </w:rPr>
              <w:t>победителей Всероссийского конкурса лучших проектов создания комфортной городской среды</w:t>
            </w:r>
            <w:proofErr w:type="gramEnd"/>
            <w:r>
              <w:rPr>
                <w:rFonts w:ascii="Arial" w:eastAsia="Times New Roman" w:hAnsi="Arial" w:cs="Arial"/>
                <w:sz w:val="24"/>
                <w:szCs w:val="24"/>
                <w:lang w:eastAsia="ru-RU"/>
              </w:rPr>
              <w:t xml:space="preserve"> в малых городах и исторических поселениях.</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w:t>
            </w:r>
          </w:p>
        </w:tc>
        <w:tc>
          <w:tcPr>
            <w:tcW w:w="1310" w:type="dxa"/>
            <w:tcBorders>
              <w:top w:val="nil"/>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42" w:type="dxa"/>
            <w:gridSpan w:val="2"/>
            <w:tcBorders>
              <w:top w:val="nil"/>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276" w:type="dxa"/>
            <w:tcBorders>
              <w:top w:val="nil"/>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nil"/>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nil"/>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nil"/>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701" w:type="dxa"/>
            <w:tcBorders>
              <w:top w:val="nil"/>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F2</w:t>
            </w:r>
          </w:p>
        </w:tc>
      </w:tr>
      <w:tr w:rsidR="00DB1E6A" w:rsidTr="00DB1E6A">
        <w:trPr>
          <w:gridAfter w:val="1"/>
          <w:wAfter w:w="236" w:type="dxa"/>
          <w:trHeight w:val="1700"/>
        </w:trPr>
        <w:tc>
          <w:tcPr>
            <w:tcW w:w="426" w:type="dxa"/>
            <w:tcBorders>
              <w:top w:val="single" w:sz="4" w:space="0" w:color="auto"/>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850" w:type="dxa"/>
            <w:tcBorders>
              <w:top w:val="single" w:sz="4" w:space="0" w:color="auto"/>
              <w:left w:val="single" w:sz="4" w:space="0" w:color="000000"/>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Закупка техники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nil"/>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Единица</w:t>
            </w:r>
          </w:p>
        </w:tc>
        <w:tc>
          <w:tcPr>
            <w:tcW w:w="1310" w:type="dxa"/>
            <w:tcBorders>
              <w:top w:val="nil"/>
              <w:left w:val="single" w:sz="4" w:space="0" w:color="auto"/>
              <w:bottom w:val="single" w:sz="4" w:space="0" w:color="auto"/>
              <w:right w:val="single" w:sz="4" w:space="0" w:color="auto"/>
            </w:tcBorders>
            <w:vAlign w:val="center"/>
            <w:hideMark/>
          </w:tcPr>
          <w:p w:rsidR="00DB1E6A" w:rsidRDefault="00DB1E6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42" w:type="dxa"/>
            <w:gridSpan w:val="2"/>
            <w:tcBorders>
              <w:top w:val="nil"/>
              <w:left w:val="single" w:sz="4" w:space="0" w:color="auto"/>
              <w:bottom w:val="single" w:sz="4" w:space="0" w:color="auto"/>
              <w:right w:val="single" w:sz="4" w:space="0" w:color="auto"/>
            </w:tcBorders>
            <w:vAlign w:val="center"/>
            <w:hideMark/>
          </w:tcPr>
          <w:p w:rsidR="00DB1E6A" w:rsidRDefault="00DB1E6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6" w:type="dxa"/>
            <w:tcBorders>
              <w:top w:val="nil"/>
              <w:left w:val="single" w:sz="4" w:space="0" w:color="auto"/>
              <w:bottom w:val="single" w:sz="4" w:space="0" w:color="auto"/>
              <w:right w:val="single" w:sz="4" w:space="0" w:color="auto"/>
            </w:tcBorders>
            <w:vAlign w:val="center"/>
            <w:hideMark/>
          </w:tcPr>
          <w:p w:rsidR="00DB1E6A" w:rsidRDefault="00DB1E6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417" w:type="dxa"/>
            <w:tcBorders>
              <w:top w:val="nil"/>
              <w:left w:val="single" w:sz="4" w:space="0" w:color="auto"/>
              <w:bottom w:val="single" w:sz="4" w:space="0" w:color="auto"/>
              <w:right w:val="single" w:sz="4" w:space="0" w:color="auto"/>
            </w:tcBorders>
            <w:vAlign w:val="center"/>
            <w:hideMark/>
          </w:tcPr>
          <w:p w:rsidR="00DB1E6A" w:rsidRDefault="00DB1E6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nil"/>
              <w:left w:val="single" w:sz="4" w:space="0" w:color="auto"/>
              <w:bottom w:val="single" w:sz="4" w:space="0" w:color="auto"/>
              <w:right w:val="single" w:sz="4" w:space="0" w:color="auto"/>
            </w:tcBorders>
            <w:vAlign w:val="center"/>
            <w:hideMark/>
          </w:tcPr>
          <w:p w:rsidR="00DB1E6A" w:rsidRDefault="00DB1E6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nil"/>
              <w:left w:val="single" w:sz="4" w:space="0" w:color="auto"/>
              <w:bottom w:val="single" w:sz="4" w:space="0" w:color="auto"/>
              <w:right w:val="single" w:sz="4" w:space="0" w:color="auto"/>
            </w:tcBorders>
            <w:vAlign w:val="center"/>
            <w:hideMark/>
          </w:tcPr>
          <w:p w:rsidR="00DB1E6A" w:rsidRDefault="00DB1E6A">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701" w:type="dxa"/>
            <w:tcBorders>
              <w:top w:val="nil"/>
              <w:left w:val="single" w:sz="4" w:space="0" w:color="auto"/>
              <w:bottom w:val="single" w:sz="4" w:space="0" w:color="auto"/>
              <w:right w:val="single" w:sz="4" w:space="0" w:color="000000"/>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w:t>
            </w:r>
          </w:p>
        </w:tc>
      </w:tr>
      <w:tr w:rsidR="00DB1E6A" w:rsidTr="00DB1E6A">
        <w:trPr>
          <w:gridAfter w:val="1"/>
          <w:wAfter w:w="236" w:type="dxa"/>
          <w:trHeight w:val="402"/>
        </w:trPr>
        <w:tc>
          <w:tcPr>
            <w:tcW w:w="14992" w:type="dxa"/>
            <w:gridSpan w:val="14"/>
            <w:tcBorders>
              <w:top w:val="single" w:sz="4" w:space="0" w:color="auto"/>
              <w:left w:val="single" w:sz="4" w:space="0" w:color="000000"/>
              <w:bottom w:val="single" w:sz="4" w:space="0" w:color="auto"/>
              <w:right w:val="single" w:sz="4" w:space="0" w:color="000000"/>
            </w:tcBorders>
            <w:hideMark/>
          </w:tcPr>
          <w:p w:rsidR="00DB1E6A" w:rsidRDefault="00DB1E6A">
            <w:pPr>
              <w:pStyle w:val="af7"/>
              <w:widowControl w:val="0"/>
              <w:numPr>
                <w:ilvl w:val="0"/>
                <w:numId w:val="28"/>
              </w:numPr>
              <w:autoSpaceDE w:val="0"/>
              <w:autoSpaceDN w:val="0"/>
              <w:adjustRightInd w:val="0"/>
              <w:jc w:val="center"/>
              <w:rPr>
                <w:rFonts w:ascii="Arial" w:hAnsi="Arial" w:cs="Arial"/>
                <w:b/>
              </w:rPr>
            </w:pPr>
            <w:r>
              <w:rPr>
                <w:rFonts w:ascii="Arial" w:hAnsi="Arial" w:cs="Arial"/>
                <w:b/>
              </w:rPr>
              <w:t>«Благоустройство территорий»</w:t>
            </w:r>
          </w:p>
        </w:tc>
      </w:tr>
      <w:tr w:rsidR="00DB1E6A" w:rsidTr="00DB1E6A">
        <w:trPr>
          <w:gridAfter w:val="1"/>
          <w:wAfter w:w="236" w:type="dxa"/>
          <w:trHeight w:val="278"/>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Улучшение содержания объектов благоустройс</w:t>
            </w:r>
            <w:r>
              <w:rPr>
                <w:rFonts w:ascii="Arial" w:eastAsia="Times New Roman" w:hAnsi="Arial" w:cs="Arial"/>
                <w:color w:val="000000"/>
                <w:sz w:val="24"/>
                <w:szCs w:val="24"/>
                <w:lang w:eastAsia="ru-RU"/>
              </w:rPr>
              <w:lastRenderedPageBreak/>
              <w:t>тва, зеленых насаждений</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Уборка и содержание территорий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34" w:right="-19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34" w:right="-19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34" w:right="-19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34" w:right="-19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34" w:right="-19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34" w:right="-19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397500,00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r>
      <w:tr w:rsidR="00DB1E6A" w:rsidTr="00DB1E6A">
        <w:trPr>
          <w:gridAfter w:val="1"/>
          <w:wAfter w:w="236" w:type="dxa"/>
          <w:trHeight w:val="2581"/>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w:t>
            </w:r>
            <w:r>
              <w:rPr>
                <w:rFonts w:ascii="Arial" w:hAnsi="Arial" w:cs="Arial"/>
                <w:sz w:val="24"/>
                <w:szCs w:val="24"/>
              </w:rPr>
              <w:lastRenderedPageBreak/>
              <w:t>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Улучшение содержания объектов благоустройства</w:t>
            </w:r>
            <w:r>
              <w:rPr>
                <w:rFonts w:ascii="Arial" w:eastAsia="Times New Roman" w:hAnsi="Arial" w:cs="Arial"/>
                <w:color w:val="000000"/>
                <w:sz w:val="24"/>
                <w:szCs w:val="24"/>
                <w:lang w:eastAsia="ru-RU"/>
              </w:rPr>
              <w:t>, зеленых насаждений</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аварийных и сухостойных деревьев подлежащих вырубки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9"/>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196</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r>
      <w:tr w:rsidR="00DB1E6A" w:rsidTr="00DB1E6A">
        <w:trPr>
          <w:gridAfter w:val="1"/>
          <w:wAfter w:w="236" w:type="dxa"/>
          <w:trHeight w:val="278"/>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Улучшение </w:t>
            </w:r>
            <w:proofErr w:type="gramStart"/>
            <w:r>
              <w:rPr>
                <w:rFonts w:ascii="Arial" w:eastAsia="Times New Roman" w:hAnsi="Arial" w:cs="Arial"/>
                <w:sz w:val="24"/>
                <w:szCs w:val="24"/>
                <w:lang w:eastAsia="ru-RU"/>
              </w:rPr>
              <w:t>эстетического вида</w:t>
            </w:r>
            <w:proofErr w:type="gramEnd"/>
            <w:r>
              <w:rPr>
                <w:rFonts w:ascii="Arial" w:eastAsia="Times New Roman" w:hAnsi="Arial" w:cs="Arial"/>
                <w:sz w:val="24"/>
                <w:szCs w:val="24"/>
                <w:lang w:eastAsia="ru-RU"/>
              </w:rPr>
              <w:t xml:space="preserve"> территории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Новогодние ели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9"/>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r>
      <w:tr w:rsidR="00DB1E6A" w:rsidTr="00DB1E6A">
        <w:trPr>
          <w:gridAfter w:val="1"/>
          <w:wAfter w:w="236" w:type="dxa"/>
          <w:trHeight w:val="2708"/>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17</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Улучшение </w:t>
            </w:r>
            <w:proofErr w:type="gramStart"/>
            <w:r>
              <w:rPr>
                <w:rFonts w:ascii="Arial" w:eastAsia="Times New Roman" w:hAnsi="Arial" w:cs="Arial"/>
                <w:sz w:val="24"/>
                <w:szCs w:val="24"/>
                <w:lang w:eastAsia="ru-RU"/>
              </w:rPr>
              <w:t>эстетического вида</w:t>
            </w:r>
            <w:proofErr w:type="gramEnd"/>
            <w:r>
              <w:rPr>
                <w:rFonts w:ascii="Arial" w:eastAsia="Times New Roman" w:hAnsi="Arial" w:cs="Arial"/>
                <w:sz w:val="24"/>
                <w:szCs w:val="24"/>
                <w:lang w:eastAsia="ru-RU"/>
              </w:rPr>
              <w:t xml:space="preserve"> территории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Новогодние украшения (конструкции)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9"/>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r>
      <w:tr w:rsidR="00DB1E6A" w:rsidTr="00DB1E6A">
        <w:trPr>
          <w:gridAfter w:val="1"/>
          <w:wAfter w:w="236" w:type="dxa"/>
          <w:trHeight w:val="2427"/>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w:t>
            </w:r>
            <w:r>
              <w:rPr>
                <w:rFonts w:ascii="Arial" w:hAnsi="Arial" w:cs="Arial"/>
                <w:sz w:val="24"/>
                <w:szCs w:val="24"/>
              </w:rPr>
              <w:lastRenderedPageBreak/>
              <w:t>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Улучшение </w:t>
            </w:r>
            <w:proofErr w:type="gramStart"/>
            <w:r>
              <w:rPr>
                <w:rFonts w:ascii="Arial" w:eastAsia="Times New Roman" w:hAnsi="Arial" w:cs="Arial"/>
                <w:sz w:val="24"/>
                <w:szCs w:val="24"/>
                <w:lang w:eastAsia="ru-RU"/>
              </w:rPr>
              <w:t>эстетического вида</w:t>
            </w:r>
            <w:proofErr w:type="gramEnd"/>
            <w:r>
              <w:rPr>
                <w:rFonts w:ascii="Arial" w:eastAsia="Times New Roman" w:hAnsi="Arial" w:cs="Arial"/>
                <w:sz w:val="24"/>
                <w:szCs w:val="24"/>
                <w:lang w:eastAsia="ru-RU"/>
              </w:rPr>
              <w:t xml:space="preserve"> территории городского округа </w:t>
            </w:r>
            <w:r>
              <w:rPr>
                <w:rFonts w:ascii="Arial" w:eastAsia="Times New Roman" w:hAnsi="Arial" w:cs="Arial"/>
                <w:sz w:val="24"/>
                <w:szCs w:val="24"/>
                <w:lang w:eastAsia="ru-RU"/>
              </w:rPr>
              <w:lastRenderedPageBreak/>
              <w:t>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Площадь посадки цветов на территории </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6 000,00</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r>
      <w:tr w:rsidR="00DB1E6A" w:rsidTr="00DB1E6A">
        <w:trPr>
          <w:gridAfter w:val="1"/>
          <w:wAfter w:w="236" w:type="dxa"/>
          <w:trHeight w:val="2428"/>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высаженных деревьев и кустарников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312</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r>
      <w:tr w:rsidR="00DB1E6A" w:rsidTr="00DB1E6A">
        <w:trPr>
          <w:trHeight w:val="278"/>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Улучшение </w:t>
            </w:r>
            <w:proofErr w:type="gramStart"/>
            <w:r>
              <w:rPr>
                <w:rFonts w:ascii="Arial" w:eastAsia="Times New Roman" w:hAnsi="Arial" w:cs="Arial"/>
                <w:sz w:val="24"/>
                <w:szCs w:val="24"/>
                <w:lang w:eastAsia="ru-RU"/>
              </w:rPr>
              <w:t>эстетического вида</w:t>
            </w:r>
            <w:proofErr w:type="gramEnd"/>
            <w:r>
              <w:rPr>
                <w:rFonts w:ascii="Arial" w:eastAsia="Times New Roman" w:hAnsi="Arial" w:cs="Arial"/>
                <w:sz w:val="24"/>
                <w:szCs w:val="24"/>
                <w:lang w:eastAsia="ru-RU"/>
              </w:rPr>
              <w:t xml:space="preserve"> территории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незаконно установленных нестационарных объектов подлежащих демонтажу и сносу</w:t>
            </w:r>
          </w:p>
          <w:p w:rsidR="00DB1E6A" w:rsidRDefault="00DB1E6A">
            <w:pPr>
              <w:spacing w:after="0" w:line="240" w:lineRule="auto"/>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40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c>
          <w:tcPr>
            <w:tcW w:w="236" w:type="dxa"/>
          </w:tcPr>
          <w:p w:rsidR="00DB1E6A" w:rsidRDefault="00DB1E6A">
            <w:pPr>
              <w:spacing w:after="0" w:line="240" w:lineRule="auto"/>
              <w:rPr>
                <w:rFonts w:ascii="Arial" w:eastAsia="Times New Roman" w:hAnsi="Arial" w:cs="Arial"/>
                <w:color w:val="C00000"/>
                <w:sz w:val="24"/>
                <w:szCs w:val="24"/>
                <w:lang w:eastAsia="ru-RU"/>
              </w:rPr>
            </w:pPr>
          </w:p>
        </w:tc>
      </w:tr>
      <w:tr w:rsidR="00DB1E6A" w:rsidTr="00DB1E6A">
        <w:trPr>
          <w:trHeight w:val="2813"/>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21</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Организация благоустройства территорий городского округа Люберцы</w:t>
            </w:r>
          </w:p>
        </w:tc>
        <w:tc>
          <w:tcPr>
            <w:tcW w:w="1384" w:type="dxa"/>
            <w:tcBorders>
              <w:top w:val="single" w:sz="4" w:space="0" w:color="auto"/>
              <w:left w:val="single" w:sz="4" w:space="0" w:color="auto"/>
              <w:bottom w:val="single" w:sz="4" w:space="0" w:color="auto"/>
              <w:right w:val="single" w:sz="4" w:space="0" w:color="auto"/>
            </w:tcBorders>
            <w:vAlign w:val="center"/>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DB1E6A" w:rsidRDefault="00DB1E6A">
            <w:pPr>
              <w:spacing w:after="0" w:line="240" w:lineRule="auto"/>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ind w:left="-108" w:right="-108"/>
              <w:jc w:val="center"/>
              <w:rPr>
                <w:rFonts w:ascii="Arial" w:eastAsia="Times New Roman" w:hAnsi="Arial" w:cs="Arial"/>
                <w:sz w:val="24"/>
                <w:szCs w:val="24"/>
                <w:lang w:eastAsia="ru-RU"/>
              </w:rPr>
            </w:pPr>
            <w:r>
              <w:rPr>
                <w:rFonts w:ascii="Arial" w:eastAsia="Times New Roman" w:hAnsi="Arial" w:cs="Arial"/>
                <w:sz w:val="24"/>
                <w:szCs w:val="24"/>
                <w:lang w:eastAsia="ru-RU"/>
              </w:rPr>
              <w:t>1 200,00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c>
          <w:tcPr>
            <w:tcW w:w="236" w:type="dxa"/>
          </w:tcPr>
          <w:p w:rsidR="00DB1E6A" w:rsidRDefault="00DB1E6A">
            <w:pPr>
              <w:spacing w:after="0" w:line="240" w:lineRule="auto"/>
              <w:rPr>
                <w:rFonts w:ascii="Arial" w:eastAsia="Times New Roman" w:hAnsi="Arial" w:cs="Arial"/>
                <w:color w:val="C00000"/>
                <w:sz w:val="24"/>
                <w:szCs w:val="24"/>
                <w:lang w:eastAsia="ru-RU"/>
              </w:rPr>
            </w:pPr>
          </w:p>
          <w:p w:rsidR="00DB1E6A" w:rsidRDefault="00DB1E6A">
            <w:pPr>
              <w:spacing w:after="0" w:line="240" w:lineRule="auto"/>
              <w:rPr>
                <w:rFonts w:ascii="Arial" w:eastAsia="Times New Roman" w:hAnsi="Arial" w:cs="Arial"/>
                <w:color w:val="C00000"/>
                <w:sz w:val="24"/>
                <w:szCs w:val="24"/>
                <w:lang w:eastAsia="ru-RU"/>
              </w:rPr>
            </w:pPr>
          </w:p>
        </w:tc>
      </w:tr>
      <w:tr w:rsidR="00DB1E6A" w:rsidTr="00DB1E6A">
        <w:trPr>
          <w:trHeight w:val="1833"/>
        </w:trPr>
        <w:tc>
          <w:tcPr>
            <w:tcW w:w="426" w:type="dxa"/>
            <w:tcBorders>
              <w:top w:val="single" w:sz="4" w:space="0" w:color="auto"/>
              <w:left w:val="single" w:sz="4" w:space="0" w:color="000000"/>
              <w:bottom w:val="single" w:sz="4" w:space="0" w:color="auto"/>
              <w:right w:val="single" w:sz="4" w:space="0" w:color="auto"/>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w:t>
            </w:r>
          </w:p>
        </w:tc>
        <w:tc>
          <w:tcPr>
            <w:tcW w:w="85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w:t>
            </w:r>
            <w:r>
              <w:rPr>
                <w:rFonts w:ascii="Arial" w:hAnsi="Arial" w:cs="Arial"/>
                <w:sz w:val="24"/>
                <w:szCs w:val="24"/>
              </w:rPr>
              <w:lastRenderedPageBreak/>
              <w:t>ской среды на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Организация благоустройства территорий городского </w:t>
            </w:r>
            <w:r>
              <w:rPr>
                <w:rFonts w:ascii="Arial" w:eastAsia="Times New Roman" w:hAnsi="Arial" w:cs="Arial"/>
                <w:sz w:val="24"/>
                <w:szCs w:val="24"/>
                <w:lang w:eastAsia="ru-RU"/>
              </w:rPr>
              <w:lastRenderedPageBreak/>
              <w:t>округа Люберцы</w:t>
            </w:r>
          </w:p>
        </w:tc>
        <w:tc>
          <w:tcPr>
            <w:tcW w:w="138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hAnsi="Arial" w:cs="Arial"/>
                <w:sz w:val="24"/>
                <w:szCs w:val="24"/>
              </w:rPr>
            </w:pPr>
            <w:hyperlink r:id="rId7" w:history="1">
              <w:r>
                <w:rPr>
                  <w:rStyle w:val="a3"/>
                  <w:rFonts w:cs="Arial"/>
                  <w:bCs/>
                  <w:sz w:val="24"/>
                  <w:szCs w:val="24"/>
                </w:rPr>
                <w:t xml:space="preserve">Сокращение уровня износа электросетевого хозяйства систем наружного </w:t>
              </w:r>
              <w:r>
                <w:rPr>
                  <w:rStyle w:val="a3"/>
                  <w:rFonts w:cs="Arial"/>
                  <w:bCs/>
                  <w:sz w:val="24"/>
                  <w:szCs w:val="24"/>
                </w:rPr>
                <w:lastRenderedPageBreak/>
                <w:t>освещения с применением СИП и высокоэффективных светильников</w:t>
              </w:r>
            </w:hyperlink>
          </w:p>
        </w:tc>
        <w:tc>
          <w:tcPr>
            <w:tcW w:w="992" w:type="dxa"/>
            <w:tcBorders>
              <w:top w:val="single" w:sz="4" w:space="0" w:color="auto"/>
              <w:left w:val="single" w:sz="4" w:space="0" w:color="auto"/>
              <w:bottom w:val="single" w:sz="4" w:space="0" w:color="auto"/>
              <w:right w:val="single" w:sz="4" w:space="0" w:color="auto"/>
            </w:tcBorders>
            <w:vAlign w:val="center"/>
          </w:tcPr>
          <w:p w:rsidR="00DB1E6A" w:rsidRDefault="00DB1E6A">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Показатель муниципальной программы</w:t>
            </w:r>
          </w:p>
          <w:p w:rsidR="00DB1E6A" w:rsidRDefault="00DB1E6A">
            <w:pPr>
              <w:spacing w:after="0"/>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eastAsia="Times New Roman" w:hAnsi="Arial" w:cs="Arial"/>
                <w:color w:val="000000"/>
                <w:sz w:val="24"/>
                <w:szCs w:val="24"/>
                <w:lang w:eastAsia="ru-RU"/>
              </w:rPr>
              <w:t>01</w:t>
            </w:r>
          </w:p>
        </w:tc>
        <w:tc>
          <w:tcPr>
            <w:tcW w:w="236" w:type="dxa"/>
          </w:tcPr>
          <w:p w:rsidR="00DB1E6A" w:rsidRDefault="00DB1E6A">
            <w:pPr>
              <w:spacing w:after="0" w:line="240" w:lineRule="auto"/>
              <w:rPr>
                <w:rFonts w:ascii="Arial" w:eastAsia="Times New Roman" w:hAnsi="Arial" w:cs="Arial"/>
                <w:color w:val="C00000"/>
                <w:sz w:val="24"/>
                <w:szCs w:val="24"/>
                <w:lang w:eastAsia="ru-RU"/>
              </w:rPr>
            </w:pPr>
          </w:p>
        </w:tc>
      </w:tr>
      <w:tr w:rsidR="00DB1E6A" w:rsidTr="00DB1E6A">
        <w:trPr>
          <w:gridAfter w:val="1"/>
          <w:wAfter w:w="236" w:type="dxa"/>
          <w:trHeight w:val="404"/>
        </w:trPr>
        <w:tc>
          <w:tcPr>
            <w:tcW w:w="14992" w:type="dxa"/>
            <w:gridSpan w:val="14"/>
            <w:tcBorders>
              <w:top w:val="single" w:sz="4" w:space="0" w:color="auto"/>
              <w:left w:val="single" w:sz="4" w:space="0" w:color="000000"/>
              <w:bottom w:val="single" w:sz="4" w:space="0" w:color="auto"/>
              <w:right w:val="single" w:sz="4" w:space="0" w:color="000000"/>
            </w:tcBorders>
          </w:tcPr>
          <w:p w:rsidR="00DB1E6A" w:rsidRDefault="00DB1E6A">
            <w:pPr>
              <w:pStyle w:val="af7"/>
              <w:numPr>
                <w:ilvl w:val="0"/>
                <w:numId w:val="28"/>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w:t>
            </w:r>
          </w:p>
          <w:p w:rsidR="00DB1E6A" w:rsidRDefault="00DB1E6A">
            <w:pPr>
              <w:spacing w:after="0" w:line="240" w:lineRule="auto"/>
              <w:rPr>
                <w:rFonts w:ascii="Arial" w:eastAsia="Times New Roman" w:hAnsi="Arial" w:cs="Arial"/>
                <w:color w:val="000000"/>
                <w:sz w:val="24"/>
                <w:szCs w:val="24"/>
                <w:lang w:eastAsia="ru-RU"/>
              </w:rPr>
            </w:pPr>
          </w:p>
        </w:tc>
      </w:tr>
      <w:tr w:rsidR="00DB1E6A" w:rsidTr="00DB1E6A">
        <w:trPr>
          <w:gridAfter w:val="1"/>
          <w:wAfter w:w="236" w:type="dxa"/>
          <w:trHeight w:val="1545"/>
        </w:trPr>
        <w:tc>
          <w:tcPr>
            <w:tcW w:w="426" w:type="dxa"/>
            <w:tcBorders>
              <w:top w:val="single" w:sz="4" w:space="0" w:color="auto"/>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Комфортные условия проживания населения в МКД (многоквартирных домах).</w:t>
            </w:r>
          </w:p>
        </w:tc>
        <w:tc>
          <w:tcPr>
            <w:tcW w:w="1384" w:type="dxa"/>
            <w:tcBorders>
              <w:top w:val="single" w:sz="4" w:space="0" w:color="auto"/>
              <w:left w:val="nil"/>
              <w:bottom w:val="single" w:sz="4" w:space="0" w:color="auto"/>
              <w:right w:val="single" w:sz="4" w:space="0" w:color="auto"/>
            </w:tcBorders>
            <w:vAlign w:val="center"/>
          </w:tcPr>
          <w:p w:rsidR="00DB1E6A" w:rsidRDefault="00DB1E6A">
            <w:pPr>
              <w:spacing w:after="0" w:line="240" w:lineRule="auto"/>
              <w:jc w:val="center"/>
              <w:rPr>
                <w:rFonts w:ascii="Arial" w:hAnsi="Arial" w:cs="Arial"/>
                <w:color w:val="000000"/>
                <w:sz w:val="24"/>
                <w:szCs w:val="24"/>
                <w:shd w:val="clear" w:color="auto" w:fill="FFFFFF"/>
                <w:lang w:val="en-US"/>
              </w:rPr>
            </w:pPr>
            <w:r>
              <w:rPr>
                <w:rFonts w:ascii="Arial" w:hAnsi="Arial" w:cs="Arial"/>
                <w:color w:val="000000"/>
                <w:sz w:val="24"/>
                <w:szCs w:val="24"/>
                <w:shd w:val="clear" w:color="auto" w:fill="FFFFFF"/>
              </w:rPr>
              <w:t>Количество отремонтированных подъездов в МКД</w:t>
            </w:r>
          </w:p>
          <w:p w:rsidR="00DB1E6A" w:rsidRDefault="00DB1E6A">
            <w:pPr>
              <w:spacing w:after="0" w:line="240" w:lineRule="auto"/>
              <w:jc w:val="center"/>
              <w:rPr>
                <w:rFonts w:ascii="Arial" w:eastAsia="Times New Roman" w:hAnsi="Arial" w:cs="Arial"/>
                <w:sz w:val="24"/>
                <w:szCs w:val="24"/>
                <w:lang w:val="en-US"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jc w:val="center"/>
              <w:rPr>
                <w:rFonts w:ascii="Arial" w:hAnsi="Arial" w:cs="Arial"/>
                <w:sz w:val="24"/>
                <w:szCs w:val="24"/>
              </w:rPr>
            </w:pPr>
            <w:r>
              <w:rPr>
                <w:rFonts w:ascii="Arial" w:eastAsia="Times New Roman"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23" w:type="dxa"/>
            <w:gridSpan w:val="2"/>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1058</w:t>
            </w:r>
          </w:p>
        </w:tc>
        <w:tc>
          <w:tcPr>
            <w:tcW w:w="1229"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429</w:t>
            </w:r>
          </w:p>
        </w:tc>
        <w:tc>
          <w:tcPr>
            <w:tcW w:w="1276"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01</w:t>
            </w:r>
          </w:p>
        </w:tc>
      </w:tr>
      <w:tr w:rsidR="00DB1E6A" w:rsidTr="00DB1E6A">
        <w:trPr>
          <w:gridAfter w:val="1"/>
          <w:wAfter w:w="236" w:type="dxa"/>
          <w:trHeight w:val="1545"/>
        </w:trPr>
        <w:tc>
          <w:tcPr>
            <w:tcW w:w="426" w:type="dxa"/>
            <w:tcBorders>
              <w:top w:val="single" w:sz="4" w:space="0" w:color="auto"/>
              <w:left w:val="single" w:sz="4" w:space="0" w:color="000000"/>
              <w:bottom w:val="single" w:sz="4" w:space="0" w:color="auto"/>
              <w:right w:val="single" w:sz="4" w:space="0" w:color="000000"/>
            </w:tcBorders>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24</w:t>
            </w:r>
          </w:p>
        </w:tc>
        <w:tc>
          <w:tcPr>
            <w:tcW w:w="850"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992" w:type="dxa"/>
            <w:tcBorders>
              <w:top w:val="single" w:sz="4" w:space="0" w:color="auto"/>
              <w:left w:val="single" w:sz="4" w:space="0" w:color="000000"/>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Комфортные условия проживания населения в МКД (многоквартирных домах).</w:t>
            </w:r>
          </w:p>
        </w:tc>
        <w:tc>
          <w:tcPr>
            <w:tcW w:w="1384" w:type="dxa"/>
            <w:tcBorders>
              <w:top w:val="single" w:sz="4" w:space="0" w:color="auto"/>
              <w:left w:val="nil"/>
              <w:bottom w:val="single" w:sz="4" w:space="0" w:color="auto"/>
              <w:right w:val="single" w:sz="4" w:space="0" w:color="auto"/>
            </w:tcBorders>
            <w:vAlign w:val="center"/>
            <w:hideMark/>
          </w:tcPr>
          <w:p w:rsidR="00DB1E6A" w:rsidRDefault="00DB1E6A">
            <w:pPr>
              <w:spacing w:after="0" w:line="240" w:lineRule="auto"/>
              <w:jc w:val="center"/>
              <w:rPr>
                <w:rFonts w:ascii="Arial" w:hAnsi="Arial" w:cs="Arial"/>
                <w:color w:val="000000"/>
                <w:sz w:val="24"/>
                <w:szCs w:val="24"/>
                <w:shd w:val="clear" w:color="auto" w:fill="FFFFFF"/>
              </w:rPr>
            </w:pPr>
            <w:proofErr w:type="gramStart"/>
            <w:r>
              <w:rPr>
                <w:rFonts w:ascii="Arial" w:eastAsia="Times New Roman"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DB1E6A" w:rsidRDefault="00DB1E6A">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Показатель муниципальной программы</w:t>
            </w:r>
          </w:p>
          <w:p w:rsidR="00DB1E6A" w:rsidRDefault="00DB1E6A">
            <w:pPr>
              <w:spacing w:after="0"/>
              <w:jc w:val="center"/>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w:t>
            </w:r>
          </w:p>
        </w:tc>
        <w:tc>
          <w:tcPr>
            <w:tcW w:w="1323" w:type="dxa"/>
            <w:gridSpan w:val="2"/>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132</w:t>
            </w:r>
          </w:p>
        </w:tc>
        <w:tc>
          <w:tcPr>
            <w:tcW w:w="1229"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w:t>
            </w:r>
          </w:p>
        </w:tc>
        <w:tc>
          <w:tcPr>
            <w:tcW w:w="1276"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1417"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DB1E6A" w:rsidRDefault="00DB1E6A">
            <w:pPr>
              <w:spacing w:after="0" w:line="240" w:lineRule="auto"/>
              <w:ind w:left="-10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auto"/>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701" w:type="dxa"/>
            <w:tcBorders>
              <w:top w:val="single" w:sz="4" w:space="0" w:color="auto"/>
              <w:left w:val="single" w:sz="4" w:space="0" w:color="auto"/>
              <w:bottom w:val="single" w:sz="4" w:space="0" w:color="auto"/>
              <w:right w:val="single" w:sz="4" w:space="0" w:color="000000"/>
            </w:tcBorders>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02</w:t>
            </w:r>
          </w:p>
        </w:tc>
      </w:tr>
    </w:tbl>
    <w:p w:rsidR="00DB1E6A" w:rsidRDefault="00DB1E6A" w:rsidP="00DB1E6A">
      <w:pPr>
        <w:autoSpaceDE w:val="0"/>
        <w:autoSpaceDN w:val="0"/>
        <w:spacing w:after="0" w:line="240" w:lineRule="auto"/>
        <w:rPr>
          <w:rFonts w:ascii="Arial" w:eastAsia="Times New Roman" w:hAnsi="Arial" w:cs="Arial"/>
          <w:b/>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val="en-US" w:eastAsia="ru-RU"/>
        </w:rPr>
      </w:pPr>
      <w:r>
        <w:rPr>
          <w:rFonts w:ascii="Arial" w:eastAsia="Times New Roman" w:hAnsi="Arial" w:cs="Arial"/>
          <w:sz w:val="24"/>
          <w:szCs w:val="24"/>
          <w:lang w:eastAsia="ru-RU"/>
        </w:rPr>
        <w:t xml:space="preserve">Приложение № </w:t>
      </w:r>
      <w:r>
        <w:rPr>
          <w:rFonts w:ascii="Arial" w:eastAsia="Times New Roman" w:hAnsi="Arial" w:cs="Arial"/>
          <w:sz w:val="24"/>
          <w:szCs w:val="24"/>
          <w:lang w:val="en-US" w:eastAsia="ru-RU"/>
        </w:rPr>
        <w:t>5</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DB1E6A" w:rsidRDefault="00DB1E6A" w:rsidP="00DB1E6A">
      <w:pPr>
        <w:spacing w:after="0" w:line="240" w:lineRule="auto"/>
        <w:rPr>
          <w:rFonts w:ascii="Arial" w:eastAsia="Times New Roman" w:hAnsi="Arial" w:cs="Arial"/>
          <w:color w:val="000000"/>
          <w:sz w:val="24"/>
          <w:szCs w:val="24"/>
          <w:shd w:val="clear" w:color="auto" w:fill="FFFFFF"/>
          <w:lang w:eastAsia="ru-RU"/>
        </w:rPr>
      </w:pPr>
    </w:p>
    <w:p w:rsidR="00DB1E6A" w:rsidRDefault="00DB1E6A" w:rsidP="00DB1E6A">
      <w:pPr>
        <w:autoSpaceDE w:val="0"/>
        <w:autoSpaceDN w:val="0"/>
        <w:spacing w:after="0" w:line="240" w:lineRule="auto"/>
        <w:jc w:val="center"/>
        <w:rPr>
          <w:rFonts w:ascii="Arial" w:eastAsia="Calibri" w:hAnsi="Arial" w:cs="Arial"/>
          <w:color w:val="000000"/>
          <w:sz w:val="24"/>
          <w:szCs w:val="24"/>
          <w:shd w:val="clear" w:color="auto" w:fill="FFFFFF"/>
        </w:rPr>
      </w:pPr>
    </w:p>
    <w:p w:rsidR="00DB1E6A" w:rsidRDefault="00DB1E6A" w:rsidP="00DB1E6A">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DB1E6A" w:rsidRDefault="00DB1E6A" w:rsidP="00DB1E6A">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DB1E6A" w:rsidRDefault="00DB1E6A" w:rsidP="00DB1E6A">
      <w:pPr>
        <w:pStyle w:val="ConsPlusNormal0"/>
        <w:ind w:firstLine="709"/>
        <w:jc w:val="center"/>
        <w:rPr>
          <w:b/>
          <w:sz w:val="24"/>
          <w:szCs w:val="24"/>
        </w:rPr>
      </w:pPr>
    </w:p>
    <w:tbl>
      <w:tblPr>
        <w:tblW w:w="15003" w:type="dxa"/>
        <w:tblInd w:w="15" w:type="dxa"/>
        <w:shd w:val="clear" w:color="auto" w:fill="FFFFFF"/>
        <w:tblLook w:val="04A0" w:firstRow="1" w:lastRow="0" w:firstColumn="1" w:lastColumn="0" w:noHBand="0" w:noVBand="1"/>
      </w:tblPr>
      <w:tblGrid>
        <w:gridCol w:w="709"/>
        <w:gridCol w:w="14294"/>
      </w:tblGrid>
      <w:tr w:rsidR="00DB1E6A" w:rsidTr="00DB1E6A">
        <w:trPr>
          <w:trHeight w:val="300"/>
        </w:trPr>
        <w:tc>
          <w:tcPr>
            <w:tcW w:w="709"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4294"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Наименование муниципального образования, адрес объекта (наименование объекта)</w:t>
            </w:r>
          </w:p>
        </w:tc>
      </w:tr>
      <w:tr w:rsidR="00DB1E6A" w:rsidTr="00DB1E6A">
        <w:trPr>
          <w:trHeight w:val="300"/>
        </w:trPr>
        <w:tc>
          <w:tcPr>
            <w:tcW w:w="709"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4294"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1-й Панковский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 xml:space="preserve">-д,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7,9</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403к1, 403к3, 403к4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д. 123к3</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Октябрьский пр-т,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364,362, ул. Мира, д. 19</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поселок ВУГИ,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12, 13, 14, 15, 16</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г. Люберцы, пр-т Гагарина, д. 15к8</w:t>
            </w:r>
          </w:p>
        </w:tc>
      </w:tr>
      <w:tr w:rsidR="00DB1E6A" w:rsidTr="00DB1E6A">
        <w:trPr>
          <w:trHeight w:val="375"/>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22к1, 22к2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24к1, 24к2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Гагарина, д. 8к7</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Победы, д. 18</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пр-т Победы, д. 9к20</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3</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51</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3-е Почтовое отделение, д. 55</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3-е Почтовое отделение,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7,9</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Авиаторов, д.2к2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Воинов-Интернационалистов, д. 12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Воинов-Интернационалистов, д. 14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Гоголя, д. 14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Кирова, д. 43к2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Космонавтов, д. 52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xml:space="preserve">. Люберцы, г. Люберцы, ул. </w:t>
            </w:r>
            <w:proofErr w:type="spellStart"/>
            <w:r>
              <w:rPr>
                <w:rFonts w:ascii="Arial" w:eastAsia="Times New Roman" w:hAnsi="Arial" w:cs="Arial"/>
                <w:color w:val="000000"/>
                <w:sz w:val="24"/>
                <w:szCs w:val="24"/>
                <w:lang w:eastAsia="ru-RU"/>
              </w:rPr>
              <w:t>Красногорская</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 21, 22, 23, 24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Льва Толстого,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16,18</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Мира, д. 3</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Митрофанова, д. 13</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Митрофанова, д. 6, 6А</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13</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5</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Московская</w:t>
            </w:r>
            <w:proofErr w:type="gramEnd"/>
            <w:r>
              <w:rPr>
                <w:rFonts w:ascii="Arial" w:eastAsia="Times New Roman" w:hAnsi="Arial" w:cs="Arial"/>
                <w:color w:val="000000"/>
                <w:sz w:val="24"/>
                <w:szCs w:val="24"/>
                <w:lang w:eastAsia="ru-RU"/>
              </w:rPr>
              <w:t>, д. 7</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Назаровская, д. 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Новая, д. 26, ул. Зеленая, д. 20</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32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д. 9</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12,14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Новая</w:t>
            </w:r>
            <w:proofErr w:type="gram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 2А, 6А</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Новая,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8</w:t>
            </w:r>
            <w:proofErr w:type="gramStart"/>
            <w:r>
              <w:rPr>
                <w:rFonts w:ascii="Arial" w:eastAsia="Times New Roman" w:hAnsi="Arial" w:cs="Arial"/>
                <w:color w:val="000000"/>
                <w:sz w:val="24"/>
                <w:szCs w:val="24"/>
                <w:lang w:eastAsia="ru-RU"/>
              </w:rPr>
              <w:t xml:space="preserve"> А</w:t>
            </w:r>
            <w:proofErr w:type="gramEnd"/>
            <w:r>
              <w:rPr>
                <w:rFonts w:ascii="Arial" w:eastAsia="Times New Roman" w:hAnsi="Arial" w:cs="Arial"/>
                <w:color w:val="000000"/>
                <w:sz w:val="24"/>
                <w:szCs w:val="24"/>
                <w:lang w:eastAsia="ru-RU"/>
              </w:rPr>
              <w:t>, 8Б, 8В, 8Г</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 Люберцы, ул. С.П. Попова, д. 38</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С.П. Попова,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5,9</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Урицкого,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19,23,27</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Хлебозаводская</w:t>
            </w:r>
            <w:proofErr w:type="gramEnd"/>
            <w:r>
              <w:rPr>
                <w:rFonts w:ascii="Arial" w:eastAsia="Times New Roman" w:hAnsi="Arial" w:cs="Arial"/>
                <w:color w:val="000000"/>
                <w:sz w:val="24"/>
                <w:szCs w:val="24"/>
                <w:lang w:eastAsia="ru-RU"/>
              </w:rPr>
              <w:t>, д. 6</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spellStart"/>
            <w:r>
              <w:rPr>
                <w:rFonts w:ascii="Arial" w:eastAsia="Times New Roman" w:hAnsi="Arial" w:cs="Arial"/>
                <w:color w:val="000000"/>
                <w:sz w:val="24"/>
                <w:szCs w:val="24"/>
                <w:lang w:eastAsia="ru-RU"/>
              </w:rPr>
              <w:t>Шевлякова</w:t>
            </w:r>
            <w:proofErr w:type="spellEnd"/>
            <w:r>
              <w:rPr>
                <w:rFonts w:ascii="Arial" w:eastAsia="Times New Roman" w:hAnsi="Arial" w:cs="Arial"/>
                <w:color w:val="000000"/>
                <w:sz w:val="24"/>
                <w:szCs w:val="24"/>
                <w:lang w:eastAsia="ru-RU"/>
              </w:rPr>
              <w:t>, д. 27к1</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Электрификации,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5,6</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Юбилейная</w:t>
            </w:r>
            <w:proofErr w:type="gramEnd"/>
            <w:r>
              <w:rPr>
                <w:rFonts w:ascii="Arial" w:eastAsia="Times New Roman" w:hAnsi="Arial" w:cs="Arial"/>
                <w:color w:val="000000"/>
                <w:sz w:val="24"/>
                <w:szCs w:val="24"/>
                <w:lang w:eastAsia="ru-RU"/>
              </w:rPr>
              <w:t>, д. 26</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ул. </w:t>
            </w:r>
            <w:proofErr w:type="gramStart"/>
            <w:r>
              <w:rPr>
                <w:rFonts w:ascii="Arial" w:eastAsia="Times New Roman" w:hAnsi="Arial" w:cs="Arial"/>
                <w:color w:val="000000"/>
                <w:sz w:val="24"/>
                <w:szCs w:val="24"/>
                <w:lang w:eastAsia="ru-RU"/>
              </w:rPr>
              <w:t>Южная</w:t>
            </w:r>
            <w:proofErr w:type="gramEnd"/>
            <w:r>
              <w:rPr>
                <w:rFonts w:ascii="Arial" w:eastAsia="Times New Roman" w:hAnsi="Arial" w:cs="Arial"/>
                <w:color w:val="000000"/>
                <w:sz w:val="24"/>
                <w:szCs w:val="24"/>
                <w:lang w:eastAsia="ru-RU"/>
              </w:rPr>
              <w:t>, д. 22</w:t>
            </w:r>
          </w:p>
        </w:tc>
      </w:tr>
      <w:tr w:rsidR="00DB1E6A" w:rsidTr="00DB1E6A">
        <w:trPr>
          <w:trHeight w:val="320"/>
        </w:trPr>
        <w:tc>
          <w:tcPr>
            <w:tcW w:w="709"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44</w:t>
            </w:r>
          </w:p>
        </w:tc>
        <w:tc>
          <w:tcPr>
            <w:tcW w:w="14294"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г. Люберцы, </w:t>
            </w:r>
            <w:proofErr w:type="spellStart"/>
            <w:r>
              <w:rPr>
                <w:rFonts w:ascii="Arial" w:eastAsia="Times New Roman" w:hAnsi="Arial" w:cs="Arial"/>
                <w:color w:val="000000"/>
                <w:sz w:val="24"/>
                <w:szCs w:val="24"/>
                <w:lang w:eastAsia="ru-RU"/>
              </w:rPr>
              <w:t>ул.С.П</w:t>
            </w:r>
            <w:proofErr w:type="spellEnd"/>
            <w:r>
              <w:rPr>
                <w:rFonts w:ascii="Arial" w:eastAsia="Times New Roman" w:hAnsi="Arial" w:cs="Arial"/>
                <w:color w:val="000000"/>
                <w:sz w:val="24"/>
                <w:szCs w:val="24"/>
                <w:lang w:eastAsia="ru-RU"/>
              </w:rPr>
              <w:t xml:space="preserve">. Попова,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11-13</w:t>
            </w:r>
          </w:p>
        </w:tc>
      </w:tr>
      <w:tr w:rsidR="00DB1E6A" w:rsidTr="00DB1E6A">
        <w:trPr>
          <w:trHeight w:val="300"/>
        </w:trPr>
        <w:tc>
          <w:tcPr>
            <w:tcW w:w="709"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w:t>
            </w:r>
          </w:p>
        </w:tc>
        <w:tc>
          <w:tcPr>
            <w:tcW w:w="14294"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2-ой </w:t>
            </w:r>
            <w:proofErr w:type="spellStart"/>
            <w:r>
              <w:rPr>
                <w:rFonts w:ascii="Arial" w:eastAsia="Times New Roman" w:hAnsi="Arial" w:cs="Arial"/>
                <w:color w:val="000000"/>
                <w:sz w:val="24"/>
                <w:szCs w:val="24"/>
                <w:lang w:eastAsia="ru-RU"/>
              </w:rPr>
              <w:t>Осовиахимовский</w:t>
            </w:r>
            <w:proofErr w:type="spellEnd"/>
            <w:r>
              <w:rPr>
                <w:rFonts w:ascii="Arial" w:eastAsia="Times New Roman" w:hAnsi="Arial" w:cs="Arial"/>
                <w:color w:val="000000"/>
                <w:sz w:val="24"/>
                <w:szCs w:val="24"/>
                <w:lang w:eastAsia="ru-RU"/>
              </w:rPr>
              <w:t xml:space="preserve"> проезд, д. 12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д. Марусино ЖК-2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ул. Железнодорожная,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78,80</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ул. Карла Маркса,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2к1, 2к3, 2к8, 2к10, 2к12, 2к14, 2к15</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ул. Лесной тупик, ЖК "Жемчужина Коренево"</w:t>
            </w:r>
          </w:p>
        </w:tc>
      </w:tr>
      <w:tr w:rsidR="00DB1E6A" w:rsidTr="00DB1E6A">
        <w:trPr>
          <w:trHeight w:val="320"/>
        </w:trPr>
        <w:tc>
          <w:tcPr>
            <w:tcW w:w="709"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w:t>
            </w:r>
          </w:p>
        </w:tc>
        <w:tc>
          <w:tcPr>
            <w:tcW w:w="14294"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ул. Школьная, д. 4,5,6,7,9,10,11</w:t>
            </w:r>
          </w:p>
        </w:tc>
      </w:tr>
      <w:tr w:rsidR="00DB1E6A" w:rsidTr="00DB1E6A">
        <w:trPr>
          <w:trHeight w:val="300"/>
        </w:trPr>
        <w:tc>
          <w:tcPr>
            <w:tcW w:w="709"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51</w:t>
            </w:r>
          </w:p>
        </w:tc>
        <w:tc>
          <w:tcPr>
            <w:tcW w:w="14294"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2-й Ломоносовский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-д, д. 7</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Быковское</w:t>
            </w:r>
            <w:proofErr w:type="spellEnd"/>
            <w:r>
              <w:rPr>
                <w:rFonts w:ascii="Arial" w:eastAsia="Times New Roman" w:hAnsi="Arial" w:cs="Arial"/>
                <w:color w:val="000000"/>
                <w:sz w:val="24"/>
                <w:szCs w:val="24"/>
                <w:lang w:eastAsia="ru-RU"/>
              </w:rPr>
              <w:t xml:space="preserve"> шоссе, д. 54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ул. Дачная,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5, 6</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ул. Федорова, д. 1</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ул. Шоссейная,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10-12</w:t>
            </w:r>
          </w:p>
        </w:tc>
      </w:tr>
      <w:tr w:rsidR="00DB1E6A" w:rsidTr="00DB1E6A">
        <w:trPr>
          <w:trHeight w:val="32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w:t>
            </w:r>
          </w:p>
        </w:tc>
        <w:tc>
          <w:tcPr>
            <w:tcW w:w="14294"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Электропоселок</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10-11</w:t>
            </w:r>
          </w:p>
        </w:tc>
      </w:tr>
      <w:tr w:rsidR="00DB1E6A" w:rsidTr="00DB1E6A">
        <w:trPr>
          <w:trHeight w:val="300"/>
        </w:trPr>
        <w:tc>
          <w:tcPr>
            <w:tcW w:w="709"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57</w:t>
            </w:r>
          </w:p>
        </w:tc>
        <w:tc>
          <w:tcPr>
            <w:tcW w:w="14294"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3,4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Дорожная,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7,8</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Октябрьский, ул. Первомайская, д. 12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Октябрьский, ул. Первомайская,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4,6</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ул. Текстильщиков, д. 3</w:t>
            </w:r>
          </w:p>
        </w:tc>
      </w:tr>
      <w:tr w:rsidR="00DB1E6A" w:rsidTr="00DB1E6A">
        <w:trPr>
          <w:trHeight w:val="320"/>
        </w:trPr>
        <w:tc>
          <w:tcPr>
            <w:tcW w:w="709"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62</w:t>
            </w:r>
          </w:p>
        </w:tc>
        <w:tc>
          <w:tcPr>
            <w:tcW w:w="14294"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ул. Текстильщиков, д. 4</w:t>
            </w:r>
          </w:p>
        </w:tc>
      </w:tr>
      <w:tr w:rsidR="00DB1E6A" w:rsidTr="00DB1E6A">
        <w:trPr>
          <w:trHeight w:val="300"/>
        </w:trPr>
        <w:tc>
          <w:tcPr>
            <w:tcW w:w="709"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w:t>
            </w:r>
          </w:p>
        </w:tc>
        <w:tc>
          <w:tcPr>
            <w:tcW w:w="14294"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мкр</w:t>
            </w:r>
            <w:proofErr w:type="spellEnd"/>
            <w:r>
              <w:rPr>
                <w:rFonts w:ascii="Arial" w:eastAsia="Times New Roman" w:hAnsi="Arial" w:cs="Arial"/>
                <w:color w:val="000000"/>
                <w:sz w:val="24"/>
                <w:szCs w:val="24"/>
                <w:lang w:eastAsia="ru-RU"/>
              </w:rPr>
              <w:t xml:space="preserve">-н Птицефабрика,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 15, 21, 22</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мкр</w:t>
            </w:r>
            <w:proofErr w:type="spellEnd"/>
            <w:r>
              <w:rPr>
                <w:rFonts w:ascii="Arial" w:eastAsia="Times New Roman" w:hAnsi="Arial" w:cs="Arial"/>
                <w:color w:val="000000"/>
                <w:sz w:val="24"/>
                <w:szCs w:val="24"/>
                <w:lang w:eastAsia="ru-RU"/>
              </w:rPr>
              <w:t xml:space="preserve">-н Птицефабрика,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29,30,31</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Пионерская,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 22, 24</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ул. Гаршина, д. 9А-к10</w:t>
            </w:r>
          </w:p>
        </w:tc>
      </w:tr>
      <w:tr w:rsidR="00DB1E6A" w:rsidTr="00DB1E6A">
        <w:trPr>
          <w:trHeight w:val="300"/>
        </w:trPr>
        <w:tc>
          <w:tcPr>
            <w:tcW w:w="709"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Гаршина,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9к3, 9Ак3, 9В, 9Г, 11А</w:t>
            </w:r>
          </w:p>
        </w:tc>
      </w:tr>
      <w:tr w:rsidR="00DB1E6A" w:rsidTr="00DB1E6A">
        <w:trPr>
          <w:trHeight w:val="320"/>
        </w:trPr>
        <w:tc>
          <w:tcPr>
            <w:tcW w:w="709"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DB1E6A" w:rsidRDefault="00DB1E6A">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w:t>
            </w:r>
          </w:p>
        </w:tc>
        <w:tc>
          <w:tcPr>
            <w:tcW w:w="14294"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DB1E6A" w:rsidRDefault="00DB1E6A">
            <w:pPr>
              <w:spacing w:after="0" w:line="240" w:lineRule="auto"/>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ул. Гаршина,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20Г, 20Д, 22, 24, 28</w:t>
            </w:r>
          </w:p>
        </w:tc>
      </w:tr>
    </w:tbl>
    <w:p w:rsidR="00DB1E6A" w:rsidRDefault="00DB1E6A" w:rsidP="00DB1E6A">
      <w:pPr>
        <w:autoSpaceDE w:val="0"/>
        <w:autoSpaceDN w:val="0"/>
        <w:spacing w:after="0" w:line="240" w:lineRule="auto"/>
        <w:rPr>
          <w:rFonts w:ascii="Arial" w:eastAsia="Times New Roman" w:hAnsi="Arial" w:cs="Arial"/>
          <w:b/>
          <w:sz w:val="24"/>
          <w:szCs w:val="24"/>
          <w:lang w:eastAsia="ru-RU"/>
        </w:rPr>
      </w:pPr>
    </w:p>
    <w:p w:rsidR="00DB1E6A" w:rsidRDefault="00DB1E6A" w:rsidP="00DB1E6A">
      <w:pPr>
        <w:autoSpaceDE w:val="0"/>
        <w:autoSpaceDN w:val="0"/>
        <w:spacing w:after="0" w:line="240" w:lineRule="auto"/>
        <w:rPr>
          <w:rFonts w:ascii="Arial" w:eastAsia="Times New Roman" w:hAnsi="Arial" w:cs="Arial"/>
          <w:b/>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6</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DB1E6A" w:rsidRDefault="00DB1E6A" w:rsidP="00DB1E6A">
      <w:pPr>
        <w:pStyle w:val="ConsPlusNormal0"/>
        <w:ind w:firstLine="709"/>
        <w:jc w:val="both"/>
        <w:rPr>
          <w:sz w:val="24"/>
          <w:szCs w:val="24"/>
          <w:lang w:eastAsia="ru-RU"/>
        </w:rPr>
      </w:pPr>
    </w:p>
    <w:p w:rsidR="00DB1E6A" w:rsidRDefault="00DB1E6A" w:rsidP="00DB1E6A">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DB1E6A" w:rsidRDefault="00DB1E6A" w:rsidP="00DB1E6A">
      <w:pPr>
        <w:jc w:val="center"/>
        <w:rPr>
          <w:rFonts w:ascii="Arial" w:hAnsi="Arial" w:cs="Arial"/>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425"/>
        <w:gridCol w:w="1985"/>
        <w:gridCol w:w="2989"/>
        <w:gridCol w:w="4098"/>
        <w:gridCol w:w="2835"/>
        <w:gridCol w:w="2410"/>
      </w:tblGrid>
      <w:tr w:rsidR="00DB1E6A" w:rsidTr="00DB1E6A">
        <w:trPr>
          <w:trHeight w:val="1744"/>
        </w:trPr>
        <w:tc>
          <w:tcPr>
            <w:tcW w:w="709"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1985"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jc w:val="center"/>
              <w:rPr>
                <w:rFonts w:ascii="Arial" w:hAnsi="Arial" w:cs="Arial"/>
                <w:sz w:val="24"/>
                <w:szCs w:val="24"/>
              </w:rPr>
            </w:pPr>
            <w:r>
              <w:rPr>
                <w:rFonts w:ascii="Arial" w:hAnsi="Arial" w:cs="Arial"/>
                <w:sz w:val="24"/>
                <w:szCs w:val="24"/>
              </w:rPr>
              <w:t>Год реализации</w:t>
            </w:r>
          </w:p>
        </w:tc>
      </w:tr>
      <w:tr w:rsidR="00DB1E6A" w:rsidTr="00DB1E6A">
        <w:trPr>
          <w:trHeight w:val="1660"/>
        </w:trPr>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DB1E6A" w:rsidRDefault="00DB1E6A">
            <w:pPr>
              <w:spacing w:after="0" w:line="240" w:lineRule="auto"/>
              <w:rPr>
                <w:rFonts w:ascii="Arial" w:hAnsi="Arial" w:cs="Arial"/>
                <w:sz w:val="24"/>
                <w:szCs w:val="24"/>
              </w:rPr>
            </w:pPr>
            <w:r>
              <w:rPr>
                <w:rFonts w:ascii="Arial" w:hAnsi="Arial" w:cs="Arial"/>
                <w:sz w:val="24"/>
                <w:szCs w:val="24"/>
              </w:rPr>
              <w:t>НТО, объект торговли</w:t>
            </w:r>
          </w:p>
          <w:p w:rsidR="00DB1E6A" w:rsidRDefault="00DB1E6A">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rPr>
          <w:trHeight w:val="2119"/>
        </w:trPr>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lastRenderedPageBreak/>
              <w:t>2</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5</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6</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lastRenderedPageBreak/>
              <w:t>7</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rPr>
          <w:trHeight w:val="1212"/>
        </w:trPr>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8</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9</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r w:rsidR="00DB1E6A" w:rsidTr="00DB1E6A">
        <w:tc>
          <w:tcPr>
            <w:tcW w:w="284"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10</w:t>
            </w:r>
          </w:p>
        </w:tc>
        <w:tc>
          <w:tcPr>
            <w:tcW w:w="2410" w:type="dxa"/>
            <w:gridSpan w:val="2"/>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B1E6A" w:rsidRDefault="00DB1E6A">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B1E6A" w:rsidRDefault="00DB1E6A">
            <w:pPr>
              <w:spacing w:after="0" w:line="240" w:lineRule="auto"/>
              <w:rPr>
                <w:rFonts w:ascii="Arial" w:hAnsi="Arial" w:cs="Arial"/>
                <w:sz w:val="24"/>
                <w:szCs w:val="24"/>
              </w:rPr>
            </w:pPr>
            <w:r>
              <w:rPr>
                <w:rFonts w:ascii="Arial" w:hAnsi="Arial" w:cs="Arial"/>
                <w:sz w:val="24"/>
                <w:szCs w:val="24"/>
              </w:rPr>
              <w:t>2019</w:t>
            </w:r>
          </w:p>
        </w:tc>
      </w:tr>
    </w:tbl>
    <w:p w:rsidR="00DB1E6A" w:rsidRDefault="00DB1E6A" w:rsidP="00DB1E6A">
      <w:pPr>
        <w:rPr>
          <w:rFonts w:ascii="Arial" w:hAnsi="Arial" w:cs="Arial"/>
          <w:sz w:val="24"/>
          <w:szCs w:val="24"/>
        </w:rPr>
      </w:pPr>
    </w:p>
    <w:p w:rsidR="00DB1E6A" w:rsidRDefault="00DB1E6A" w:rsidP="00DB1E6A">
      <w:pPr>
        <w:rPr>
          <w:rFonts w:ascii="Arial" w:hAnsi="Arial" w:cs="Arial"/>
          <w:sz w:val="24"/>
          <w:szCs w:val="24"/>
        </w:rPr>
      </w:pPr>
    </w:p>
    <w:p w:rsidR="00DB1E6A" w:rsidRDefault="00DB1E6A" w:rsidP="00DB1E6A">
      <w:pPr>
        <w:rPr>
          <w:rFonts w:ascii="Arial" w:hAnsi="Arial" w:cs="Arial"/>
          <w:sz w:val="24"/>
          <w:szCs w:val="24"/>
        </w:rPr>
      </w:pPr>
    </w:p>
    <w:p w:rsidR="00DB1E6A" w:rsidRDefault="00DB1E6A" w:rsidP="00DB1E6A">
      <w:pPr>
        <w:rPr>
          <w:rFonts w:ascii="Arial" w:hAnsi="Arial" w:cs="Arial"/>
          <w:sz w:val="24"/>
          <w:szCs w:val="24"/>
        </w:rPr>
      </w:pPr>
    </w:p>
    <w:p w:rsidR="00DB1E6A" w:rsidRDefault="00DB1E6A" w:rsidP="00DB1E6A">
      <w:pPr>
        <w:rPr>
          <w:rFonts w:ascii="Arial" w:hAnsi="Arial" w:cs="Arial"/>
          <w:sz w:val="24"/>
          <w:szCs w:val="24"/>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 7</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DB1E6A" w:rsidRDefault="00DB1E6A" w:rsidP="00DB1E6A">
      <w:pPr>
        <w:spacing w:after="0"/>
        <w:rPr>
          <w:rFonts w:ascii="Arial" w:eastAsia="Calibri" w:hAnsi="Arial" w:cs="Arial"/>
          <w:sz w:val="24"/>
          <w:szCs w:val="24"/>
        </w:rPr>
      </w:pPr>
    </w:p>
    <w:p w:rsidR="00DB1E6A" w:rsidRDefault="00DB1E6A" w:rsidP="00DB1E6A">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DB1E6A" w:rsidRDefault="00DB1E6A" w:rsidP="00DB1E6A">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DB1E6A" w:rsidRDefault="00DB1E6A" w:rsidP="00DB1E6A">
      <w:pPr>
        <w:pStyle w:val="ConsPlusNormal0"/>
        <w:ind w:firstLine="709"/>
        <w:jc w:val="center"/>
        <w:rPr>
          <w:b/>
          <w:sz w:val="24"/>
          <w:szCs w:val="24"/>
        </w:rPr>
      </w:pPr>
    </w:p>
    <w:tbl>
      <w:tblPr>
        <w:tblW w:w="15030" w:type="dxa"/>
        <w:tblInd w:w="108" w:type="dxa"/>
        <w:tblLayout w:type="fixed"/>
        <w:tblLook w:val="04A0" w:firstRow="1" w:lastRow="0" w:firstColumn="1" w:lastColumn="0" w:noHBand="0" w:noVBand="1"/>
      </w:tblPr>
      <w:tblGrid>
        <w:gridCol w:w="1134"/>
        <w:gridCol w:w="13896"/>
      </w:tblGrid>
      <w:tr w:rsidR="00DB1E6A" w:rsidTr="00DB1E6A">
        <w:trPr>
          <w:trHeight w:val="453"/>
        </w:trPr>
        <w:tc>
          <w:tcPr>
            <w:tcW w:w="1134" w:type="dxa"/>
            <w:tcBorders>
              <w:top w:val="single" w:sz="4" w:space="0" w:color="000000"/>
              <w:left w:val="single" w:sz="4" w:space="0" w:color="000000"/>
              <w:bottom w:val="single" w:sz="4" w:space="0" w:color="000000"/>
              <w:right w:val="single" w:sz="4" w:space="0" w:color="000000"/>
            </w:tcBorders>
            <w:vAlign w:val="center"/>
            <w:hideMark/>
          </w:tcPr>
          <w:p w:rsidR="00DB1E6A" w:rsidRDefault="00DB1E6A">
            <w:pPr>
              <w:jc w:val="center"/>
              <w:rPr>
                <w:rFonts w:ascii="Arial" w:eastAsia="Times New Roman" w:hAnsi="Arial" w:cs="Arial"/>
                <w:bCs/>
                <w:color w:val="000000"/>
                <w:sz w:val="24"/>
                <w:szCs w:val="24"/>
                <w:lang w:eastAsia="ru-RU"/>
              </w:rPr>
            </w:pPr>
            <w:r>
              <w:rPr>
                <w:rFonts w:ascii="Arial" w:eastAsia="Times New Roman" w:hAnsi="Arial" w:cs="Arial"/>
                <w:bCs/>
                <w:sz w:val="24"/>
                <w:szCs w:val="24"/>
                <w:lang w:eastAsia="ru-RU"/>
              </w:rPr>
              <w:t xml:space="preserve">№ </w:t>
            </w:r>
            <w:proofErr w:type="gramStart"/>
            <w:r>
              <w:rPr>
                <w:rFonts w:ascii="Arial" w:eastAsia="Times New Roman" w:hAnsi="Arial" w:cs="Arial"/>
                <w:bCs/>
                <w:sz w:val="24"/>
                <w:szCs w:val="24"/>
                <w:lang w:eastAsia="ru-RU"/>
              </w:rPr>
              <w:t>п</w:t>
            </w:r>
            <w:proofErr w:type="gramEnd"/>
            <w:r>
              <w:rPr>
                <w:rFonts w:ascii="Arial" w:eastAsia="Times New Roman" w:hAnsi="Arial" w:cs="Arial"/>
                <w:bCs/>
                <w:sz w:val="24"/>
                <w:szCs w:val="24"/>
                <w:lang w:eastAsia="ru-RU"/>
              </w:rPr>
              <w:t>/п</w:t>
            </w:r>
          </w:p>
        </w:tc>
        <w:tc>
          <w:tcPr>
            <w:tcW w:w="13892" w:type="dxa"/>
            <w:tcBorders>
              <w:top w:val="single" w:sz="4" w:space="0" w:color="000000"/>
              <w:left w:val="single" w:sz="4" w:space="0" w:color="000000"/>
              <w:bottom w:val="single" w:sz="4" w:space="0" w:color="000000"/>
              <w:right w:val="single" w:sz="4" w:space="0" w:color="auto"/>
            </w:tcBorders>
            <w:vAlign w:val="center"/>
            <w:hideMark/>
          </w:tcPr>
          <w:p w:rsidR="00DB1E6A" w:rsidRDefault="00DB1E6A">
            <w:pPr>
              <w:jc w:val="center"/>
              <w:rPr>
                <w:rFonts w:ascii="Arial" w:eastAsia="Times New Roman" w:hAnsi="Arial" w:cs="Arial"/>
                <w:bCs/>
                <w:color w:val="000000"/>
                <w:sz w:val="24"/>
                <w:szCs w:val="24"/>
                <w:lang w:eastAsia="ru-RU"/>
              </w:rPr>
            </w:pPr>
            <w:r>
              <w:rPr>
                <w:rFonts w:ascii="Arial" w:eastAsia="Times New Roman" w:hAnsi="Arial" w:cs="Arial"/>
                <w:color w:val="000000"/>
                <w:sz w:val="24"/>
                <w:szCs w:val="24"/>
                <w:lang w:eastAsia="ru-RU"/>
              </w:rPr>
              <w:t>Наименование муниципального образования адрес объекта (наименование объекта)</w:t>
            </w:r>
          </w:p>
        </w:tc>
      </w:tr>
      <w:tr w:rsidR="00DB1E6A" w:rsidTr="00DB1E6A">
        <w:trPr>
          <w:trHeight w:val="532"/>
        </w:trPr>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38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Благоустройство зоны отдыха около </w:t>
            </w:r>
            <w:proofErr w:type="spellStart"/>
            <w:r>
              <w:rPr>
                <w:rFonts w:ascii="Arial" w:eastAsia="Times New Roman" w:hAnsi="Arial" w:cs="Arial"/>
                <w:color w:val="000000"/>
                <w:sz w:val="24"/>
                <w:szCs w:val="24"/>
                <w:lang w:eastAsia="ru-RU"/>
              </w:rPr>
              <w:t>Малаховского</w:t>
            </w:r>
            <w:proofErr w:type="spellEnd"/>
            <w:r>
              <w:rPr>
                <w:rFonts w:ascii="Arial" w:eastAsia="Times New Roman" w:hAnsi="Arial" w:cs="Arial"/>
                <w:color w:val="000000"/>
                <w:sz w:val="24"/>
                <w:szCs w:val="24"/>
                <w:lang w:eastAsia="ru-RU"/>
              </w:rPr>
              <w:t xml:space="preserve"> озера</w:t>
            </w:r>
          </w:p>
        </w:tc>
      </w:tr>
      <w:tr w:rsidR="00DB1E6A" w:rsidTr="00DB1E6A">
        <w:trPr>
          <w:trHeight w:val="532"/>
        </w:trPr>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38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ул. 3-е Почтовое отделение (территория у «Дома офицеров») </w:t>
            </w:r>
          </w:p>
        </w:tc>
      </w:tr>
      <w:tr w:rsidR="00DB1E6A" w:rsidTr="00DB1E6A">
        <w:trPr>
          <w:trHeight w:val="532"/>
        </w:trPr>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38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sz w:val="24"/>
                <w:szCs w:val="24"/>
                <w:lang w:eastAsia="ru-RU"/>
              </w:rPr>
            </w:pPr>
            <w:proofErr w:type="spellStart"/>
            <w:r>
              <w:rPr>
                <w:rFonts w:ascii="Arial" w:eastAsia="Times New Roman" w:hAnsi="Arial" w:cs="Arial"/>
                <w:sz w:val="24"/>
                <w:szCs w:val="24"/>
                <w:lang w:eastAsia="ru-RU"/>
              </w:rPr>
              <w:t>р.п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Томилино</w:t>
            </w:r>
            <w:proofErr w:type="spellEnd"/>
            <w:r>
              <w:rPr>
                <w:rFonts w:ascii="Arial" w:eastAsia="Times New Roman" w:hAnsi="Arial" w:cs="Arial"/>
                <w:sz w:val="24"/>
                <w:szCs w:val="24"/>
                <w:lang w:eastAsia="ru-RU"/>
              </w:rPr>
              <w:t xml:space="preserve"> территория парка </w:t>
            </w:r>
            <w:proofErr w:type="spellStart"/>
            <w:r>
              <w:rPr>
                <w:rFonts w:ascii="Arial" w:eastAsia="Times New Roman" w:hAnsi="Arial" w:cs="Arial"/>
                <w:sz w:val="24"/>
                <w:szCs w:val="24"/>
                <w:lang w:eastAsia="ru-RU"/>
              </w:rPr>
              <w:t>Лапса</w:t>
            </w:r>
            <w:proofErr w:type="spellEnd"/>
            <w:r>
              <w:rPr>
                <w:rFonts w:ascii="Arial" w:eastAsia="Times New Roman" w:hAnsi="Arial" w:cs="Arial"/>
                <w:sz w:val="24"/>
                <w:szCs w:val="24"/>
                <w:lang w:eastAsia="ru-RU"/>
              </w:rPr>
              <w:t xml:space="preserve"> </w:t>
            </w:r>
          </w:p>
        </w:tc>
      </w:tr>
      <w:tr w:rsidR="00DB1E6A" w:rsidTr="00DB1E6A">
        <w:trPr>
          <w:trHeight w:val="532"/>
        </w:trPr>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38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r>
      <w:tr w:rsidR="00DB1E6A" w:rsidTr="00DB1E6A">
        <w:trPr>
          <w:trHeight w:val="532"/>
        </w:trPr>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38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r>
      <w:tr w:rsidR="00DB1E6A" w:rsidTr="00DB1E6A">
        <w:trPr>
          <w:trHeight w:val="532"/>
        </w:trPr>
        <w:tc>
          <w:tcPr>
            <w:tcW w:w="1134"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val="en-US" w:eastAsia="ru-RU"/>
              </w:rPr>
              <w:t>6</w:t>
            </w:r>
          </w:p>
        </w:tc>
        <w:tc>
          <w:tcPr>
            <w:tcW w:w="13892"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sz w:val="24"/>
                <w:szCs w:val="24"/>
                <w:lang w:eastAsia="ru-RU"/>
              </w:rPr>
            </w:pPr>
            <w:r>
              <w:rPr>
                <w:rFonts w:ascii="Arial" w:eastAsia="Times New Roman" w:hAnsi="Arial" w:cs="Arial"/>
                <w:sz w:val="24"/>
                <w:szCs w:val="24"/>
                <w:lang w:eastAsia="ru-RU"/>
              </w:rPr>
              <w:t xml:space="preserve">г. Люберцы, </w:t>
            </w:r>
            <w:proofErr w:type="spellStart"/>
            <w:r>
              <w:rPr>
                <w:rFonts w:ascii="Arial" w:eastAsia="Times New Roman" w:hAnsi="Arial" w:cs="Arial"/>
                <w:sz w:val="24"/>
                <w:szCs w:val="24"/>
                <w:lang w:eastAsia="ru-RU"/>
              </w:rPr>
              <w:t>р.п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дома  №№ 37-53, аллея Лактионова</w:t>
            </w:r>
          </w:p>
        </w:tc>
      </w:tr>
    </w:tbl>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rPr>
          <w:rFonts w:ascii="Arial" w:hAnsi="Arial" w:cs="Arial"/>
          <w:sz w:val="24"/>
          <w:szCs w:val="24"/>
        </w:rPr>
      </w:pPr>
      <w:bookmarkStart w:id="12" w:name="_GoBack"/>
      <w:bookmarkEnd w:id="12"/>
    </w:p>
    <w:p w:rsidR="00DB1E6A" w:rsidRDefault="00DB1E6A" w:rsidP="00DB1E6A">
      <w:pPr>
        <w:widowControl w:val="0"/>
        <w:autoSpaceDE w:val="0"/>
        <w:autoSpaceDN w:val="0"/>
        <w:adjustRightInd w:val="0"/>
        <w:spacing w:after="0" w:line="240" w:lineRule="auto"/>
        <w:rPr>
          <w:rFonts w:ascii="Arial" w:hAnsi="Arial" w:cs="Arial"/>
          <w:sz w:val="24"/>
          <w:szCs w:val="24"/>
        </w:rPr>
      </w:pP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8</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городского округа Люберцы</w:t>
      </w:r>
    </w:p>
    <w:p w:rsidR="00DB1E6A" w:rsidRDefault="00DB1E6A" w:rsidP="00DB1E6A">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«Формирование современной комфортной городской среды»</w:t>
      </w:r>
    </w:p>
    <w:p w:rsidR="00DB1E6A" w:rsidRDefault="00DB1E6A" w:rsidP="00DB1E6A">
      <w:pPr>
        <w:rPr>
          <w:rFonts w:ascii="Arial" w:eastAsia="Calibri" w:hAnsi="Arial" w:cs="Arial"/>
          <w:sz w:val="24"/>
          <w:szCs w:val="24"/>
        </w:rPr>
      </w:pPr>
    </w:p>
    <w:p w:rsidR="00DB1E6A" w:rsidRDefault="00DB1E6A" w:rsidP="00DB1E6A">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DB1E6A" w:rsidRDefault="00DB1E6A" w:rsidP="00DB1E6A">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DB1E6A" w:rsidRDefault="00DB1E6A" w:rsidP="00DB1E6A">
      <w:pPr>
        <w:tabs>
          <w:tab w:val="left" w:pos="7692"/>
        </w:tabs>
        <w:spacing w:after="0"/>
        <w:jc w:val="center"/>
        <w:rPr>
          <w:rFonts w:ascii="Arial" w:hAnsi="Arial" w:cs="Arial"/>
          <w:sz w:val="24"/>
          <w:szCs w:val="24"/>
        </w:rPr>
      </w:pPr>
    </w:p>
    <w:tbl>
      <w:tblPr>
        <w:tblW w:w="15030" w:type="dxa"/>
        <w:tblInd w:w="108" w:type="dxa"/>
        <w:tblLayout w:type="fixed"/>
        <w:tblLook w:val="04A0" w:firstRow="1" w:lastRow="0" w:firstColumn="1" w:lastColumn="0" w:noHBand="0" w:noVBand="1"/>
      </w:tblPr>
      <w:tblGrid>
        <w:gridCol w:w="1979"/>
        <w:gridCol w:w="6387"/>
        <w:gridCol w:w="6664"/>
      </w:tblGrid>
      <w:tr w:rsidR="00DB1E6A" w:rsidTr="00DB1E6A">
        <w:trPr>
          <w:trHeight w:val="885"/>
        </w:trPr>
        <w:tc>
          <w:tcPr>
            <w:tcW w:w="1979" w:type="dxa"/>
            <w:tcBorders>
              <w:top w:val="single" w:sz="4" w:space="0" w:color="000000"/>
              <w:left w:val="single" w:sz="4" w:space="0" w:color="000000"/>
              <w:bottom w:val="single" w:sz="4" w:space="0" w:color="000000"/>
              <w:right w:val="single" w:sz="4" w:space="0" w:color="000000"/>
            </w:tcBorders>
            <w:vAlign w:val="center"/>
            <w:hideMark/>
          </w:tcPr>
          <w:p w:rsidR="00DB1E6A" w:rsidRDefault="00DB1E6A">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DB1E6A" w:rsidRDefault="00DB1E6A">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DB1E6A" w:rsidRDefault="00DB1E6A">
            <w:pPr>
              <w:jc w:val="center"/>
              <w:rPr>
                <w:rFonts w:ascii="Arial" w:eastAsia="Times New Roman" w:hAnsi="Arial" w:cs="Arial"/>
                <w:b/>
                <w:bCs/>
                <w:sz w:val="24"/>
                <w:szCs w:val="24"/>
                <w:lang w:eastAsia="ru-RU"/>
              </w:rPr>
            </w:pPr>
          </w:p>
          <w:p w:rsidR="00DB1E6A" w:rsidRDefault="00DB1E6A">
            <w:pPr>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Годы </w:t>
            </w:r>
          </w:p>
          <w:p w:rsidR="00DB1E6A" w:rsidRDefault="00DB1E6A">
            <w:pPr>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реализации</w:t>
            </w:r>
          </w:p>
        </w:tc>
      </w:tr>
      <w:tr w:rsidR="00DB1E6A" w:rsidTr="00DB1E6A">
        <w:trPr>
          <w:trHeight w:val="354"/>
        </w:trPr>
        <w:tc>
          <w:tcPr>
            <w:tcW w:w="1979" w:type="dxa"/>
            <w:tcBorders>
              <w:top w:val="nil"/>
              <w:left w:val="single" w:sz="4" w:space="0" w:color="000000"/>
              <w:bottom w:val="single" w:sz="4" w:space="0" w:color="auto"/>
              <w:right w:val="single" w:sz="4" w:space="0" w:color="000000"/>
            </w:tcBorders>
            <w:vAlign w:val="center"/>
            <w:hideMark/>
          </w:tcPr>
          <w:p w:rsidR="00DB1E6A" w:rsidRDefault="00DB1E6A">
            <w:pPr>
              <w:jc w:val="center"/>
              <w:rPr>
                <w:rFonts w:ascii="Arial" w:eastAsia="Times New Roman" w:hAnsi="Arial" w:cs="Arial"/>
                <w:b/>
                <w:bCs/>
                <w:color w:val="000000"/>
                <w:sz w:val="24"/>
                <w:szCs w:val="24"/>
                <w:lang w:eastAsia="ru-RU"/>
              </w:rPr>
            </w:pPr>
            <w:r>
              <w:rPr>
                <w:rFonts w:ascii="Arial" w:eastAsia="Times New Roman"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DB1E6A" w:rsidRDefault="00DB1E6A">
            <w:pPr>
              <w:jc w:val="center"/>
              <w:rPr>
                <w:rFonts w:ascii="Arial" w:eastAsia="Times New Roman" w:hAnsi="Arial" w:cs="Arial"/>
                <w:b/>
                <w:bCs/>
                <w:color w:val="000000"/>
                <w:sz w:val="24"/>
                <w:szCs w:val="24"/>
                <w:lang w:val="en-US" w:eastAsia="ru-RU"/>
              </w:rPr>
            </w:pPr>
            <w:r>
              <w:rPr>
                <w:rFonts w:ascii="Arial" w:eastAsia="Times New Roman"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DB1E6A" w:rsidRDefault="00DB1E6A">
            <w:pPr>
              <w:jc w:val="center"/>
              <w:rPr>
                <w:rFonts w:ascii="Arial" w:eastAsia="Times New Roman" w:hAnsi="Arial" w:cs="Arial"/>
                <w:b/>
                <w:bCs/>
                <w:color w:val="000000"/>
                <w:sz w:val="24"/>
                <w:szCs w:val="24"/>
                <w:lang w:val="en-US" w:eastAsia="ru-RU"/>
              </w:rPr>
            </w:pPr>
            <w:r>
              <w:rPr>
                <w:rFonts w:ascii="Arial" w:eastAsia="Times New Roman" w:hAnsi="Arial" w:cs="Arial"/>
                <w:b/>
                <w:bCs/>
                <w:color w:val="000000"/>
                <w:sz w:val="24"/>
                <w:szCs w:val="24"/>
                <w:lang w:val="en-US" w:eastAsia="ru-RU"/>
              </w:rPr>
              <w:t>3</w:t>
            </w:r>
          </w:p>
        </w:tc>
      </w:tr>
      <w:tr w:rsidR="00DB1E6A" w:rsidTr="00DB1E6A">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Посадки кустарников и деревьев: ул. Панковский </w:t>
            </w:r>
            <w:proofErr w:type="spellStart"/>
            <w:r>
              <w:rPr>
                <w:rFonts w:ascii="Arial" w:eastAsia="Times New Roman" w:hAnsi="Arial" w:cs="Arial"/>
                <w:color w:val="000000"/>
                <w:sz w:val="24"/>
                <w:szCs w:val="24"/>
                <w:lang w:eastAsia="ru-RU"/>
              </w:rPr>
              <w:t>пр</w:t>
            </w:r>
            <w:proofErr w:type="spellEnd"/>
            <w:r>
              <w:rPr>
                <w:rFonts w:ascii="Arial" w:eastAsia="Times New Roman" w:hAnsi="Arial" w:cs="Arial"/>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hideMark/>
          </w:tcPr>
          <w:p w:rsidR="00DB1E6A" w:rsidRDefault="00DB1E6A">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DB1E6A" w:rsidTr="00DB1E6A">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spacing w:after="0" w:line="240" w:lineRule="auto"/>
              <w:contextualSpacing/>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Посадки кустарников и деревьев: ул. </w:t>
            </w:r>
            <w:proofErr w:type="gramStart"/>
            <w:r>
              <w:rPr>
                <w:rFonts w:ascii="Arial" w:eastAsia="Times New Roman" w:hAnsi="Arial" w:cs="Arial"/>
                <w:color w:val="000000"/>
                <w:sz w:val="24"/>
                <w:szCs w:val="24"/>
                <w:lang w:eastAsia="ru-RU"/>
              </w:rPr>
              <w:t>Южная</w:t>
            </w:r>
            <w:proofErr w:type="gramEnd"/>
            <w:r>
              <w:rPr>
                <w:rFonts w:ascii="Arial" w:eastAsia="Times New Roman" w:hAnsi="Arial" w:cs="Arial"/>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hideMark/>
          </w:tcPr>
          <w:p w:rsidR="00DB1E6A" w:rsidRDefault="00DB1E6A">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DB1E6A" w:rsidTr="00DB1E6A">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Посадки кустарников и деревьев: Октябрьский пр-т,          </w:t>
            </w:r>
            <w:proofErr w:type="spellStart"/>
            <w:r>
              <w:rPr>
                <w:rFonts w:ascii="Arial" w:eastAsia="Times New Roman" w:hAnsi="Arial" w:cs="Arial"/>
                <w:color w:val="000000"/>
                <w:sz w:val="24"/>
                <w:szCs w:val="24"/>
                <w:lang w:eastAsia="ru-RU"/>
              </w:rPr>
              <w:t>дд</w:t>
            </w:r>
            <w:proofErr w:type="spellEnd"/>
            <w:r>
              <w:rPr>
                <w:rFonts w:ascii="Arial" w:eastAsia="Times New Roman" w:hAnsi="Arial" w:cs="Arial"/>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hideMark/>
          </w:tcPr>
          <w:p w:rsidR="00DB1E6A" w:rsidRDefault="00DB1E6A">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DB1E6A" w:rsidTr="00DB1E6A">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sz w:val="24"/>
                <w:szCs w:val="24"/>
                <w:lang w:eastAsia="ru-RU"/>
              </w:rPr>
            </w:pPr>
            <w:r>
              <w:rPr>
                <w:rFonts w:ascii="Arial" w:eastAsia="Times New Roman"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hideMark/>
          </w:tcPr>
          <w:p w:rsidR="00DB1E6A" w:rsidRDefault="00DB1E6A">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r w:rsidR="00DB1E6A" w:rsidTr="00DB1E6A">
        <w:trPr>
          <w:trHeight w:val="532"/>
        </w:trPr>
        <w:tc>
          <w:tcPr>
            <w:tcW w:w="1979" w:type="dxa"/>
            <w:tcBorders>
              <w:top w:val="single" w:sz="4" w:space="0" w:color="auto"/>
              <w:left w:val="single" w:sz="4" w:space="0" w:color="auto"/>
              <w:bottom w:val="single" w:sz="4" w:space="0" w:color="auto"/>
              <w:right w:val="single" w:sz="4" w:space="0" w:color="auto"/>
            </w:tcBorders>
            <w:vAlign w:val="center"/>
            <w:hideMark/>
          </w:tcPr>
          <w:p w:rsidR="00DB1E6A" w:rsidRDefault="00DB1E6A">
            <w:pPr>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DB1E6A" w:rsidRDefault="00DB1E6A">
            <w:pPr>
              <w:rPr>
                <w:rFonts w:ascii="Arial" w:eastAsia="Times New Roman" w:hAnsi="Arial" w:cs="Arial"/>
                <w:sz w:val="24"/>
                <w:szCs w:val="24"/>
                <w:lang w:eastAsia="ru-RU"/>
              </w:rPr>
            </w:pPr>
            <w:r>
              <w:rPr>
                <w:rFonts w:ascii="Arial" w:eastAsia="Times New Roman"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hideMark/>
          </w:tcPr>
          <w:p w:rsidR="00DB1E6A" w:rsidRDefault="00DB1E6A">
            <w:pPr>
              <w:jc w:val="center"/>
              <w:rPr>
                <w:rFonts w:ascii="Arial" w:eastAsia="Times New Roman" w:hAnsi="Arial" w:cs="Arial"/>
                <w:sz w:val="24"/>
                <w:szCs w:val="24"/>
                <w:lang w:eastAsia="ru-RU"/>
              </w:rPr>
            </w:pPr>
            <w:r>
              <w:rPr>
                <w:rFonts w:ascii="Arial" w:eastAsia="Times New Roman" w:hAnsi="Arial" w:cs="Arial"/>
                <w:sz w:val="24"/>
                <w:szCs w:val="24"/>
                <w:lang w:eastAsia="ru-RU"/>
              </w:rPr>
              <w:t>2019 г.</w:t>
            </w:r>
          </w:p>
        </w:tc>
      </w:tr>
    </w:tbl>
    <w:p w:rsidR="00DB1E6A" w:rsidRDefault="00DB1E6A" w:rsidP="00DB1E6A">
      <w:pPr>
        <w:rPr>
          <w:rFonts w:ascii="Arial" w:hAnsi="Arial" w:cs="Arial"/>
          <w:sz w:val="24"/>
          <w:szCs w:val="24"/>
        </w:rPr>
      </w:pPr>
    </w:p>
    <w:p w:rsidR="00C6169A" w:rsidRDefault="00C6169A"/>
    <w:sectPr w:rsidR="00C6169A" w:rsidSect="00DB1E6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B6561C7"/>
    <w:multiLevelType w:val="hybridMultilevel"/>
    <w:tmpl w:val="DCF68E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87513E4"/>
    <w:multiLevelType w:val="hybridMultilevel"/>
    <w:tmpl w:val="8B805882"/>
    <w:lvl w:ilvl="0" w:tplc="17B02BFA">
      <w:start w:val="15"/>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lvlOverride w:ilvl="1"/>
    <w:lvlOverride w:ilvl="2"/>
    <w:lvlOverride w:ilvl="3"/>
    <w:lvlOverride w:ilvl="4"/>
    <w:lvlOverride w:ilvl="5"/>
    <w:lvlOverride w:ilvl="6"/>
    <w:lvlOverride w:ilvl="7"/>
    <w:lvlOverride w:ilvl="8"/>
  </w:num>
  <w:num w:numId="9">
    <w:abstractNumId w:val="1"/>
  </w:num>
  <w:num w:numId="10">
    <w:abstractNumId w:val="1"/>
    <w:lvlOverride w:ilvl="0"/>
    <w:lvlOverride w:ilvl="1"/>
    <w:lvlOverride w:ilvl="2"/>
    <w:lvlOverride w:ilvl="3"/>
    <w:lvlOverride w:ilvl="4"/>
    <w:lvlOverride w:ilvl="5"/>
    <w:lvlOverride w:ilvl="6"/>
    <w:lvlOverride w:ilvl="7"/>
    <w:lvlOverride w:ilvl="8"/>
  </w:num>
  <w:num w:numId="11">
    <w:abstractNumId w:val="7"/>
  </w:num>
  <w:num w:numId="12">
    <w:abstractNumId w:val="7"/>
    <w:lvlOverride w:ilvl="0"/>
    <w:lvlOverride w:ilvl="1"/>
    <w:lvlOverride w:ilvl="2"/>
    <w:lvlOverride w:ilvl="3"/>
    <w:lvlOverride w:ilvl="4"/>
    <w:lvlOverride w:ilvl="5"/>
    <w:lvlOverride w:ilvl="6"/>
    <w:lvlOverride w:ilvl="7"/>
    <w:lvlOverride w:ilvl="8"/>
  </w:num>
  <w:num w:numId="13">
    <w:abstractNumId w:val="8"/>
  </w:num>
  <w:num w:numId="14">
    <w:abstractNumId w:val="8"/>
    <w:lvlOverride w:ilvl="0"/>
    <w:lvlOverride w:ilvl="1"/>
    <w:lvlOverride w:ilvl="2"/>
    <w:lvlOverride w:ilvl="3"/>
    <w:lvlOverride w:ilvl="4"/>
    <w:lvlOverride w:ilvl="5"/>
    <w:lvlOverride w:ilvl="6"/>
    <w:lvlOverride w:ilvl="7"/>
    <w:lvlOverride w:ilvl="8"/>
  </w:num>
  <w:num w:numId="15">
    <w:abstractNumId w:val="13"/>
  </w:num>
  <w:num w:numId="16">
    <w:abstractNumId w:val="13"/>
    <w:lvlOverride w:ilvl="0"/>
    <w:lvlOverride w:ilvl="1"/>
    <w:lvlOverride w:ilvl="2"/>
    <w:lvlOverride w:ilvl="3"/>
    <w:lvlOverride w:ilvl="4"/>
    <w:lvlOverride w:ilvl="5"/>
    <w:lvlOverride w:ilvl="6"/>
    <w:lvlOverride w:ilvl="7"/>
    <w:lvlOverride w:ilvl="8"/>
  </w:num>
  <w:num w:numId="17">
    <w:abstractNumId w:val="3"/>
  </w:num>
  <w:num w:numId="18">
    <w:abstractNumId w:val="3"/>
    <w:lvlOverride w:ilvl="0"/>
    <w:lvlOverride w:ilvl="1"/>
    <w:lvlOverride w:ilvl="2"/>
    <w:lvlOverride w:ilvl="3"/>
    <w:lvlOverride w:ilvl="4"/>
    <w:lvlOverride w:ilvl="5"/>
    <w:lvlOverride w:ilvl="6"/>
    <w:lvlOverride w:ilvl="7"/>
    <w:lvlOverride w:ilvl="8"/>
  </w:num>
  <w:num w:numId="19">
    <w:abstractNumId w:val="9"/>
  </w:num>
  <w:num w:numId="2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267"/>
    <w:rsid w:val="00C6169A"/>
    <w:rsid w:val="00D82267"/>
    <w:rsid w:val="00DB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B1E6A"/>
    <w:pPr>
      <w:keepNext/>
      <w:spacing w:before="240" w:after="60" w:line="240" w:lineRule="auto"/>
      <w:outlineLvl w:val="0"/>
    </w:pPr>
    <w:rPr>
      <w:rFonts w:ascii="Arial" w:eastAsia="Times New Roman" w:hAnsi="Arial" w:cs="Times New Roman"/>
      <w:b/>
      <w:bCs/>
      <w:kern w:val="32"/>
      <w:sz w:val="32"/>
      <w:szCs w:val="32"/>
      <w:lang w:val="x-none" w:eastAsia="ru-RU"/>
    </w:rPr>
  </w:style>
  <w:style w:type="paragraph" w:styleId="2">
    <w:name w:val="heading 2"/>
    <w:basedOn w:val="a"/>
    <w:next w:val="a"/>
    <w:link w:val="20"/>
    <w:uiPriority w:val="9"/>
    <w:semiHidden/>
    <w:unhideWhenUsed/>
    <w:qFormat/>
    <w:rsid w:val="00DB1E6A"/>
    <w:pPr>
      <w:keepNext/>
      <w:keepLines/>
      <w:spacing w:before="200" w:after="0" w:line="240" w:lineRule="auto"/>
      <w:outlineLvl w:val="1"/>
    </w:pPr>
    <w:rPr>
      <w:rFonts w:ascii="Cambria" w:eastAsia="Times New Roman" w:hAnsi="Cambria" w:cs="Times New Roman"/>
      <w:b/>
      <w:bCs/>
      <w:color w:val="4F81BD"/>
      <w:sz w:val="26"/>
      <w:szCs w:val="26"/>
      <w:lang w:val="x-none" w:eastAsia="ru-RU"/>
    </w:rPr>
  </w:style>
  <w:style w:type="paragraph" w:styleId="3">
    <w:name w:val="heading 3"/>
    <w:basedOn w:val="a"/>
    <w:link w:val="30"/>
    <w:uiPriority w:val="99"/>
    <w:semiHidden/>
    <w:unhideWhenUsed/>
    <w:qFormat/>
    <w:rsid w:val="00DB1E6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ru-RU"/>
    </w:rPr>
  </w:style>
  <w:style w:type="paragraph" w:styleId="4">
    <w:name w:val="heading 4"/>
    <w:basedOn w:val="a"/>
    <w:next w:val="a"/>
    <w:link w:val="40"/>
    <w:uiPriority w:val="9"/>
    <w:semiHidden/>
    <w:unhideWhenUsed/>
    <w:qFormat/>
    <w:rsid w:val="00DB1E6A"/>
    <w:pPr>
      <w:keepNext/>
      <w:keepLines/>
      <w:spacing w:before="200" w:after="0"/>
      <w:outlineLvl w:val="3"/>
    </w:pPr>
    <w:rPr>
      <w:rFonts w:ascii="Cambria" w:eastAsia="Times New Roman" w:hAnsi="Cambria" w:cs="Times New Roman"/>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1E6A"/>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DB1E6A"/>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DB1E6A"/>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DB1E6A"/>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DB1E6A"/>
    <w:rPr>
      <w:color w:val="0000FF"/>
      <w:u w:val="single"/>
    </w:rPr>
  </w:style>
  <w:style w:type="character" w:styleId="a4">
    <w:name w:val="FollowedHyperlink"/>
    <w:semiHidden/>
    <w:unhideWhenUsed/>
    <w:rsid w:val="00DB1E6A"/>
    <w:rPr>
      <w:color w:val="800080"/>
      <w:u w:val="single"/>
    </w:rPr>
  </w:style>
  <w:style w:type="character" w:styleId="a5">
    <w:name w:val="Emphasis"/>
    <w:uiPriority w:val="99"/>
    <w:qFormat/>
    <w:rsid w:val="00DB1E6A"/>
    <w:rPr>
      <w:rFonts w:ascii="Times New Roman" w:hAnsi="Times New Roman" w:cs="Times New Roman" w:hint="default"/>
      <w:i/>
      <w:iCs w:val="0"/>
    </w:rPr>
  </w:style>
  <w:style w:type="paragraph" w:styleId="HTML">
    <w:name w:val="HTML Preformatted"/>
    <w:basedOn w:val="a"/>
    <w:link w:val="HTML0"/>
    <w:semiHidden/>
    <w:unhideWhenUsed/>
    <w:rsid w:val="00DB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0">
    <w:name w:val="Стандартный HTML Знак"/>
    <w:basedOn w:val="a0"/>
    <w:link w:val="HTML"/>
    <w:semiHidden/>
    <w:rsid w:val="00DB1E6A"/>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DB1E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DB1E6A"/>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Верхний колонтитул Знак"/>
    <w:basedOn w:val="a0"/>
    <w:link w:val="a7"/>
    <w:uiPriority w:val="99"/>
    <w:semiHidden/>
    <w:rsid w:val="00DB1E6A"/>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DB1E6A"/>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a">
    <w:name w:val="Нижний колонтитул Знак"/>
    <w:basedOn w:val="a0"/>
    <w:link w:val="a9"/>
    <w:uiPriority w:val="99"/>
    <w:semiHidden/>
    <w:rsid w:val="00DB1E6A"/>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DB1E6A"/>
    <w:pPr>
      <w:autoSpaceDE w:val="0"/>
      <w:autoSpaceDN w:val="0"/>
      <w:adjustRightInd w:val="0"/>
      <w:spacing w:after="0" w:line="240" w:lineRule="auto"/>
      <w:ind w:left="27" w:right="27"/>
    </w:pPr>
    <w:rPr>
      <w:rFonts w:ascii="Times New Roman" w:eastAsia="Times New Roman" w:hAnsi="Times New Roman" w:cs="Times New Roman"/>
      <w:b/>
      <w:bCs/>
      <w:color w:val="000000"/>
      <w:sz w:val="20"/>
      <w:szCs w:val="20"/>
      <w:lang w:eastAsia="ru-RU"/>
    </w:rPr>
  </w:style>
  <w:style w:type="paragraph" w:styleId="ac">
    <w:name w:val="envelope address"/>
    <w:basedOn w:val="a"/>
    <w:uiPriority w:val="99"/>
    <w:semiHidden/>
    <w:unhideWhenUsed/>
    <w:rsid w:val="00DB1E6A"/>
    <w:pPr>
      <w:framePr w:w="7920" w:h="1980" w:hSpace="180" w:wrap="auto" w:hAnchor="page" w:xAlign="center" w:yAlign="bottom"/>
      <w:spacing w:after="0" w:line="240" w:lineRule="auto"/>
      <w:ind w:left="2880"/>
    </w:pPr>
    <w:rPr>
      <w:rFonts w:ascii="Cambria" w:eastAsia="Times New Roman" w:hAnsi="Cambria" w:cs="Times New Roman"/>
      <w:sz w:val="24"/>
      <w:szCs w:val="24"/>
      <w:lang w:eastAsia="ru-RU"/>
    </w:rPr>
  </w:style>
  <w:style w:type="paragraph" w:styleId="ad">
    <w:name w:val="Body Text"/>
    <w:basedOn w:val="a"/>
    <w:link w:val="ae"/>
    <w:uiPriority w:val="99"/>
    <w:semiHidden/>
    <w:unhideWhenUsed/>
    <w:rsid w:val="00DB1E6A"/>
    <w:pPr>
      <w:widowControl w:val="0"/>
      <w:autoSpaceDE w:val="0"/>
      <w:autoSpaceDN w:val="0"/>
      <w:adjustRightInd w:val="0"/>
      <w:spacing w:after="0" w:line="240" w:lineRule="auto"/>
      <w:jc w:val="center"/>
    </w:pPr>
    <w:rPr>
      <w:rFonts w:ascii="Times New Roman" w:eastAsia="Times New Roman" w:hAnsi="Times New Roman" w:cs="Times New Roman"/>
      <w:b/>
      <w:sz w:val="24"/>
      <w:szCs w:val="24"/>
      <w:lang w:val="x-none" w:eastAsia="ru-RU"/>
    </w:rPr>
  </w:style>
  <w:style w:type="character" w:customStyle="1" w:styleId="ae">
    <w:name w:val="Основной текст Знак"/>
    <w:basedOn w:val="a0"/>
    <w:link w:val="ad"/>
    <w:uiPriority w:val="99"/>
    <w:semiHidden/>
    <w:rsid w:val="00DB1E6A"/>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DB1E6A"/>
    <w:pPr>
      <w:spacing w:after="0" w:line="240" w:lineRule="auto"/>
      <w:ind w:firstLine="567"/>
      <w:jc w:val="center"/>
    </w:pPr>
    <w:rPr>
      <w:rFonts w:ascii="Times New Roman" w:eastAsia="Calibri" w:hAnsi="Times New Roman" w:cs="Times New Roman"/>
      <w:sz w:val="24"/>
      <w:szCs w:val="24"/>
      <w:lang w:val="x-none" w:eastAsia="ru-RU"/>
    </w:rPr>
  </w:style>
  <w:style w:type="character" w:customStyle="1" w:styleId="af0">
    <w:name w:val="Основной текст с отступом Знак"/>
    <w:basedOn w:val="a0"/>
    <w:link w:val="af"/>
    <w:uiPriority w:val="99"/>
    <w:semiHidden/>
    <w:rsid w:val="00DB1E6A"/>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DB1E6A"/>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f2">
    <w:name w:val="Подзаголовок Знак"/>
    <w:basedOn w:val="a0"/>
    <w:link w:val="af1"/>
    <w:uiPriority w:val="11"/>
    <w:rsid w:val="00DB1E6A"/>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DB1E6A"/>
    <w:pPr>
      <w:spacing w:after="0" w:line="240" w:lineRule="auto"/>
      <w:jc w:val="both"/>
    </w:pPr>
    <w:rPr>
      <w:rFonts w:ascii="Times New Roman" w:eastAsia="Times New Roman" w:hAnsi="Times New Roman" w:cs="Times New Roman"/>
      <w:sz w:val="28"/>
      <w:szCs w:val="28"/>
      <w:lang w:val="x-none" w:eastAsia="ru-RU"/>
    </w:rPr>
  </w:style>
  <w:style w:type="character" w:customStyle="1" w:styleId="22">
    <w:name w:val="Основной текст 2 Знак"/>
    <w:basedOn w:val="a0"/>
    <w:link w:val="21"/>
    <w:uiPriority w:val="99"/>
    <w:semiHidden/>
    <w:rsid w:val="00DB1E6A"/>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DB1E6A"/>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s="Times New Roman"/>
      <w:color w:val="000000"/>
      <w:sz w:val="24"/>
      <w:szCs w:val="24"/>
      <w:lang w:eastAsia="ru-RU"/>
    </w:rPr>
  </w:style>
  <w:style w:type="paragraph" w:styleId="af4">
    <w:name w:val="Balloon Text"/>
    <w:basedOn w:val="a"/>
    <w:link w:val="af5"/>
    <w:uiPriority w:val="99"/>
    <w:semiHidden/>
    <w:unhideWhenUsed/>
    <w:rsid w:val="00DB1E6A"/>
    <w:pPr>
      <w:spacing w:after="0" w:line="240" w:lineRule="auto"/>
    </w:pPr>
    <w:rPr>
      <w:rFonts w:ascii="Tahoma" w:eastAsia="Times New Roman" w:hAnsi="Tahoma" w:cs="Times New Roman"/>
      <w:sz w:val="16"/>
      <w:szCs w:val="16"/>
      <w:lang w:val="x-none" w:eastAsia="ru-RU"/>
    </w:rPr>
  </w:style>
  <w:style w:type="character" w:customStyle="1" w:styleId="af5">
    <w:name w:val="Текст выноски Знак"/>
    <w:basedOn w:val="a0"/>
    <w:link w:val="af4"/>
    <w:uiPriority w:val="99"/>
    <w:semiHidden/>
    <w:rsid w:val="00DB1E6A"/>
    <w:rPr>
      <w:rFonts w:ascii="Tahoma" w:eastAsia="Times New Roman" w:hAnsi="Tahoma" w:cs="Times New Roman"/>
      <w:sz w:val="16"/>
      <w:szCs w:val="16"/>
      <w:lang w:val="x-none" w:eastAsia="ru-RU"/>
    </w:rPr>
  </w:style>
  <w:style w:type="paragraph" w:styleId="af6">
    <w:name w:val="No Spacing"/>
    <w:uiPriority w:val="1"/>
    <w:qFormat/>
    <w:rsid w:val="00DB1E6A"/>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DB1E6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Cell">
    <w:name w:val="ConsPlusCell"/>
    <w:uiPriority w:val="99"/>
    <w:rsid w:val="00DB1E6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DB1E6A"/>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DB1E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B1E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DB1E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DB1E6A"/>
    <w:pPr>
      <w:spacing w:after="0" w:line="240" w:lineRule="auto"/>
      <w:ind w:firstLine="567"/>
    </w:pPr>
    <w:rPr>
      <w:rFonts w:ascii="Arial" w:eastAsia="Times New Roman" w:hAnsi="Arial" w:cs="Arial"/>
      <w:color w:val="000000"/>
      <w:sz w:val="18"/>
      <w:szCs w:val="18"/>
      <w:lang w:eastAsia="ru-RU"/>
    </w:rPr>
  </w:style>
  <w:style w:type="character" w:customStyle="1" w:styleId="af9">
    <w:name w:val="Основной текст_"/>
    <w:link w:val="23"/>
    <w:locked/>
    <w:rsid w:val="00DB1E6A"/>
    <w:rPr>
      <w:shd w:val="clear" w:color="auto" w:fill="FFFFFF"/>
    </w:rPr>
  </w:style>
  <w:style w:type="paragraph" w:customStyle="1" w:styleId="23">
    <w:name w:val="Основной текст2"/>
    <w:basedOn w:val="a"/>
    <w:link w:val="af9"/>
    <w:rsid w:val="00DB1E6A"/>
    <w:pPr>
      <w:widowControl w:val="0"/>
      <w:shd w:val="clear" w:color="auto" w:fill="FFFFFF"/>
      <w:spacing w:after="0" w:line="274" w:lineRule="exact"/>
    </w:pPr>
  </w:style>
  <w:style w:type="paragraph" w:customStyle="1" w:styleId="11">
    <w:name w:val="Знак1"/>
    <w:basedOn w:val="a"/>
    <w:uiPriority w:val="99"/>
    <w:rsid w:val="00DB1E6A"/>
    <w:pPr>
      <w:spacing w:after="160" w:line="240" w:lineRule="exact"/>
    </w:pPr>
    <w:rPr>
      <w:rFonts w:ascii="Verdana" w:eastAsia="Times New Roman" w:hAnsi="Verdana" w:cs="Times New Roman"/>
      <w:sz w:val="24"/>
      <w:szCs w:val="24"/>
      <w:lang w:val="en-US"/>
    </w:rPr>
  </w:style>
  <w:style w:type="character" w:customStyle="1" w:styleId="ConsPlusNormal">
    <w:name w:val="ConsPlusNormal Знак"/>
    <w:link w:val="ConsPlusNormal0"/>
    <w:uiPriority w:val="99"/>
    <w:locked/>
    <w:rsid w:val="00DB1E6A"/>
    <w:rPr>
      <w:rFonts w:ascii="Arial" w:eastAsia="Times New Roman" w:hAnsi="Arial" w:cs="Arial"/>
    </w:rPr>
  </w:style>
  <w:style w:type="paragraph" w:customStyle="1" w:styleId="ConsPlusNormal0">
    <w:name w:val="ConsPlusNormal"/>
    <w:link w:val="ConsPlusNormal"/>
    <w:uiPriority w:val="99"/>
    <w:qFormat/>
    <w:rsid w:val="00DB1E6A"/>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DB1E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t3">
    <w:name w:val="stylet3"/>
    <w:basedOn w:val="a"/>
    <w:uiPriority w:val="99"/>
    <w:rsid w:val="00DB1E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
    <w:name w:val="b"/>
    <w:basedOn w:val="a"/>
    <w:uiPriority w:val="99"/>
    <w:rsid w:val="00DB1E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1"/>
    <w:basedOn w:val="a"/>
    <w:uiPriority w:val="99"/>
    <w:rsid w:val="00DB1E6A"/>
    <w:pPr>
      <w:spacing w:after="160" w:line="240" w:lineRule="exact"/>
    </w:pPr>
    <w:rPr>
      <w:rFonts w:ascii="Times New Roman" w:eastAsia="Times New Roman" w:hAnsi="Times New Roman" w:cs="Times New Roman"/>
      <w:sz w:val="20"/>
      <w:szCs w:val="20"/>
      <w:lang w:eastAsia="zh-CN"/>
    </w:rPr>
  </w:style>
  <w:style w:type="paragraph" w:customStyle="1" w:styleId="ConsNonformat">
    <w:name w:val="ConsNonformat"/>
    <w:uiPriority w:val="99"/>
    <w:rsid w:val="00DB1E6A"/>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DB1E6A"/>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DB1E6A"/>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DB1E6A"/>
    <w:rPr>
      <w:rFonts w:ascii="Times New Roman" w:hAnsi="Times New Roman" w:cs="Times New Roman" w:hint="default"/>
      <w:b/>
      <w:bCs w:val="0"/>
      <w:sz w:val="20"/>
    </w:rPr>
  </w:style>
  <w:style w:type="character" w:customStyle="1" w:styleId="13">
    <w:name w:val="Основной текст1"/>
    <w:rsid w:val="00DB1E6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DB1E6A"/>
  </w:style>
  <w:style w:type="character" w:customStyle="1" w:styleId="grid-tr-td-position-right">
    <w:name w:val="grid-tr-td-position-right"/>
    <w:basedOn w:val="a0"/>
    <w:rsid w:val="00DB1E6A"/>
  </w:style>
  <w:style w:type="table" w:styleId="afc">
    <w:name w:val="Table Grid"/>
    <w:basedOn w:val="a1"/>
    <w:uiPriority w:val="59"/>
    <w:rsid w:val="00DB1E6A"/>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B1E6A"/>
    <w:pPr>
      <w:keepNext/>
      <w:spacing w:before="240" w:after="60" w:line="240" w:lineRule="auto"/>
      <w:outlineLvl w:val="0"/>
    </w:pPr>
    <w:rPr>
      <w:rFonts w:ascii="Arial" w:eastAsia="Times New Roman" w:hAnsi="Arial" w:cs="Times New Roman"/>
      <w:b/>
      <w:bCs/>
      <w:kern w:val="32"/>
      <w:sz w:val="32"/>
      <w:szCs w:val="32"/>
      <w:lang w:val="x-none" w:eastAsia="ru-RU"/>
    </w:rPr>
  </w:style>
  <w:style w:type="paragraph" w:styleId="2">
    <w:name w:val="heading 2"/>
    <w:basedOn w:val="a"/>
    <w:next w:val="a"/>
    <w:link w:val="20"/>
    <w:uiPriority w:val="9"/>
    <w:semiHidden/>
    <w:unhideWhenUsed/>
    <w:qFormat/>
    <w:rsid w:val="00DB1E6A"/>
    <w:pPr>
      <w:keepNext/>
      <w:keepLines/>
      <w:spacing w:before="200" w:after="0" w:line="240" w:lineRule="auto"/>
      <w:outlineLvl w:val="1"/>
    </w:pPr>
    <w:rPr>
      <w:rFonts w:ascii="Cambria" w:eastAsia="Times New Roman" w:hAnsi="Cambria" w:cs="Times New Roman"/>
      <w:b/>
      <w:bCs/>
      <w:color w:val="4F81BD"/>
      <w:sz w:val="26"/>
      <w:szCs w:val="26"/>
      <w:lang w:val="x-none" w:eastAsia="ru-RU"/>
    </w:rPr>
  </w:style>
  <w:style w:type="paragraph" w:styleId="3">
    <w:name w:val="heading 3"/>
    <w:basedOn w:val="a"/>
    <w:link w:val="30"/>
    <w:uiPriority w:val="99"/>
    <w:semiHidden/>
    <w:unhideWhenUsed/>
    <w:qFormat/>
    <w:rsid w:val="00DB1E6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ru-RU"/>
    </w:rPr>
  </w:style>
  <w:style w:type="paragraph" w:styleId="4">
    <w:name w:val="heading 4"/>
    <w:basedOn w:val="a"/>
    <w:next w:val="a"/>
    <w:link w:val="40"/>
    <w:uiPriority w:val="9"/>
    <w:semiHidden/>
    <w:unhideWhenUsed/>
    <w:qFormat/>
    <w:rsid w:val="00DB1E6A"/>
    <w:pPr>
      <w:keepNext/>
      <w:keepLines/>
      <w:spacing w:before="200" w:after="0"/>
      <w:outlineLvl w:val="3"/>
    </w:pPr>
    <w:rPr>
      <w:rFonts w:ascii="Cambria" w:eastAsia="Times New Roman" w:hAnsi="Cambria" w:cs="Times New Roman"/>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1E6A"/>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DB1E6A"/>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DB1E6A"/>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DB1E6A"/>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DB1E6A"/>
    <w:rPr>
      <w:color w:val="0000FF"/>
      <w:u w:val="single"/>
    </w:rPr>
  </w:style>
  <w:style w:type="character" w:styleId="a4">
    <w:name w:val="FollowedHyperlink"/>
    <w:semiHidden/>
    <w:unhideWhenUsed/>
    <w:rsid w:val="00DB1E6A"/>
    <w:rPr>
      <w:color w:val="800080"/>
      <w:u w:val="single"/>
    </w:rPr>
  </w:style>
  <w:style w:type="character" w:styleId="a5">
    <w:name w:val="Emphasis"/>
    <w:uiPriority w:val="99"/>
    <w:qFormat/>
    <w:rsid w:val="00DB1E6A"/>
    <w:rPr>
      <w:rFonts w:ascii="Times New Roman" w:hAnsi="Times New Roman" w:cs="Times New Roman" w:hint="default"/>
      <w:i/>
      <w:iCs w:val="0"/>
    </w:rPr>
  </w:style>
  <w:style w:type="paragraph" w:styleId="HTML">
    <w:name w:val="HTML Preformatted"/>
    <w:basedOn w:val="a"/>
    <w:link w:val="HTML0"/>
    <w:semiHidden/>
    <w:unhideWhenUsed/>
    <w:rsid w:val="00DB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0">
    <w:name w:val="Стандартный HTML Знак"/>
    <w:basedOn w:val="a0"/>
    <w:link w:val="HTML"/>
    <w:semiHidden/>
    <w:rsid w:val="00DB1E6A"/>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DB1E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DB1E6A"/>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Верхний колонтитул Знак"/>
    <w:basedOn w:val="a0"/>
    <w:link w:val="a7"/>
    <w:uiPriority w:val="99"/>
    <w:semiHidden/>
    <w:rsid w:val="00DB1E6A"/>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DB1E6A"/>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a">
    <w:name w:val="Нижний колонтитул Знак"/>
    <w:basedOn w:val="a0"/>
    <w:link w:val="a9"/>
    <w:uiPriority w:val="99"/>
    <w:semiHidden/>
    <w:rsid w:val="00DB1E6A"/>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DB1E6A"/>
    <w:pPr>
      <w:autoSpaceDE w:val="0"/>
      <w:autoSpaceDN w:val="0"/>
      <w:adjustRightInd w:val="0"/>
      <w:spacing w:after="0" w:line="240" w:lineRule="auto"/>
      <w:ind w:left="27" w:right="27"/>
    </w:pPr>
    <w:rPr>
      <w:rFonts w:ascii="Times New Roman" w:eastAsia="Times New Roman" w:hAnsi="Times New Roman" w:cs="Times New Roman"/>
      <w:b/>
      <w:bCs/>
      <w:color w:val="000000"/>
      <w:sz w:val="20"/>
      <w:szCs w:val="20"/>
      <w:lang w:eastAsia="ru-RU"/>
    </w:rPr>
  </w:style>
  <w:style w:type="paragraph" w:styleId="ac">
    <w:name w:val="envelope address"/>
    <w:basedOn w:val="a"/>
    <w:uiPriority w:val="99"/>
    <w:semiHidden/>
    <w:unhideWhenUsed/>
    <w:rsid w:val="00DB1E6A"/>
    <w:pPr>
      <w:framePr w:w="7920" w:h="1980" w:hSpace="180" w:wrap="auto" w:hAnchor="page" w:xAlign="center" w:yAlign="bottom"/>
      <w:spacing w:after="0" w:line="240" w:lineRule="auto"/>
      <w:ind w:left="2880"/>
    </w:pPr>
    <w:rPr>
      <w:rFonts w:ascii="Cambria" w:eastAsia="Times New Roman" w:hAnsi="Cambria" w:cs="Times New Roman"/>
      <w:sz w:val="24"/>
      <w:szCs w:val="24"/>
      <w:lang w:eastAsia="ru-RU"/>
    </w:rPr>
  </w:style>
  <w:style w:type="paragraph" w:styleId="ad">
    <w:name w:val="Body Text"/>
    <w:basedOn w:val="a"/>
    <w:link w:val="ae"/>
    <w:uiPriority w:val="99"/>
    <w:semiHidden/>
    <w:unhideWhenUsed/>
    <w:rsid w:val="00DB1E6A"/>
    <w:pPr>
      <w:widowControl w:val="0"/>
      <w:autoSpaceDE w:val="0"/>
      <w:autoSpaceDN w:val="0"/>
      <w:adjustRightInd w:val="0"/>
      <w:spacing w:after="0" w:line="240" w:lineRule="auto"/>
      <w:jc w:val="center"/>
    </w:pPr>
    <w:rPr>
      <w:rFonts w:ascii="Times New Roman" w:eastAsia="Times New Roman" w:hAnsi="Times New Roman" w:cs="Times New Roman"/>
      <w:b/>
      <w:sz w:val="24"/>
      <w:szCs w:val="24"/>
      <w:lang w:val="x-none" w:eastAsia="ru-RU"/>
    </w:rPr>
  </w:style>
  <w:style w:type="character" w:customStyle="1" w:styleId="ae">
    <w:name w:val="Основной текст Знак"/>
    <w:basedOn w:val="a0"/>
    <w:link w:val="ad"/>
    <w:uiPriority w:val="99"/>
    <w:semiHidden/>
    <w:rsid w:val="00DB1E6A"/>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DB1E6A"/>
    <w:pPr>
      <w:spacing w:after="0" w:line="240" w:lineRule="auto"/>
      <w:ind w:firstLine="567"/>
      <w:jc w:val="center"/>
    </w:pPr>
    <w:rPr>
      <w:rFonts w:ascii="Times New Roman" w:eastAsia="Calibri" w:hAnsi="Times New Roman" w:cs="Times New Roman"/>
      <w:sz w:val="24"/>
      <w:szCs w:val="24"/>
      <w:lang w:val="x-none" w:eastAsia="ru-RU"/>
    </w:rPr>
  </w:style>
  <w:style w:type="character" w:customStyle="1" w:styleId="af0">
    <w:name w:val="Основной текст с отступом Знак"/>
    <w:basedOn w:val="a0"/>
    <w:link w:val="af"/>
    <w:uiPriority w:val="99"/>
    <w:semiHidden/>
    <w:rsid w:val="00DB1E6A"/>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DB1E6A"/>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f2">
    <w:name w:val="Подзаголовок Знак"/>
    <w:basedOn w:val="a0"/>
    <w:link w:val="af1"/>
    <w:uiPriority w:val="11"/>
    <w:rsid w:val="00DB1E6A"/>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DB1E6A"/>
    <w:pPr>
      <w:spacing w:after="0" w:line="240" w:lineRule="auto"/>
      <w:jc w:val="both"/>
    </w:pPr>
    <w:rPr>
      <w:rFonts w:ascii="Times New Roman" w:eastAsia="Times New Roman" w:hAnsi="Times New Roman" w:cs="Times New Roman"/>
      <w:sz w:val="28"/>
      <w:szCs w:val="28"/>
      <w:lang w:val="x-none" w:eastAsia="ru-RU"/>
    </w:rPr>
  </w:style>
  <w:style w:type="character" w:customStyle="1" w:styleId="22">
    <w:name w:val="Основной текст 2 Знак"/>
    <w:basedOn w:val="a0"/>
    <w:link w:val="21"/>
    <w:uiPriority w:val="99"/>
    <w:semiHidden/>
    <w:rsid w:val="00DB1E6A"/>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DB1E6A"/>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s="Times New Roman"/>
      <w:color w:val="000000"/>
      <w:sz w:val="24"/>
      <w:szCs w:val="24"/>
      <w:lang w:eastAsia="ru-RU"/>
    </w:rPr>
  </w:style>
  <w:style w:type="paragraph" w:styleId="af4">
    <w:name w:val="Balloon Text"/>
    <w:basedOn w:val="a"/>
    <w:link w:val="af5"/>
    <w:uiPriority w:val="99"/>
    <w:semiHidden/>
    <w:unhideWhenUsed/>
    <w:rsid w:val="00DB1E6A"/>
    <w:pPr>
      <w:spacing w:after="0" w:line="240" w:lineRule="auto"/>
    </w:pPr>
    <w:rPr>
      <w:rFonts w:ascii="Tahoma" w:eastAsia="Times New Roman" w:hAnsi="Tahoma" w:cs="Times New Roman"/>
      <w:sz w:val="16"/>
      <w:szCs w:val="16"/>
      <w:lang w:val="x-none" w:eastAsia="ru-RU"/>
    </w:rPr>
  </w:style>
  <w:style w:type="character" w:customStyle="1" w:styleId="af5">
    <w:name w:val="Текст выноски Знак"/>
    <w:basedOn w:val="a0"/>
    <w:link w:val="af4"/>
    <w:uiPriority w:val="99"/>
    <w:semiHidden/>
    <w:rsid w:val="00DB1E6A"/>
    <w:rPr>
      <w:rFonts w:ascii="Tahoma" w:eastAsia="Times New Roman" w:hAnsi="Tahoma" w:cs="Times New Roman"/>
      <w:sz w:val="16"/>
      <w:szCs w:val="16"/>
      <w:lang w:val="x-none" w:eastAsia="ru-RU"/>
    </w:rPr>
  </w:style>
  <w:style w:type="paragraph" w:styleId="af6">
    <w:name w:val="No Spacing"/>
    <w:uiPriority w:val="1"/>
    <w:qFormat/>
    <w:rsid w:val="00DB1E6A"/>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DB1E6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Cell">
    <w:name w:val="ConsPlusCell"/>
    <w:uiPriority w:val="99"/>
    <w:rsid w:val="00DB1E6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DB1E6A"/>
    <w:pPr>
      <w:spacing w:after="160" w:line="240" w:lineRule="exact"/>
    </w:pPr>
    <w:rPr>
      <w:rFonts w:ascii="Verdana" w:eastAsia="Times New Roman" w:hAnsi="Verdana" w:cs="Verdana"/>
      <w:sz w:val="20"/>
      <w:szCs w:val="20"/>
      <w:lang w:val="en-US"/>
    </w:rPr>
  </w:style>
  <w:style w:type="paragraph" w:customStyle="1" w:styleId="ConsPlusNonformat">
    <w:name w:val="ConsPlusNonformat"/>
    <w:uiPriority w:val="99"/>
    <w:rsid w:val="00DB1E6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B1E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DB1E6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DB1E6A"/>
    <w:pPr>
      <w:spacing w:after="0" w:line="240" w:lineRule="auto"/>
      <w:ind w:firstLine="567"/>
    </w:pPr>
    <w:rPr>
      <w:rFonts w:ascii="Arial" w:eastAsia="Times New Roman" w:hAnsi="Arial" w:cs="Arial"/>
      <w:color w:val="000000"/>
      <w:sz w:val="18"/>
      <w:szCs w:val="18"/>
      <w:lang w:eastAsia="ru-RU"/>
    </w:rPr>
  </w:style>
  <w:style w:type="character" w:customStyle="1" w:styleId="af9">
    <w:name w:val="Основной текст_"/>
    <w:link w:val="23"/>
    <w:locked/>
    <w:rsid w:val="00DB1E6A"/>
    <w:rPr>
      <w:shd w:val="clear" w:color="auto" w:fill="FFFFFF"/>
    </w:rPr>
  </w:style>
  <w:style w:type="paragraph" w:customStyle="1" w:styleId="23">
    <w:name w:val="Основной текст2"/>
    <w:basedOn w:val="a"/>
    <w:link w:val="af9"/>
    <w:rsid w:val="00DB1E6A"/>
    <w:pPr>
      <w:widowControl w:val="0"/>
      <w:shd w:val="clear" w:color="auto" w:fill="FFFFFF"/>
      <w:spacing w:after="0" w:line="274" w:lineRule="exact"/>
    </w:pPr>
  </w:style>
  <w:style w:type="paragraph" w:customStyle="1" w:styleId="11">
    <w:name w:val="Знак1"/>
    <w:basedOn w:val="a"/>
    <w:uiPriority w:val="99"/>
    <w:rsid w:val="00DB1E6A"/>
    <w:pPr>
      <w:spacing w:after="160" w:line="240" w:lineRule="exact"/>
    </w:pPr>
    <w:rPr>
      <w:rFonts w:ascii="Verdana" w:eastAsia="Times New Roman" w:hAnsi="Verdana" w:cs="Times New Roman"/>
      <w:sz w:val="24"/>
      <w:szCs w:val="24"/>
      <w:lang w:val="en-US"/>
    </w:rPr>
  </w:style>
  <w:style w:type="character" w:customStyle="1" w:styleId="ConsPlusNormal">
    <w:name w:val="ConsPlusNormal Знак"/>
    <w:link w:val="ConsPlusNormal0"/>
    <w:uiPriority w:val="99"/>
    <w:locked/>
    <w:rsid w:val="00DB1E6A"/>
    <w:rPr>
      <w:rFonts w:ascii="Arial" w:eastAsia="Times New Roman" w:hAnsi="Arial" w:cs="Arial"/>
    </w:rPr>
  </w:style>
  <w:style w:type="paragraph" w:customStyle="1" w:styleId="ConsPlusNormal0">
    <w:name w:val="ConsPlusNormal"/>
    <w:link w:val="ConsPlusNormal"/>
    <w:uiPriority w:val="99"/>
    <w:qFormat/>
    <w:rsid w:val="00DB1E6A"/>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DB1E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t3">
    <w:name w:val="stylet3"/>
    <w:basedOn w:val="a"/>
    <w:uiPriority w:val="99"/>
    <w:rsid w:val="00DB1E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
    <w:name w:val="b"/>
    <w:basedOn w:val="a"/>
    <w:uiPriority w:val="99"/>
    <w:rsid w:val="00DB1E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1"/>
    <w:basedOn w:val="a"/>
    <w:uiPriority w:val="99"/>
    <w:rsid w:val="00DB1E6A"/>
    <w:pPr>
      <w:spacing w:after="160" w:line="240" w:lineRule="exact"/>
    </w:pPr>
    <w:rPr>
      <w:rFonts w:ascii="Times New Roman" w:eastAsia="Times New Roman" w:hAnsi="Times New Roman" w:cs="Times New Roman"/>
      <w:sz w:val="20"/>
      <w:szCs w:val="20"/>
      <w:lang w:eastAsia="zh-CN"/>
    </w:rPr>
  </w:style>
  <w:style w:type="paragraph" w:customStyle="1" w:styleId="ConsNonformat">
    <w:name w:val="ConsNonformat"/>
    <w:uiPriority w:val="99"/>
    <w:rsid w:val="00DB1E6A"/>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DB1E6A"/>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DB1E6A"/>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DB1E6A"/>
    <w:rPr>
      <w:rFonts w:ascii="Times New Roman" w:hAnsi="Times New Roman" w:cs="Times New Roman" w:hint="default"/>
      <w:b/>
      <w:bCs w:val="0"/>
      <w:sz w:val="20"/>
    </w:rPr>
  </w:style>
  <w:style w:type="character" w:customStyle="1" w:styleId="13">
    <w:name w:val="Основной текст1"/>
    <w:rsid w:val="00DB1E6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DB1E6A"/>
  </w:style>
  <w:style w:type="character" w:customStyle="1" w:styleId="grid-tr-td-position-right">
    <w:name w:val="grid-tr-td-position-right"/>
    <w:basedOn w:val="a0"/>
    <w:rsid w:val="00DB1E6A"/>
  </w:style>
  <w:style w:type="table" w:styleId="afc">
    <w:name w:val="Table Grid"/>
    <w:basedOn w:val="a1"/>
    <w:uiPriority w:val="59"/>
    <w:rsid w:val="00DB1E6A"/>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988109">
      <w:bodyDiv w:val="1"/>
      <w:marLeft w:val="0"/>
      <w:marRight w:val="0"/>
      <w:marTop w:val="0"/>
      <w:marBottom w:val="0"/>
      <w:divBdr>
        <w:top w:val="none" w:sz="0" w:space="0" w:color="auto"/>
        <w:left w:val="none" w:sz="0" w:space="0" w:color="auto"/>
        <w:bottom w:val="none" w:sz="0" w:space="0" w:color="auto"/>
        <w:right w:val="none" w:sz="0" w:space="0" w:color="auto"/>
      </w:divBdr>
    </w:div>
    <w:div w:id="17774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86</Pages>
  <Words>13344</Words>
  <Characters>76064</Characters>
  <Application>Microsoft Office Word</Application>
  <DocSecurity>0</DocSecurity>
  <Lines>633</Lines>
  <Paragraphs>178</Paragraphs>
  <ScaleCrop>false</ScaleCrop>
  <Company/>
  <LinksUpToDate>false</LinksUpToDate>
  <CharactersWithSpaces>89230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2020-04-07T11:34:00Z</dcterms:created>
  <dcterms:modified xsi:type="dcterms:W3CDTF">2020-04-07T11:36:00Z</dcterms:modified>
</cp:coreProperties>
</file>