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304" w:rsidRDefault="00201304" w:rsidP="00201304">
      <w:pPr>
        <w:pStyle w:val="ConsPlusNormal0"/>
        <w:ind w:right="-143"/>
        <w:jc w:val="center"/>
        <w:rPr>
          <w:b/>
          <w:sz w:val="24"/>
          <w:szCs w:val="24"/>
        </w:rPr>
      </w:pPr>
      <w:r>
        <w:rPr>
          <w:b/>
          <w:sz w:val="24"/>
          <w:szCs w:val="24"/>
        </w:rPr>
        <w:t>Административный регламент</w:t>
      </w:r>
    </w:p>
    <w:p w:rsidR="00201304" w:rsidRDefault="00201304" w:rsidP="00201304">
      <w:pPr>
        <w:pStyle w:val="Default"/>
        <w:ind w:right="-143"/>
        <w:jc w:val="center"/>
        <w:rPr>
          <w:rFonts w:ascii="Arial" w:hAnsi="Arial" w:cs="Arial"/>
          <w:b/>
          <w:color w:val="auto"/>
        </w:rPr>
      </w:pPr>
      <w:r>
        <w:rPr>
          <w:rFonts w:ascii="Arial" w:hAnsi="Arial" w:cs="Arial"/>
          <w:b/>
          <w:color w:val="auto"/>
        </w:rPr>
        <w:t>по предоставлению муниципальной услуги «Признание садового дома жилым домом и жилого дома садовым домом»</w:t>
      </w:r>
    </w:p>
    <w:p w:rsidR="00201304" w:rsidRDefault="00201304" w:rsidP="00201304">
      <w:pPr>
        <w:pStyle w:val="Default"/>
        <w:ind w:right="-143"/>
        <w:jc w:val="center"/>
        <w:rPr>
          <w:rFonts w:ascii="Arial" w:hAnsi="Arial" w:cs="Arial"/>
          <w:b/>
          <w:color w:val="auto"/>
        </w:rPr>
      </w:pPr>
    </w:p>
    <w:p w:rsidR="00201304" w:rsidRDefault="00201304" w:rsidP="00201304">
      <w:pPr>
        <w:pStyle w:val="aff8"/>
        <w:spacing w:before="0" w:line="240" w:lineRule="auto"/>
        <w:jc w:val="center"/>
        <w:rPr>
          <w:rFonts w:ascii="Arial" w:hAnsi="Arial" w:cs="Arial"/>
          <w:sz w:val="24"/>
          <w:szCs w:val="24"/>
          <w:lang w:val="en-US"/>
        </w:rPr>
      </w:pPr>
      <w:r>
        <w:rPr>
          <w:rFonts w:ascii="Arial" w:eastAsia="Calibri" w:hAnsi="Arial" w:cs="Arial"/>
          <w:bCs w:val="0"/>
          <w:color w:val="auto"/>
          <w:sz w:val="24"/>
          <w:szCs w:val="24"/>
        </w:rPr>
        <w:t>Оглавление</w:t>
      </w:r>
    </w:p>
    <w:p w:rsidR="00201304" w:rsidRDefault="00201304" w:rsidP="00201304">
      <w:pPr>
        <w:pStyle w:val="12"/>
        <w:rPr>
          <w:rFonts w:ascii="Arial" w:hAnsi="Arial" w:cs="Arial"/>
          <w:b w:val="0"/>
          <w:bCs w:val="0"/>
          <w:iCs w:val="0"/>
          <w:caps w:val="0"/>
          <w:sz w:val="24"/>
          <w:lang w:val="ru-RU"/>
        </w:rPr>
      </w:pPr>
      <w:r>
        <w:rPr>
          <w:rFonts w:ascii="Arial" w:hAnsi="Arial" w:cs="Arial"/>
          <w:sz w:val="24"/>
          <w:lang w:val="ru-RU"/>
        </w:rPr>
        <w:fldChar w:fldCharType="begin"/>
      </w:r>
      <w:r>
        <w:rPr>
          <w:rFonts w:ascii="Arial" w:hAnsi="Arial" w:cs="Arial"/>
          <w:sz w:val="24"/>
          <w:lang w:val="ru-RU"/>
        </w:rPr>
        <w:instrText xml:space="preserve"> TOC \o "1-3" \h \z \u </w:instrText>
      </w:r>
      <w:r>
        <w:rPr>
          <w:rFonts w:ascii="Arial" w:hAnsi="Arial" w:cs="Arial"/>
          <w:sz w:val="24"/>
          <w:lang w:val="ru-RU"/>
        </w:rPr>
        <w:fldChar w:fldCharType="separate"/>
      </w:r>
      <w:hyperlink r:id="rId8" w:anchor="_Toc26881410" w:history="1">
        <w:r>
          <w:rPr>
            <w:rStyle w:val="a5"/>
            <w:rFonts w:ascii="Arial" w:eastAsia="Calibri" w:hAnsi="Arial" w:cs="Arial"/>
          </w:rPr>
          <w:t>I.</w:t>
        </w:r>
        <w:r>
          <w:rPr>
            <w:rStyle w:val="a5"/>
            <w:rFonts w:ascii="Arial" w:hAnsi="Arial" w:cs="Arial"/>
            <w:b w:val="0"/>
            <w:bCs w:val="0"/>
            <w:iCs w:val="0"/>
            <w:caps w:val="0"/>
            <w:sz w:val="24"/>
            <w:lang w:val="ru-RU"/>
          </w:rPr>
          <w:tab/>
        </w:r>
        <w:r>
          <w:rPr>
            <w:rStyle w:val="a5"/>
            <w:rFonts w:ascii="Arial" w:eastAsia="Calibri" w:hAnsi="Arial" w:cs="Arial"/>
          </w:rPr>
          <w:t>Общие положения</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_Toc26881410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3</w:t>
        </w:r>
        <w:r>
          <w:rPr>
            <w:rStyle w:val="a5"/>
            <w:rFonts w:ascii="Arial" w:hAnsi="Arial" w:cs="Arial"/>
            <w:webHidden/>
            <w:sz w:val="24"/>
          </w:rPr>
          <w:fldChar w:fldCharType="end"/>
        </w:r>
      </w:hyperlink>
    </w:p>
    <w:p w:rsidR="00201304" w:rsidRDefault="00201304" w:rsidP="00201304">
      <w:pPr>
        <w:pStyle w:val="25"/>
        <w:rPr>
          <w:rFonts w:ascii="Arial" w:eastAsia="Times New Roman" w:hAnsi="Arial" w:cs="Arial"/>
          <w:sz w:val="24"/>
          <w:szCs w:val="24"/>
          <w:lang w:eastAsia="ru-RU"/>
        </w:rPr>
      </w:pPr>
      <w:hyperlink r:id="rId9" w:anchor="_Toc26881411" w:history="1">
        <w:r>
          <w:rPr>
            <w:rStyle w:val="a5"/>
            <w:rFonts w:ascii="Arial" w:hAnsi="Arial" w:cs="Arial"/>
          </w:rPr>
          <w:t>1.</w:t>
        </w:r>
        <w:r>
          <w:rPr>
            <w:rStyle w:val="a5"/>
            <w:rFonts w:ascii="Arial" w:hAnsi="Arial" w:cs="Arial"/>
            <w:sz w:val="24"/>
            <w:szCs w:val="24"/>
            <w:lang w:eastAsia="ru-RU"/>
          </w:rPr>
          <w:tab/>
        </w:r>
        <w:r>
          <w:rPr>
            <w:rStyle w:val="a5"/>
            <w:rFonts w:ascii="Arial" w:hAnsi="Arial" w:cs="Arial"/>
          </w:rPr>
          <w:t>Предмет регулирования Административного регламента</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_Toc26881411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3</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0" w:anchor="_Toc26881412" w:history="1">
        <w:r>
          <w:rPr>
            <w:rStyle w:val="a5"/>
            <w:rFonts w:ascii="Arial" w:hAnsi="Arial" w:cs="Arial"/>
          </w:rPr>
          <w:t>2.</w:t>
        </w:r>
        <w:r>
          <w:rPr>
            <w:rStyle w:val="a5"/>
            <w:rFonts w:ascii="Arial" w:hAnsi="Arial" w:cs="Arial"/>
            <w:sz w:val="24"/>
            <w:szCs w:val="24"/>
            <w:lang w:eastAsia="ru-RU"/>
          </w:rPr>
          <w:tab/>
        </w:r>
        <w:r>
          <w:rPr>
            <w:rStyle w:val="a5"/>
            <w:rFonts w:ascii="Arial" w:hAnsi="Arial" w:cs="Arial"/>
          </w:rPr>
          <w:t>Лица, имеющие право на получение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_Toc26881412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3</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1" w:anchor="_Toc26881413" w:history="1">
        <w:r>
          <w:rPr>
            <w:rStyle w:val="a5"/>
            <w:rFonts w:ascii="Arial" w:hAnsi="Arial" w:cs="Arial"/>
          </w:rPr>
          <w:t>3.</w:t>
        </w:r>
        <w:r>
          <w:rPr>
            <w:rStyle w:val="a5"/>
            <w:rFonts w:ascii="Arial" w:hAnsi="Arial" w:cs="Arial"/>
            <w:sz w:val="24"/>
            <w:szCs w:val="24"/>
            <w:lang w:eastAsia="ru-RU"/>
          </w:rPr>
          <w:tab/>
        </w:r>
        <w:r>
          <w:rPr>
            <w:rStyle w:val="a5"/>
            <w:rFonts w:ascii="Arial" w:hAnsi="Arial" w:cs="Arial"/>
          </w:rPr>
          <w:t>Требования к порядку информирования  о предоставлении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_Toc26881413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4</w:t>
        </w:r>
        <w:r>
          <w:rPr>
            <w:rStyle w:val="a5"/>
            <w:rFonts w:ascii="Arial" w:hAnsi="Arial" w:cs="Arial"/>
            <w:webHidden/>
            <w:sz w:val="24"/>
            <w:szCs w:val="24"/>
          </w:rPr>
          <w:fldChar w:fldCharType="end"/>
        </w:r>
      </w:hyperlink>
    </w:p>
    <w:p w:rsidR="00201304" w:rsidRDefault="00201304" w:rsidP="00201304">
      <w:pPr>
        <w:pStyle w:val="12"/>
        <w:rPr>
          <w:rFonts w:ascii="Arial" w:hAnsi="Arial" w:cs="Arial"/>
          <w:b w:val="0"/>
          <w:bCs w:val="0"/>
          <w:iCs w:val="0"/>
          <w:caps w:val="0"/>
          <w:sz w:val="24"/>
          <w:lang w:val="ru-RU"/>
        </w:rPr>
      </w:pPr>
      <w:hyperlink r:id="rId12" w:anchor="_Toc26881414" w:history="1">
        <w:r>
          <w:rPr>
            <w:rStyle w:val="a5"/>
            <w:rFonts w:ascii="Arial" w:eastAsia="Calibri" w:hAnsi="Arial" w:cs="Arial"/>
          </w:rPr>
          <w:t>II.</w:t>
        </w:r>
        <w:r>
          <w:rPr>
            <w:rStyle w:val="a5"/>
            <w:rFonts w:ascii="Arial" w:hAnsi="Arial" w:cs="Arial"/>
            <w:b w:val="0"/>
            <w:bCs w:val="0"/>
            <w:iCs w:val="0"/>
            <w:caps w:val="0"/>
            <w:sz w:val="24"/>
            <w:lang w:val="ru-RU"/>
          </w:rPr>
          <w:tab/>
        </w:r>
        <w:r>
          <w:rPr>
            <w:rStyle w:val="a5"/>
            <w:rFonts w:ascii="Arial" w:eastAsia="Calibri" w:hAnsi="Arial" w:cs="Arial"/>
          </w:rPr>
          <w:t>Стандарт предоставления Муниципальной услуги</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_Toc26881414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8</w:t>
        </w:r>
        <w:r>
          <w:rPr>
            <w:rStyle w:val="a5"/>
            <w:rFonts w:ascii="Arial" w:hAnsi="Arial" w:cs="Arial"/>
            <w:webHidden/>
            <w:sz w:val="24"/>
          </w:rPr>
          <w:fldChar w:fldCharType="end"/>
        </w:r>
      </w:hyperlink>
    </w:p>
    <w:p w:rsidR="00201304" w:rsidRDefault="00201304" w:rsidP="00201304">
      <w:pPr>
        <w:pStyle w:val="25"/>
        <w:rPr>
          <w:rFonts w:ascii="Arial" w:eastAsia="Times New Roman" w:hAnsi="Arial" w:cs="Arial"/>
          <w:sz w:val="24"/>
          <w:szCs w:val="24"/>
          <w:lang w:eastAsia="ru-RU"/>
        </w:rPr>
      </w:pPr>
      <w:hyperlink r:id="rId13" w:anchor="_Toc26881415" w:history="1">
        <w:r>
          <w:rPr>
            <w:rStyle w:val="a5"/>
            <w:rFonts w:ascii="Arial" w:hAnsi="Arial" w:cs="Arial"/>
          </w:rPr>
          <w:t>4.</w:t>
        </w:r>
        <w:r>
          <w:rPr>
            <w:rStyle w:val="a5"/>
            <w:rFonts w:ascii="Arial" w:hAnsi="Arial" w:cs="Arial"/>
            <w:sz w:val="24"/>
            <w:szCs w:val="24"/>
            <w:lang w:eastAsia="ru-RU"/>
          </w:rPr>
          <w:tab/>
        </w:r>
        <w:r>
          <w:rPr>
            <w:rStyle w:val="a5"/>
            <w:rFonts w:ascii="Arial" w:hAnsi="Arial" w:cs="Arial"/>
          </w:rPr>
          <w:t>Наименование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_Toc26881415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8</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4" w:anchor="_Toc26881416" w:history="1">
        <w:r>
          <w:rPr>
            <w:rStyle w:val="a5"/>
            <w:rFonts w:ascii="Arial" w:hAnsi="Arial" w:cs="Arial"/>
          </w:rPr>
          <w:t>5.</w:t>
        </w:r>
        <w:r>
          <w:rPr>
            <w:rStyle w:val="a5"/>
            <w:rFonts w:ascii="Arial" w:hAnsi="Arial" w:cs="Arial"/>
            <w:sz w:val="24"/>
            <w:szCs w:val="24"/>
            <w:lang w:eastAsia="ru-RU"/>
          </w:rPr>
          <w:tab/>
        </w:r>
        <w:r>
          <w:rPr>
            <w:rStyle w:val="a5"/>
            <w:rFonts w:ascii="Arial" w:hAnsi="Arial" w:cs="Arial"/>
          </w:rPr>
          <w:t>Наименование органа, предоставляющего Муниципальную услугу</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_Toc26881416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8</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5" w:anchor="_Toc26881417" w:history="1">
        <w:r>
          <w:rPr>
            <w:rStyle w:val="a5"/>
            <w:rFonts w:ascii="Arial" w:hAnsi="Arial" w:cs="Arial"/>
          </w:rPr>
          <w:t>6.</w:t>
        </w:r>
        <w:r>
          <w:rPr>
            <w:rStyle w:val="a5"/>
            <w:rFonts w:ascii="Arial" w:hAnsi="Arial" w:cs="Arial"/>
            <w:sz w:val="24"/>
            <w:szCs w:val="24"/>
            <w:lang w:eastAsia="ru-RU"/>
          </w:rPr>
          <w:tab/>
        </w:r>
        <w:r>
          <w:rPr>
            <w:rStyle w:val="a5"/>
            <w:rFonts w:ascii="Arial" w:hAnsi="Arial" w:cs="Arial"/>
          </w:rPr>
          <w:t>Результат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_Toc26881417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9</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6" w:anchor="_Toc26881418" w:history="1">
        <w:r>
          <w:rPr>
            <w:rStyle w:val="a5"/>
            <w:rFonts w:ascii="Arial" w:hAnsi="Arial" w:cs="Arial"/>
          </w:rPr>
          <w:t>7.</w:t>
        </w:r>
        <w:r>
          <w:rPr>
            <w:rStyle w:val="a5"/>
            <w:rFonts w:ascii="Arial" w:hAnsi="Arial" w:cs="Arial"/>
            <w:sz w:val="24"/>
            <w:szCs w:val="24"/>
            <w:lang w:eastAsia="ru-RU"/>
          </w:rPr>
          <w:tab/>
        </w:r>
        <w:r>
          <w:rPr>
            <w:rStyle w:val="a5"/>
            <w:rFonts w:ascii="Arial" w:hAnsi="Arial" w:cs="Arial"/>
          </w:rPr>
          <w:t>Срок регистрации запроса Заявителя (представителя Заявителя) о предоставлении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_Toc26881418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9</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7" w:anchor="_Toc26881419" w:history="1">
        <w:r>
          <w:rPr>
            <w:rStyle w:val="a5"/>
            <w:rFonts w:ascii="Arial" w:hAnsi="Arial" w:cs="Arial"/>
          </w:rPr>
          <w:t>8.</w:t>
        </w:r>
        <w:r>
          <w:rPr>
            <w:rStyle w:val="a5"/>
            <w:rFonts w:ascii="Arial" w:hAnsi="Arial" w:cs="Arial"/>
            <w:sz w:val="24"/>
            <w:szCs w:val="24"/>
            <w:lang w:eastAsia="ru-RU"/>
          </w:rPr>
          <w:tab/>
        </w:r>
        <w:r>
          <w:rPr>
            <w:rStyle w:val="a5"/>
            <w:rFonts w:ascii="Arial" w:hAnsi="Arial" w:cs="Arial"/>
          </w:rPr>
          <w:t>Срок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_Toc26881419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9</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8" w:anchor="_Toc26881420" w:history="1">
        <w:r>
          <w:rPr>
            <w:rStyle w:val="a5"/>
            <w:rFonts w:ascii="Arial" w:hAnsi="Arial" w:cs="Arial"/>
          </w:rPr>
          <w:t>9.</w:t>
        </w:r>
        <w:r>
          <w:rPr>
            <w:rStyle w:val="a5"/>
            <w:rFonts w:ascii="Arial" w:hAnsi="Arial" w:cs="Arial"/>
            <w:sz w:val="24"/>
            <w:szCs w:val="24"/>
            <w:lang w:eastAsia="ru-RU"/>
          </w:rPr>
          <w:tab/>
        </w:r>
        <w:r>
          <w:rPr>
            <w:rStyle w:val="a5"/>
            <w:rFonts w:ascii="Arial" w:hAnsi="Arial" w:cs="Arial"/>
          </w:rPr>
          <w:t>Правовые основания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_Toc26881420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10</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19" w:anchor="_Toc26881421" w:history="1">
        <w:r>
          <w:rPr>
            <w:rStyle w:val="a5"/>
            <w:rFonts w:ascii="Arial" w:hAnsi="Arial" w:cs="Arial"/>
          </w:rPr>
          <w:t>10.</w:t>
        </w:r>
        <w:r>
          <w:rPr>
            <w:rStyle w:val="a5"/>
            <w:rFonts w:ascii="Arial" w:hAnsi="Arial" w:cs="Arial"/>
            <w:sz w:val="24"/>
            <w:szCs w:val="24"/>
            <w:lang w:eastAsia="ru-RU"/>
          </w:rPr>
          <w:tab/>
        </w:r>
        <w:r>
          <w:rPr>
            <w:rStyle w:val="a5"/>
            <w:rFonts w:ascii="Arial" w:hAnsi="Arial" w:cs="Arial"/>
          </w:rPr>
          <w:t>Исчерпывающий перечень документов, необходимых для предоставления Муниципальной услуги, подлежащих представлению Заявителем (представителем Заявителя)</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_Toc26881421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10</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0" w:anchor="_Toc26881422" w:history="1">
        <w:r>
          <w:rPr>
            <w:rStyle w:val="a5"/>
            <w:rFonts w:ascii="Arial" w:hAnsi="Arial" w:cs="Arial"/>
          </w:rPr>
          <w:t>11.</w:t>
        </w:r>
        <w:r>
          <w:rPr>
            <w:rStyle w:val="a5"/>
            <w:rFonts w:ascii="Arial" w:hAnsi="Arial" w:cs="Arial"/>
            <w:sz w:val="24"/>
            <w:szCs w:val="24"/>
            <w:lang w:eastAsia="ru-RU"/>
          </w:rPr>
          <w:tab/>
        </w:r>
        <w:r>
          <w:rPr>
            <w:rStyle w:val="a5"/>
            <w:rFonts w:ascii="Arial" w:hAnsi="Arial" w:cs="Arial"/>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_Toc26881422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11</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1" w:anchor="_Toc26881423" w:history="1">
        <w:r>
          <w:rPr>
            <w:rStyle w:val="a5"/>
            <w:rFonts w:ascii="Arial" w:hAnsi="Arial" w:cs="Arial"/>
          </w:rPr>
          <w:t>12.</w:t>
        </w:r>
        <w:r>
          <w:rPr>
            <w:rStyle w:val="a5"/>
            <w:rFonts w:ascii="Arial" w:hAnsi="Arial" w:cs="Arial"/>
            <w:sz w:val="24"/>
            <w:szCs w:val="24"/>
            <w:lang w:eastAsia="ru-RU"/>
          </w:rPr>
          <w:tab/>
        </w:r>
        <w:r>
          <w:rPr>
            <w:rStyle w:val="a5"/>
            <w:rFonts w:ascii="Arial" w:hAnsi="Arial" w:cs="Arial"/>
          </w:rPr>
          <w:t>Исчерпывающий перечень оснований для отказа в приеме документов, необходимых для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_Toc26881423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12</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2" w:anchor="_Toc26881424" w:history="1">
        <w:r>
          <w:rPr>
            <w:rStyle w:val="a5"/>
            <w:rFonts w:ascii="Arial" w:hAnsi="Arial" w:cs="Arial"/>
          </w:rPr>
          <w:t>13.</w:t>
        </w:r>
        <w:r>
          <w:rPr>
            <w:rStyle w:val="a5"/>
            <w:rFonts w:ascii="Arial" w:hAnsi="Arial" w:cs="Arial"/>
            <w:sz w:val="24"/>
            <w:szCs w:val="24"/>
            <w:lang w:eastAsia="ru-RU"/>
          </w:rPr>
          <w:tab/>
        </w:r>
        <w:r>
          <w:rPr>
            <w:rStyle w:val="a5"/>
            <w:rFonts w:ascii="Arial" w:hAnsi="Arial" w:cs="Arial"/>
          </w:rPr>
          <w:t>Исчерпывающий перечень оснований для отказа в предоставлении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_Toc26881424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13</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3" w:anchor="_Toc26881425" w:history="1">
        <w:r>
          <w:rPr>
            <w:rStyle w:val="a5"/>
            <w:rFonts w:ascii="Arial" w:hAnsi="Arial" w:cs="Arial"/>
          </w:rPr>
          <w:t>14.</w:t>
        </w:r>
        <w:r>
          <w:rPr>
            <w:rStyle w:val="a5"/>
            <w:rFonts w:ascii="Arial" w:hAnsi="Arial" w:cs="Arial"/>
            <w:sz w:val="24"/>
            <w:szCs w:val="24"/>
            <w:lang w:eastAsia="ru-RU"/>
          </w:rPr>
          <w:tab/>
        </w:r>
        <w:r>
          <w:rPr>
            <w:rStyle w:val="a5"/>
            <w:rFonts w:ascii="Arial" w:hAnsi="Arial" w:cs="Arial"/>
          </w:rPr>
          <w:t>Порядок, размер и основания взимания государственной пошлины или иной платы, взимаемой за предоставление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_Toc26881425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14</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4" w:anchor="_Toc26881426" w:history="1">
        <w:r>
          <w:rPr>
            <w:rStyle w:val="a5"/>
            <w:rFonts w:ascii="Arial" w:hAnsi="Arial" w:cs="Arial"/>
          </w:rPr>
          <w:t>15.</w:t>
        </w:r>
        <w:r>
          <w:rPr>
            <w:rStyle w:val="a5"/>
            <w:rFonts w:ascii="Arial" w:hAnsi="Arial" w:cs="Arial"/>
            <w:sz w:val="24"/>
            <w:szCs w:val="24"/>
            <w:lang w:eastAsia="ru-RU"/>
          </w:rPr>
          <w:tab/>
        </w:r>
        <w:r>
          <w:rPr>
            <w:rStyle w:val="a5"/>
            <w:rFonts w:ascii="Arial" w:hAnsi="Arial" w:cs="Arial"/>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предоставления таких:</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_Toc26881426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14</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5" w:anchor="_Toc26881427" w:history="1">
        <w:r>
          <w:rPr>
            <w:rStyle w:val="a5"/>
            <w:rFonts w:ascii="Arial" w:hAnsi="Arial" w:cs="Arial"/>
          </w:rPr>
          <w:t>16.</w:t>
        </w:r>
        <w:r>
          <w:rPr>
            <w:rStyle w:val="a5"/>
            <w:rFonts w:ascii="Arial" w:hAnsi="Arial" w:cs="Arial"/>
            <w:sz w:val="24"/>
            <w:szCs w:val="24"/>
            <w:lang w:eastAsia="ru-RU"/>
          </w:rPr>
          <w:tab/>
        </w:r>
        <w:r>
          <w:rPr>
            <w:rStyle w:val="a5"/>
            <w:rFonts w:ascii="Arial" w:hAnsi="Arial" w:cs="Arial"/>
          </w:rPr>
          <w:t>Способы предоставления Заявителем (представителем Заявителя) документов, необходимых для получения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_Toc26881427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14</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6" w:anchor="_Toc26881428" w:history="1">
        <w:r>
          <w:rPr>
            <w:rStyle w:val="a5"/>
            <w:rFonts w:ascii="Arial" w:hAnsi="Arial" w:cs="Arial"/>
          </w:rPr>
          <w:t>17.</w:t>
        </w:r>
        <w:r>
          <w:rPr>
            <w:rStyle w:val="a5"/>
            <w:rFonts w:ascii="Arial" w:hAnsi="Arial" w:cs="Arial"/>
            <w:sz w:val="24"/>
            <w:szCs w:val="24"/>
            <w:lang w:eastAsia="ru-RU"/>
          </w:rPr>
          <w:tab/>
        </w:r>
        <w:r>
          <w:rPr>
            <w:rStyle w:val="a5"/>
            <w:rFonts w:ascii="Arial" w:hAnsi="Arial" w:cs="Arial"/>
          </w:rPr>
          <w:t>Способы получения Заявителем результатов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_Toc26881428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15</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7" w:anchor="_Toc26881429" w:history="1">
        <w:r>
          <w:rPr>
            <w:rStyle w:val="a5"/>
            <w:rFonts w:ascii="Arial" w:hAnsi="Arial" w:cs="Arial"/>
          </w:rPr>
          <w:t>18.</w:t>
        </w:r>
        <w:r>
          <w:rPr>
            <w:rStyle w:val="a5"/>
            <w:rFonts w:ascii="Arial" w:hAnsi="Arial" w:cs="Arial"/>
            <w:sz w:val="24"/>
            <w:szCs w:val="24"/>
            <w:lang w:eastAsia="ru-RU"/>
          </w:rPr>
          <w:tab/>
        </w:r>
        <w:r>
          <w:rPr>
            <w:rStyle w:val="a5"/>
            <w:rFonts w:ascii="Arial" w:hAnsi="Arial" w:cs="Arial"/>
          </w:rPr>
          <w:t>Максимальный срок ожидания в очереди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_Toc26881429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16</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8" w:anchor="_Toc26881430" w:history="1">
        <w:r>
          <w:rPr>
            <w:rStyle w:val="a5"/>
            <w:rFonts w:ascii="Arial" w:hAnsi="Arial" w:cs="Arial"/>
          </w:rPr>
          <w:t>19.</w:t>
        </w:r>
        <w:r>
          <w:rPr>
            <w:rStyle w:val="a5"/>
            <w:rFonts w:ascii="Arial" w:hAnsi="Arial" w:cs="Arial"/>
            <w:sz w:val="24"/>
            <w:szCs w:val="24"/>
            <w:lang w:eastAsia="ru-RU"/>
          </w:rPr>
          <w:tab/>
        </w:r>
        <w:r>
          <w:rPr>
            <w:rStyle w:val="a5"/>
            <w:rFonts w:ascii="Arial" w:hAnsi="Arial" w:cs="Arial"/>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_Toc26881430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16</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29" w:anchor="_Toc26881431" w:history="1">
        <w:r>
          <w:rPr>
            <w:rStyle w:val="a5"/>
            <w:rFonts w:ascii="Arial" w:hAnsi="Arial" w:cs="Arial"/>
          </w:rPr>
          <w:t>20.</w:t>
        </w:r>
        <w:r>
          <w:rPr>
            <w:rStyle w:val="a5"/>
            <w:rFonts w:ascii="Arial" w:hAnsi="Arial" w:cs="Arial"/>
            <w:sz w:val="24"/>
            <w:szCs w:val="24"/>
            <w:lang w:eastAsia="ru-RU"/>
          </w:rPr>
          <w:tab/>
        </w:r>
        <w:r>
          <w:rPr>
            <w:rStyle w:val="a5"/>
            <w:rFonts w:ascii="Arial" w:hAnsi="Arial" w:cs="Arial"/>
          </w:rPr>
          <w:t>Показатели доступности и качества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_Toc26881431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17</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30" w:anchor="_Toc26881432" w:history="1">
        <w:r>
          <w:rPr>
            <w:rStyle w:val="a5"/>
            <w:rFonts w:ascii="Arial" w:hAnsi="Arial" w:cs="Arial"/>
          </w:rPr>
          <w:t>21.</w:t>
        </w:r>
        <w:r>
          <w:rPr>
            <w:rStyle w:val="a5"/>
            <w:rFonts w:ascii="Arial" w:hAnsi="Arial" w:cs="Arial"/>
            <w:sz w:val="24"/>
            <w:szCs w:val="24"/>
            <w:lang w:eastAsia="ru-RU"/>
          </w:rPr>
          <w:tab/>
        </w:r>
        <w:r>
          <w:rPr>
            <w:rStyle w:val="a5"/>
            <w:rFonts w:ascii="Arial" w:hAnsi="Arial" w:cs="Arial"/>
          </w:rPr>
          <w:t>Требования к организации предоставления Муниципальной услуги в электронной форме</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_Toc26881432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18</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31" w:anchor="_Toc26881433" w:history="1">
        <w:r>
          <w:rPr>
            <w:rStyle w:val="a5"/>
            <w:rFonts w:ascii="Arial" w:hAnsi="Arial" w:cs="Arial"/>
          </w:rPr>
          <w:t>22.</w:t>
        </w:r>
        <w:r>
          <w:rPr>
            <w:rStyle w:val="a5"/>
            <w:rFonts w:ascii="Arial" w:hAnsi="Arial" w:cs="Arial"/>
            <w:sz w:val="24"/>
            <w:szCs w:val="24"/>
            <w:lang w:eastAsia="ru-RU"/>
          </w:rPr>
          <w:tab/>
        </w:r>
        <w:r>
          <w:rPr>
            <w:rStyle w:val="a5"/>
            <w:rFonts w:ascii="Arial" w:hAnsi="Arial" w:cs="Arial"/>
          </w:rPr>
          <w:t>Требования к организации предоставления Муниципальной услуги в МФЦ</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_Toc26881433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20</w:t>
        </w:r>
        <w:r>
          <w:rPr>
            <w:rStyle w:val="a5"/>
            <w:rFonts w:ascii="Arial" w:hAnsi="Arial" w:cs="Arial"/>
            <w:webHidden/>
            <w:sz w:val="24"/>
            <w:szCs w:val="24"/>
          </w:rPr>
          <w:fldChar w:fldCharType="end"/>
        </w:r>
      </w:hyperlink>
    </w:p>
    <w:p w:rsidR="00201304" w:rsidRDefault="00201304" w:rsidP="00201304">
      <w:pPr>
        <w:pStyle w:val="12"/>
        <w:rPr>
          <w:rFonts w:ascii="Arial" w:hAnsi="Arial" w:cs="Arial"/>
          <w:b w:val="0"/>
          <w:bCs w:val="0"/>
          <w:iCs w:val="0"/>
          <w:caps w:val="0"/>
          <w:sz w:val="24"/>
          <w:lang w:val="ru-RU"/>
        </w:rPr>
      </w:pPr>
      <w:hyperlink r:id="rId32" w:anchor="_Toc26881434" w:history="1">
        <w:r>
          <w:rPr>
            <w:rStyle w:val="a5"/>
            <w:rFonts w:ascii="Arial" w:eastAsia="Calibri" w:hAnsi="Arial" w:cs="Arial"/>
          </w:rPr>
          <w:t>III.</w:t>
        </w:r>
        <w:r>
          <w:rPr>
            <w:rStyle w:val="a5"/>
            <w:rFonts w:ascii="Arial" w:hAnsi="Arial" w:cs="Arial"/>
            <w:b w:val="0"/>
            <w:bCs w:val="0"/>
            <w:iCs w:val="0"/>
            <w:caps w:val="0"/>
            <w:sz w:val="24"/>
            <w:lang w:val="ru-RU"/>
          </w:rPr>
          <w:tab/>
        </w:r>
        <w:r>
          <w:rPr>
            <w:rStyle w:val="a5"/>
            <w:rFonts w:ascii="Arial" w:eastAsia="Calibri" w:hAnsi="Arial" w:cs="Arial"/>
          </w:rPr>
          <w:t>Состав, последовательность и сроки выполнения административных процедур, требования к порядку их выполнения</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_Toc26881434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22</w:t>
        </w:r>
        <w:r>
          <w:rPr>
            <w:rStyle w:val="a5"/>
            <w:rFonts w:ascii="Arial" w:hAnsi="Arial" w:cs="Arial"/>
            <w:webHidden/>
            <w:sz w:val="24"/>
          </w:rPr>
          <w:fldChar w:fldCharType="end"/>
        </w:r>
      </w:hyperlink>
    </w:p>
    <w:p w:rsidR="00201304" w:rsidRDefault="00201304" w:rsidP="00201304">
      <w:pPr>
        <w:pStyle w:val="25"/>
        <w:rPr>
          <w:rFonts w:ascii="Arial" w:eastAsia="Times New Roman" w:hAnsi="Arial" w:cs="Arial"/>
          <w:sz w:val="24"/>
          <w:szCs w:val="24"/>
          <w:lang w:eastAsia="ru-RU"/>
        </w:rPr>
      </w:pPr>
      <w:hyperlink r:id="rId33" w:anchor="_Toc26881435" w:history="1">
        <w:r>
          <w:rPr>
            <w:rStyle w:val="a5"/>
            <w:rFonts w:ascii="Arial" w:hAnsi="Arial" w:cs="Arial"/>
          </w:rPr>
          <w:t>23.</w:t>
        </w:r>
        <w:r>
          <w:rPr>
            <w:rStyle w:val="a5"/>
            <w:rFonts w:ascii="Arial" w:hAnsi="Arial" w:cs="Arial"/>
            <w:sz w:val="24"/>
            <w:szCs w:val="24"/>
            <w:lang w:eastAsia="ru-RU"/>
          </w:rPr>
          <w:tab/>
        </w:r>
        <w:r>
          <w:rPr>
            <w:rStyle w:val="a5"/>
            <w:rFonts w:ascii="Arial" w:hAnsi="Arial" w:cs="Arial"/>
          </w:rPr>
          <w:t>Состав, последовательность и сроки выполнения административных процедур (действий) при предоставлении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_Toc26881435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22</w:t>
        </w:r>
        <w:r>
          <w:rPr>
            <w:rStyle w:val="a5"/>
            <w:rFonts w:ascii="Arial" w:hAnsi="Arial" w:cs="Arial"/>
            <w:webHidden/>
            <w:sz w:val="24"/>
            <w:szCs w:val="24"/>
          </w:rPr>
          <w:fldChar w:fldCharType="end"/>
        </w:r>
      </w:hyperlink>
    </w:p>
    <w:p w:rsidR="00201304" w:rsidRDefault="00201304" w:rsidP="00201304">
      <w:pPr>
        <w:pStyle w:val="12"/>
        <w:rPr>
          <w:rFonts w:ascii="Arial" w:hAnsi="Arial" w:cs="Arial"/>
          <w:b w:val="0"/>
          <w:bCs w:val="0"/>
          <w:iCs w:val="0"/>
          <w:caps w:val="0"/>
          <w:sz w:val="24"/>
          <w:lang w:val="ru-RU"/>
        </w:rPr>
      </w:pPr>
      <w:hyperlink r:id="rId34" w:anchor="_Toc26881436" w:history="1">
        <w:r>
          <w:rPr>
            <w:rStyle w:val="a5"/>
            <w:rFonts w:ascii="Arial" w:eastAsia="Calibri" w:hAnsi="Arial" w:cs="Arial"/>
          </w:rPr>
          <w:t>IV.</w:t>
        </w:r>
        <w:r>
          <w:rPr>
            <w:rStyle w:val="a5"/>
            <w:rFonts w:ascii="Arial" w:hAnsi="Arial" w:cs="Arial"/>
            <w:b w:val="0"/>
            <w:bCs w:val="0"/>
            <w:iCs w:val="0"/>
            <w:caps w:val="0"/>
            <w:sz w:val="24"/>
            <w:lang w:val="ru-RU"/>
          </w:rPr>
          <w:tab/>
        </w:r>
        <w:r>
          <w:rPr>
            <w:rStyle w:val="a5"/>
            <w:rFonts w:ascii="Arial" w:eastAsia="Calibri" w:hAnsi="Arial" w:cs="Arial"/>
          </w:rPr>
          <w:t>Порядок и формы контроля за исполнением Административного регламента</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_Toc26881436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23</w:t>
        </w:r>
        <w:r>
          <w:rPr>
            <w:rStyle w:val="a5"/>
            <w:rFonts w:ascii="Arial" w:hAnsi="Arial" w:cs="Arial"/>
            <w:webHidden/>
            <w:sz w:val="24"/>
          </w:rPr>
          <w:fldChar w:fldCharType="end"/>
        </w:r>
      </w:hyperlink>
    </w:p>
    <w:p w:rsidR="00201304" w:rsidRDefault="00201304" w:rsidP="00201304">
      <w:pPr>
        <w:pStyle w:val="25"/>
        <w:rPr>
          <w:rFonts w:ascii="Arial" w:eastAsia="Times New Roman" w:hAnsi="Arial" w:cs="Arial"/>
          <w:sz w:val="24"/>
          <w:szCs w:val="24"/>
          <w:lang w:eastAsia="ru-RU"/>
        </w:rPr>
      </w:pPr>
      <w:hyperlink r:id="rId35" w:anchor="_Toc26881437" w:history="1">
        <w:r>
          <w:rPr>
            <w:rStyle w:val="a5"/>
            <w:rFonts w:ascii="Arial" w:hAnsi="Arial" w:cs="Arial"/>
          </w:rPr>
          <w:t>24.</w:t>
        </w:r>
        <w:r>
          <w:rPr>
            <w:rStyle w:val="a5"/>
            <w:rFonts w:ascii="Arial" w:hAnsi="Arial" w:cs="Arial"/>
            <w:sz w:val="24"/>
            <w:szCs w:val="24"/>
            <w:lang w:eastAsia="ru-RU"/>
          </w:rPr>
          <w:tab/>
        </w:r>
        <w:r>
          <w:rPr>
            <w:rStyle w:val="a5"/>
            <w:rFonts w:ascii="Arial" w:hAnsi="Arial" w:cs="Arial"/>
          </w:rPr>
          <w:t>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_Toc26881437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23</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36" w:anchor="_Toc26881438" w:history="1">
        <w:r>
          <w:rPr>
            <w:rStyle w:val="a5"/>
            <w:rFonts w:ascii="Arial" w:hAnsi="Arial" w:cs="Arial"/>
          </w:rPr>
          <w:t>25.</w:t>
        </w:r>
        <w:r>
          <w:rPr>
            <w:rStyle w:val="a5"/>
            <w:rFonts w:ascii="Arial" w:hAnsi="Arial" w:cs="Arial"/>
            <w:sz w:val="24"/>
            <w:szCs w:val="24"/>
            <w:lang w:eastAsia="ru-RU"/>
          </w:rPr>
          <w:tab/>
        </w:r>
        <w:r>
          <w:rPr>
            <w:rStyle w:val="a5"/>
            <w:rFonts w:ascii="Arial" w:hAnsi="Arial" w:cs="Arial"/>
          </w:rPr>
          <w:t>Порядок и периодичность осуществления плановых и внеплановых проверок полноты и качества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_Toc26881438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23</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37" w:anchor="_Toc26881439" w:history="1">
        <w:r>
          <w:rPr>
            <w:rStyle w:val="a5"/>
            <w:rFonts w:ascii="Arial" w:hAnsi="Arial" w:cs="Arial"/>
          </w:rPr>
          <w:t>26.</w:t>
        </w:r>
        <w:r>
          <w:rPr>
            <w:rStyle w:val="a5"/>
            <w:rFonts w:ascii="Arial" w:hAnsi="Arial" w:cs="Arial"/>
            <w:sz w:val="24"/>
            <w:szCs w:val="24"/>
            <w:lang w:eastAsia="ru-RU"/>
          </w:rPr>
          <w:tab/>
        </w:r>
        <w:r>
          <w:rPr>
            <w:rStyle w:val="a5"/>
            <w:rFonts w:ascii="Arial" w:hAnsi="Arial" w:cs="Arial"/>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_Toc26881439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23</w:t>
        </w:r>
        <w:r>
          <w:rPr>
            <w:rStyle w:val="a5"/>
            <w:rFonts w:ascii="Arial" w:hAnsi="Arial" w:cs="Arial"/>
            <w:webHidden/>
            <w:sz w:val="24"/>
            <w:szCs w:val="24"/>
          </w:rPr>
          <w:fldChar w:fldCharType="end"/>
        </w:r>
      </w:hyperlink>
    </w:p>
    <w:p w:rsidR="00201304" w:rsidRDefault="00201304" w:rsidP="00201304">
      <w:pPr>
        <w:pStyle w:val="25"/>
        <w:rPr>
          <w:rFonts w:ascii="Arial" w:eastAsia="Times New Roman" w:hAnsi="Arial" w:cs="Arial"/>
          <w:sz w:val="24"/>
          <w:szCs w:val="24"/>
          <w:lang w:eastAsia="ru-RU"/>
        </w:rPr>
      </w:pPr>
      <w:hyperlink r:id="rId38" w:anchor="_Toc26881440" w:history="1">
        <w:r>
          <w:rPr>
            <w:rStyle w:val="a5"/>
            <w:rFonts w:ascii="Arial" w:hAnsi="Arial" w:cs="Arial"/>
          </w:rPr>
          <w:t>27.</w:t>
        </w:r>
        <w:r>
          <w:rPr>
            <w:rStyle w:val="a5"/>
            <w:rFonts w:ascii="Arial" w:hAnsi="Arial" w:cs="Arial"/>
            <w:sz w:val="24"/>
            <w:szCs w:val="24"/>
            <w:lang w:eastAsia="ru-RU"/>
          </w:rPr>
          <w:tab/>
        </w:r>
        <w:r>
          <w:rPr>
            <w:rStyle w:val="a5"/>
            <w:rFonts w:ascii="Arial" w:hAnsi="Arial" w:cs="Arial"/>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_Toc26881440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24</w:t>
        </w:r>
        <w:r>
          <w:rPr>
            <w:rStyle w:val="a5"/>
            <w:rFonts w:ascii="Arial" w:hAnsi="Arial" w:cs="Arial"/>
            <w:webHidden/>
            <w:sz w:val="24"/>
            <w:szCs w:val="24"/>
          </w:rPr>
          <w:fldChar w:fldCharType="end"/>
        </w:r>
      </w:hyperlink>
    </w:p>
    <w:p w:rsidR="00201304" w:rsidRDefault="00201304" w:rsidP="00201304">
      <w:pPr>
        <w:pStyle w:val="12"/>
        <w:rPr>
          <w:rFonts w:ascii="Arial" w:hAnsi="Arial" w:cs="Arial"/>
          <w:b w:val="0"/>
          <w:bCs w:val="0"/>
          <w:iCs w:val="0"/>
          <w:caps w:val="0"/>
          <w:sz w:val="24"/>
          <w:lang w:val="ru-RU"/>
        </w:rPr>
      </w:pPr>
      <w:hyperlink r:id="rId39" w:anchor="_Toc26881441" w:history="1">
        <w:r>
          <w:rPr>
            <w:rStyle w:val="a5"/>
            <w:rFonts w:ascii="Arial" w:eastAsia="Calibri" w:hAnsi="Arial" w:cs="Arial"/>
          </w:rPr>
          <w:t>V.</w:t>
        </w:r>
        <w:r>
          <w:rPr>
            <w:rStyle w:val="a5"/>
            <w:rFonts w:ascii="Arial" w:hAnsi="Arial" w:cs="Arial"/>
            <w:b w:val="0"/>
            <w:bCs w:val="0"/>
            <w:iCs w:val="0"/>
            <w:caps w:val="0"/>
            <w:sz w:val="24"/>
            <w:lang w:val="ru-RU"/>
          </w:rPr>
          <w:tab/>
        </w:r>
        <w:r>
          <w:rPr>
            <w:rStyle w:val="a5"/>
            <w:rFonts w:ascii="Arial" w:eastAsia="Calibri" w:hAnsi="Arial" w:cs="Arial"/>
          </w:rPr>
          <w:t>Досудебный (внесудебный) порядок обжалования  решений и действий (бездействия) Администрации, должностных лиц Администрации, МФЦ, работников МФЦ</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_Toc26881441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26</w:t>
        </w:r>
        <w:r>
          <w:rPr>
            <w:rStyle w:val="a5"/>
            <w:rFonts w:ascii="Arial" w:hAnsi="Arial" w:cs="Arial"/>
            <w:webHidden/>
            <w:sz w:val="24"/>
          </w:rPr>
          <w:fldChar w:fldCharType="end"/>
        </w:r>
      </w:hyperlink>
    </w:p>
    <w:p w:rsidR="00201304" w:rsidRDefault="00201304" w:rsidP="00201304">
      <w:pPr>
        <w:pStyle w:val="25"/>
        <w:rPr>
          <w:rFonts w:ascii="Arial" w:eastAsia="Times New Roman" w:hAnsi="Arial" w:cs="Arial"/>
          <w:sz w:val="24"/>
          <w:szCs w:val="24"/>
          <w:lang w:eastAsia="ru-RU"/>
        </w:rPr>
      </w:pPr>
      <w:hyperlink r:id="rId40" w:anchor="_Toc26881442" w:history="1">
        <w:r>
          <w:rPr>
            <w:rStyle w:val="a5"/>
            <w:rFonts w:ascii="Arial" w:hAnsi="Arial" w:cs="Arial"/>
          </w:rPr>
          <w:t>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Pr>
            <w:rStyle w:val="a5"/>
            <w:rFonts w:ascii="Arial" w:hAnsi="Arial" w:cs="Arial"/>
            <w:webHidden/>
            <w:sz w:val="24"/>
            <w:szCs w:val="24"/>
          </w:rPr>
          <w:tab/>
        </w:r>
        <w:r>
          <w:rPr>
            <w:rStyle w:val="a5"/>
            <w:rFonts w:ascii="Arial" w:hAnsi="Arial" w:cs="Arial"/>
            <w:webHidden/>
            <w:sz w:val="24"/>
            <w:szCs w:val="24"/>
          </w:rPr>
          <w:fldChar w:fldCharType="begin"/>
        </w:r>
        <w:r>
          <w:rPr>
            <w:rStyle w:val="a5"/>
            <w:rFonts w:ascii="Arial" w:hAnsi="Arial" w:cs="Arial"/>
            <w:webHidden/>
            <w:sz w:val="24"/>
            <w:szCs w:val="24"/>
          </w:rPr>
          <w:instrText xml:space="preserve"> PAGEREF _Toc26881442 \h </w:instrText>
        </w:r>
        <w:r>
          <w:rPr>
            <w:rStyle w:val="a5"/>
            <w:rFonts w:ascii="Arial" w:hAnsi="Arial" w:cs="Arial"/>
            <w:webHidden/>
            <w:sz w:val="24"/>
            <w:szCs w:val="24"/>
          </w:rPr>
        </w:r>
        <w:r>
          <w:rPr>
            <w:rStyle w:val="a5"/>
            <w:rFonts w:ascii="Arial" w:hAnsi="Arial" w:cs="Arial"/>
            <w:webHidden/>
            <w:sz w:val="24"/>
            <w:szCs w:val="24"/>
          </w:rPr>
          <w:fldChar w:fldCharType="separate"/>
        </w:r>
        <w:r>
          <w:rPr>
            <w:rStyle w:val="a5"/>
            <w:rFonts w:ascii="Arial" w:hAnsi="Arial" w:cs="Arial"/>
            <w:webHidden/>
            <w:sz w:val="24"/>
            <w:szCs w:val="24"/>
          </w:rPr>
          <w:t>26</w:t>
        </w:r>
        <w:r>
          <w:rPr>
            <w:rStyle w:val="a5"/>
            <w:rFonts w:ascii="Arial" w:hAnsi="Arial" w:cs="Arial"/>
            <w:webHidden/>
            <w:sz w:val="24"/>
            <w:szCs w:val="24"/>
          </w:rPr>
          <w:fldChar w:fldCharType="end"/>
        </w:r>
      </w:hyperlink>
    </w:p>
    <w:p w:rsidR="00201304" w:rsidRDefault="00201304" w:rsidP="00201304">
      <w:pPr>
        <w:pStyle w:val="12"/>
        <w:rPr>
          <w:rFonts w:ascii="Arial" w:hAnsi="Arial" w:cs="Arial"/>
          <w:b w:val="0"/>
          <w:bCs w:val="0"/>
          <w:iCs w:val="0"/>
          <w:caps w:val="0"/>
          <w:sz w:val="24"/>
          <w:lang w:val="ru-RU"/>
        </w:rPr>
      </w:pPr>
      <w:hyperlink r:id="rId41" w:anchor="_Toc26881443" w:history="1">
        <w:r>
          <w:rPr>
            <w:rStyle w:val="a5"/>
            <w:rFonts w:ascii="Arial" w:eastAsia="Calibri" w:hAnsi="Arial" w:cs="Arial"/>
          </w:rPr>
          <w:t>Приложение 1</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_Toc26881443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32</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2" w:anchor="_Toc26881444" w:history="1">
        <w:r>
          <w:rPr>
            <w:rStyle w:val="a5"/>
            <w:rFonts w:ascii="Arial" w:eastAsia="Calibri" w:hAnsi="Arial" w:cs="Arial"/>
          </w:rPr>
          <w:t>Приложение 2</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_Toc26881444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34</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3" w:anchor="_Toc26881445" w:history="1">
        <w:r>
          <w:rPr>
            <w:rStyle w:val="a5"/>
            <w:rFonts w:ascii="Arial" w:eastAsia="Calibri" w:hAnsi="Arial" w:cs="Arial"/>
          </w:rPr>
          <w:t>Приложение 3</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_Toc26881445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38</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4" w:anchor="_Toc26881446" w:history="1">
        <w:r>
          <w:rPr>
            <w:rStyle w:val="a5"/>
            <w:rFonts w:ascii="Arial" w:eastAsia="Calibri" w:hAnsi="Arial" w:cs="Arial"/>
          </w:rPr>
          <w:t>Приложение 4</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_Toc26881446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40</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5" w:anchor="_Toc26881447" w:history="1">
        <w:r>
          <w:rPr>
            <w:rStyle w:val="a5"/>
            <w:rFonts w:ascii="Arial" w:eastAsia="Calibri" w:hAnsi="Arial" w:cs="Arial"/>
          </w:rPr>
          <w:t>Приложение 5</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_Toc26881447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43</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6" w:anchor="_Toc26881448" w:history="1">
        <w:r>
          <w:rPr>
            <w:rStyle w:val="a5"/>
            <w:rFonts w:ascii="Arial" w:eastAsia="Calibri" w:hAnsi="Arial" w:cs="Arial"/>
          </w:rPr>
          <w:t>Приложение 6</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_Toc26881448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45</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7" w:anchor="_Toc26881449" w:history="1">
        <w:r>
          <w:rPr>
            <w:rStyle w:val="a5"/>
            <w:rFonts w:ascii="Arial" w:eastAsia="Calibri" w:hAnsi="Arial" w:cs="Arial"/>
          </w:rPr>
          <w:t>Приложение 7</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_Toc26881449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53</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8" w:anchor="_Toc26881450" w:history="1">
        <w:r>
          <w:rPr>
            <w:rStyle w:val="a5"/>
            <w:rFonts w:ascii="Arial" w:eastAsia="Calibri" w:hAnsi="Arial" w:cs="Arial"/>
          </w:rPr>
          <w:t>Приложение 8</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_Toc26881450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55</w:t>
        </w:r>
        <w:r>
          <w:rPr>
            <w:rStyle w:val="a5"/>
            <w:rFonts w:ascii="Arial" w:hAnsi="Arial" w:cs="Arial"/>
            <w:webHidden/>
            <w:sz w:val="24"/>
          </w:rPr>
          <w:fldChar w:fldCharType="end"/>
        </w:r>
      </w:hyperlink>
    </w:p>
    <w:p w:rsidR="00201304" w:rsidRDefault="00201304" w:rsidP="00201304">
      <w:pPr>
        <w:pStyle w:val="12"/>
        <w:rPr>
          <w:rFonts w:ascii="Arial" w:hAnsi="Arial" w:cs="Arial"/>
          <w:b w:val="0"/>
          <w:bCs w:val="0"/>
          <w:iCs w:val="0"/>
          <w:caps w:val="0"/>
          <w:sz w:val="24"/>
          <w:lang w:val="ru-RU"/>
        </w:rPr>
      </w:pPr>
      <w:hyperlink r:id="rId49" w:anchor="_Toc26881451" w:history="1">
        <w:r>
          <w:rPr>
            <w:rStyle w:val="a5"/>
            <w:rFonts w:ascii="Arial" w:eastAsia="Calibri" w:hAnsi="Arial" w:cs="Arial"/>
          </w:rPr>
          <w:t>Приложение 9</w:t>
        </w:r>
        <w:r>
          <w:rPr>
            <w:rStyle w:val="a5"/>
            <w:rFonts w:ascii="Arial" w:hAnsi="Arial" w:cs="Arial"/>
            <w:webHidden/>
            <w:sz w:val="24"/>
          </w:rPr>
          <w:tab/>
        </w:r>
        <w:r>
          <w:rPr>
            <w:rStyle w:val="a5"/>
            <w:rFonts w:ascii="Arial" w:hAnsi="Arial" w:cs="Arial"/>
            <w:webHidden/>
            <w:sz w:val="24"/>
          </w:rPr>
          <w:fldChar w:fldCharType="begin"/>
        </w:r>
        <w:r>
          <w:rPr>
            <w:rStyle w:val="a5"/>
            <w:rFonts w:ascii="Arial" w:hAnsi="Arial" w:cs="Arial"/>
            <w:webHidden/>
            <w:sz w:val="24"/>
          </w:rPr>
          <w:instrText xml:space="preserve"> PAGEREF _Toc26881451 \h </w:instrText>
        </w:r>
        <w:r>
          <w:rPr>
            <w:rStyle w:val="a5"/>
            <w:rFonts w:ascii="Arial" w:hAnsi="Arial" w:cs="Arial"/>
            <w:webHidden/>
            <w:sz w:val="24"/>
          </w:rPr>
        </w:r>
        <w:r>
          <w:rPr>
            <w:rStyle w:val="a5"/>
            <w:rFonts w:ascii="Arial" w:hAnsi="Arial" w:cs="Arial"/>
            <w:webHidden/>
            <w:sz w:val="24"/>
          </w:rPr>
          <w:fldChar w:fldCharType="separate"/>
        </w:r>
        <w:r>
          <w:rPr>
            <w:rStyle w:val="a5"/>
            <w:rFonts w:ascii="Arial" w:hAnsi="Arial" w:cs="Arial"/>
            <w:webHidden/>
            <w:sz w:val="24"/>
          </w:rPr>
          <w:t>63</w:t>
        </w:r>
        <w:r>
          <w:rPr>
            <w:rStyle w:val="a5"/>
            <w:rFonts w:ascii="Arial" w:hAnsi="Arial" w:cs="Arial"/>
            <w:webHidden/>
            <w:sz w:val="24"/>
          </w:rPr>
          <w:fldChar w:fldCharType="end"/>
        </w:r>
      </w:hyperlink>
    </w:p>
    <w:p w:rsidR="00201304" w:rsidRDefault="00201304" w:rsidP="00201304">
      <w:pPr>
        <w:rPr>
          <w:rFonts w:ascii="Arial" w:hAnsi="Arial" w:cs="Arial"/>
        </w:rPr>
      </w:pPr>
      <w:r>
        <w:rPr>
          <w:rFonts w:ascii="Arial" w:hAnsi="Arial" w:cs="Arial"/>
        </w:rPr>
        <w:fldChar w:fldCharType="end"/>
      </w:r>
      <w:bookmarkStart w:id="0" w:name="_Toc26881410"/>
      <w:bookmarkStart w:id="1" w:name="_Toc8634981"/>
      <w:bookmarkStart w:id="2" w:name="_Toc438376221"/>
      <w:bookmarkStart w:id="3" w:name="_Toc438110017"/>
      <w:bookmarkStart w:id="4" w:name="_Toc437973276"/>
      <w:r>
        <w:rPr>
          <w:rFonts w:ascii="Arial" w:hAnsi="Arial" w:cs="Arial"/>
        </w:rPr>
        <w:t>Общие положения</w:t>
      </w:r>
      <w:bookmarkEnd w:id="0"/>
      <w:bookmarkEnd w:id="1"/>
      <w:bookmarkEnd w:id="2"/>
      <w:bookmarkEnd w:id="3"/>
      <w:bookmarkEnd w:id="4"/>
    </w:p>
    <w:p w:rsidR="00201304" w:rsidRDefault="00201304" w:rsidP="00201304">
      <w:pPr>
        <w:pStyle w:val="1-"/>
        <w:spacing w:before="0" w:after="0" w:line="240" w:lineRule="auto"/>
        <w:ind w:left="1080"/>
        <w:jc w:val="left"/>
        <w:rPr>
          <w:rFonts w:ascii="Arial" w:hAnsi="Arial" w:cs="Arial"/>
          <w:i/>
          <w:sz w:val="24"/>
          <w:szCs w:val="24"/>
        </w:rPr>
      </w:pPr>
    </w:p>
    <w:p w:rsidR="00201304" w:rsidRDefault="00201304" w:rsidP="003928D6">
      <w:pPr>
        <w:pStyle w:val="2-1"/>
        <w:numPr>
          <w:ilvl w:val="0"/>
          <w:numId w:val="3"/>
        </w:numPr>
        <w:spacing w:before="0" w:after="0"/>
        <w:ind w:left="714" w:hanging="357"/>
        <w:rPr>
          <w:rFonts w:ascii="Arial" w:hAnsi="Arial" w:cs="Arial"/>
          <w:sz w:val="24"/>
          <w:szCs w:val="24"/>
        </w:rPr>
      </w:pPr>
      <w:bookmarkStart w:id="5" w:name="_Toc26881411"/>
      <w:bookmarkStart w:id="6" w:name="_Toc8634982"/>
      <w:bookmarkStart w:id="7" w:name="_Toc438376222"/>
      <w:bookmarkStart w:id="8" w:name="_Toc438110018"/>
      <w:bookmarkStart w:id="9" w:name="_Toc437973277"/>
      <w:r>
        <w:rPr>
          <w:rFonts w:ascii="Arial" w:hAnsi="Arial" w:cs="Arial"/>
          <w:sz w:val="24"/>
          <w:szCs w:val="24"/>
        </w:rPr>
        <w:t>Предмет регулирования Административного регламента</w:t>
      </w:r>
      <w:bookmarkEnd w:id="5"/>
      <w:bookmarkEnd w:id="6"/>
      <w:bookmarkEnd w:id="7"/>
      <w:bookmarkEnd w:id="8"/>
      <w:bookmarkEnd w:id="9"/>
    </w:p>
    <w:p w:rsidR="00201304" w:rsidRDefault="00201304" w:rsidP="00201304">
      <w:pPr>
        <w:pStyle w:val="2-1"/>
        <w:numPr>
          <w:ilvl w:val="0"/>
          <w:numId w:val="0"/>
        </w:numPr>
        <w:spacing w:before="0" w:after="0"/>
        <w:ind w:left="714"/>
        <w:jc w:val="left"/>
        <w:rPr>
          <w:rFonts w:ascii="Arial" w:hAnsi="Arial" w:cs="Arial"/>
          <w:sz w:val="24"/>
          <w:szCs w:val="24"/>
        </w:rPr>
      </w:pP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 xml:space="preserve">Настоящий административный регламент регулирует отношения, возникающие в связи с предоставлением муниципальной услуги «Признание садового дома жилым домом и жилого дома садовым домом» (далее – Муниципальная услуга) Администрацией муниципального образования городской округ Люберцы Московской области (далее – Администрация). </w:t>
      </w:r>
    </w:p>
    <w:p w:rsidR="00201304" w:rsidRDefault="00201304" w:rsidP="003928D6">
      <w:pPr>
        <w:pStyle w:val="113"/>
        <w:numPr>
          <w:ilvl w:val="1"/>
          <w:numId w:val="3"/>
        </w:numPr>
        <w:ind w:left="0" w:firstLine="709"/>
        <w:rPr>
          <w:rFonts w:ascii="Arial" w:hAnsi="Arial" w:cs="Arial"/>
          <w:sz w:val="24"/>
          <w:szCs w:val="24"/>
        </w:rPr>
      </w:pPr>
      <w:proofErr w:type="gramStart"/>
      <w:r>
        <w:rPr>
          <w:rFonts w:ascii="Arial" w:hAnsi="Arial" w:cs="Arial"/>
          <w:sz w:val="24"/>
          <w:szCs w:val="24"/>
        </w:rPr>
        <w:t>Настоящий административный регламент устанавливает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w:t>
      </w:r>
      <w:r>
        <w:rPr>
          <w:rFonts w:ascii="Arial" w:hAnsi="Arial" w:cs="Arial"/>
          <w:bCs/>
          <w:sz w:val="24"/>
          <w:szCs w:val="24"/>
        </w:rPr>
        <w:t xml:space="preserve"> по предоставлению Муниципальной услуги</w:t>
      </w:r>
      <w:r>
        <w:rPr>
          <w:rFonts w:ascii="Arial" w:hAnsi="Arial" w:cs="Arial"/>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w:t>
      </w:r>
      <w:proofErr w:type="gramEnd"/>
      <w:r>
        <w:rPr>
          <w:rFonts w:ascii="Arial" w:hAnsi="Arial" w:cs="Arial"/>
          <w:sz w:val="24"/>
          <w:szCs w:val="24"/>
        </w:rPr>
        <w:t xml:space="preserve"> за предоставлением Муниципальной услуги, досудебный (внесудебный) порядок обжалования решений и действий (бездействия) Администрации, должностных лиц Администрации, работников МФЦ.</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 xml:space="preserve"> Основные термины и определения, используемые в настоящем Административном регламенте:</w:t>
      </w:r>
    </w:p>
    <w:p w:rsidR="00201304" w:rsidRDefault="00201304" w:rsidP="00201304">
      <w:pPr>
        <w:ind w:firstLine="709"/>
        <w:jc w:val="both"/>
        <w:rPr>
          <w:rFonts w:ascii="Arial" w:hAnsi="Arial" w:cs="Arial"/>
        </w:rPr>
      </w:pPr>
      <w:r>
        <w:rPr>
          <w:rFonts w:ascii="Arial" w:hAnsi="Arial" w:cs="Arial"/>
        </w:rPr>
        <w:t xml:space="preserve">1.3.1. ЕИС ОУ – Единая информационная система оказания государственных и муниципальных услуг Московской области, используемая Администрацией для предоставления Муниципальной услуги; </w:t>
      </w:r>
    </w:p>
    <w:p w:rsidR="00201304" w:rsidRDefault="00201304" w:rsidP="00201304">
      <w:pPr>
        <w:pStyle w:val="113"/>
        <w:keepNext/>
        <w:keepLines/>
        <w:numPr>
          <w:ilvl w:val="0"/>
          <w:numId w:val="0"/>
        </w:numPr>
        <w:tabs>
          <w:tab w:val="left" w:pos="1134"/>
        </w:tabs>
        <w:ind w:firstLine="709"/>
        <w:rPr>
          <w:rFonts w:ascii="Arial" w:hAnsi="Arial" w:cs="Arial"/>
          <w:sz w:val="24"/>
          <w:szCs w:val="24"/>
        </w:rPr>
      </w:pPr>
      <w:r>
        <w:rPr>
          <w:rFonts w:ascii="Arial" w:hAnsi="Arial" w:cs="Arial"/>
          <w:sz w:val="24"/>
          <w:szCs w:val="24"/>
        </w:rPr>
        <w:lastRenderedPageBreak/>
        <w:t>1.3.2. ЕСИА – федеральная государственная информационная система «Единая система идентификац</w:t>
      </w:r>
      <w:proofErr w:type="gramStart"/>
      <w:r>
        <w:rPr>
          <w:rFonts w:ascii="Arial" w:hAnsi="Arial" w:cs="Arial"/>
          <w:sz w:val="24"/>
          <w:szCs w:val="24"/>
        </w:rPr>
        <w:t>ии и ау</w:t>
      </w:r>
      <w:proofErr w:type="gramEnd"/>
      <w:r>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201304" w:rsidRDefault="00201304" w:rsidP="00201304">
      <w:pPr>
        <w:ind w:firstLine="709"/>
        <w:jc w:val="both"/>
        <w:rPr>
          <w:rFonts w:ascii="Arial" w:hAnsi="Arial" w:cs="Arial"/>
        </w:rPr>
      </w:pPr>
      <w:r>
        <w:rPr>
          <w:rFonts w:ascii="Arial" w:hAnsi="Arial" w:cs="Arial"/>
        </w:rPr>
        <w:t>1.3.3. РГУ – Государственная информационная система Московской области «Реестр государственных и муниципальных услуг (функций) Московской области»;</w:t>
      </w:r>
    </w:p>
    <w:p w:rsidR="00201304" w:rsidRDefault="00201304" w:rsidP="00201304">
      <w:pPr>
        <w:ind w:firstLine="709"/>
        <w:jc w:val="both"/>
        <w:rPr>
          <w:rFonts w:ascii="Arial" w:hAnsi="Arial" w:cs="Arial"/>
        </w:rPr>
      </w:pPr>
      <w:r>
        <w:rPr>
          <w:rFonts w:ascii="Arial" w:hAnsi="Arial" w:cs="Arial"/>
        </w:rPr>
        <w:t>1.3.4. РПГУ – государственная информационная система «Региональный портал государственных и муниципальных услуг (функций)»;</w:t>
      </w:r>
    </w:p>
    <w:p w:rsidR="00201304" w:rsidRDefault="00201304" w:rsidP="00201304">
      <w:pPr>
        <w:ind w:firstLine="709"/>
        <w:jc w:val="both"/>
        <w:rPr>
          <w:rFonts w:ascii="Arial" w:hAnsi="Arial" w:cs="Arial"/>
        </w:rPr>
      </w:pPr>
      <w:r>
        <w:rPr>
          <w:rFonts w:ascii="Arial" w:hAnsi="Arial" w:cs="Arial"/>
        </w:rPr>
        <w:t>1.3.5. ЕПГУ – федеральная государственная информационная система «Единый портал государственных и муниципальных услуг (функций)»;</w:t>
      </w:r>
    </w:p>
    <w:p w:rsidR="00201304" w:rsidRDefault="00201304" w:rsidP="00201304">
      <w:pPr>
        <w:ind w:firstLine="709"/>
        <w:jc w:val="both"/>
        <w:rPr>
          <w:rFonts w:ascii="Arial" w:hAnsi="Arial" w:cs="Arial"/>
        </w:rPr>
      </w:pPr>
      <w:r>
        <w:rPr>
          <w:rFonts w:ascii="Arial" w:hAnsi="Arial" w:cs="Arial"/>
        </w:rPr>
        <w:t>1.3.6. Модуль МФЦ ЕИС ОУ - Модуль МФЦ Единой информационной системы оказания государственных и муниципальных услуг Московской области.</w:t>
      </w:r>
    </w:p>
    <w:p w:rsidR="00201304" w:rsidRDefault="00201304" w:rsidP="003928D6">
      <w:pPr>
        <w:pStyle w:val="2-1"/>
        <w:numPr>
          <w:ilvl w:val="0"/>
          <w:numId w:val="3"/>
        </w:numPr>
        <w:spacing w:before="0" w:after="0"/>
        <w:ind w:left="714" w:right="-143" w:hanging="357"/>
        <w:rPr>
          <w:rFonts w:ascii="Arial" w:hAnsi="Arial" w:cs="Arial"/>
          <w:sz w:val="24"/>
          <w:szCs w:val="24"/>
        </w:rPr>
      </w:pPr>
      <w:bookmarkStart w:id="10" w:name="_Toc26881412"/>
      <w:bookmarkStart w:id="11" w:name="_Toc8634983"/>
      <w:bookmarkStart w:id="12" w:name="_Toc438376223"/>
      <w:bookmarkStart w:id="13" w:name="_Toc438110019"/>
      <w:bookmarkStart w:id="14" w:name="_Toc437973278"/>
      <w:r>
        <w:rPr>
          <w:rFonts w:ascii="Arial" w:hAnsi="Arial" w:cs="Arial"/>
          <w:sz w:val="24"/>
          <w:szCs w:val="24"/>
        </w:rPr>
        <w:t>Лица, имеющие право на получение Муниципальной услуги</w:t>
      </w:r>
      <w:bookmarkEnd w:id="10"/>
      <w:bookmarkEnd w:id="11"/>
      <w:bookmarkEnd w:id="12"/>
      <w:bookmarkEnd w:id="13"/>
      <w:bookmarkEnd w:id="14"/>
    </w:p>
    <w:p w:rsidR="00201304" w:rsidRDefault="00201304" w:rsidP="003928D6">
      <w:pPr>
        <w:pStyle w:val="113"/>
        <w:numPr>
          <w:ilvl w:val="1"/>
          <w:numId w:val="3"/>
        </w:numPr>
        <w:ind w:left="0" w:firstLine="709"/>
        <w:rPr>
          <w:rFonts w:ascii="Arial" w:hAnsi="Arial" w:cs="Arial"/>
          <w:sz w:val="24"/>
          <w:szCs w:val="24"/>
        </w:rPr>
      </w:pPr>
      <w:bookmarkStart w:id="15" w:name="_Ref440651123"/>
      <w:proofErr w:type="gramStart"/>
      <w:r>
        <w:rPr>
          <w:rFonts w:ascii="Arial" w:hAnsi="Arial" w:cs="Arial"/>
          <w:sz w:val="24"/>
          <w:szCs w:val="24"/>
        </w:rPr>
        <w:t>Лицами, имеющими право на получение Муниципальной услуги, являются</w:t>
      </w:r>
      <w:bookmarkEnd w:id="15"/>
      <w:r>
        <w:rPr>
          <w:rFonts w:ascii="Arial" w:hAnsi="Arial" w:cs="Arial"/>
          <w:sz w:val="24"/>
          <w:szCs w:val="24"/>
        </w:rPr>
        <w:t xml:space="preserve"> физические лица, юридические лица, индивидуальные предприниматели вне зависимости от места фактического проживания или постоянной регистрации, представители </w:t>
      </w:r>
      <w:r>
        <w:rPr>
          <w:rFonts w:ascii="Arial" w:hAnsi="Arial" w:cs="Arial"/>
          <w:sz w:val="24"/>
          <w:szCs w:val="24"/>
          <w:lang w:eastAsia="ru-RU"/>
        </w:rPr>
        <w:t>малолетнего или несовершеннолетнего лица,</w:t>
      </w:r>
      <w:r>
        <w:rPr>
          <w:rFonts w:ascii="Arial" w:hAnsi="Arial" w:cs="Arial"/>
          <w:sz w:val="24"/>
          <w:szCs w:val="24"/>
        </w:rPr>
        <w:t xml:space="preserve"> являющиеся собственниками садового дома или жилого дома, подлежащего признанию жилым домом или садовым домом, расположенного на территории Московской области (далее – Заявитель).</w:t>
      </w:r>
      <w:proofErr w:type="gramEnd"/>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 xml:space="preserve">Интересы лиц, указанных в пунктах </w:t>
      </w:r>
      <w:r>
        <w:rPr>
          <w:rFonts w:ascii="Arial" w:hAnsi="Arial" w:cs="Arial"/>
          <w:sz w:val="24"/>
          <w:szCs w:val="24"/>
        </w:rPr>
        <w:fldChar w:fldCharType="begin"/>
      </w:r>
      <w:r>
        <w:rPr>
          <w:rFonts w:ascii="Arial" w:hAnsi="Arial" w:cs="Arial"/>
          <w:sz w:val="24"/>
          <w:szCs w:val="24"/>
        </w:rPr>
        <w:instrText xml:space="preserve"> REF _Ref440651123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2.1</w:t>
      </w:r>
      <w:r>
        <w:rPr>
          <w:rFonts w:ascii="Arial" w:hAnsi="Arial" w:cs="Arial"/>
          <w:sz w:val="24"/>
          <w:szCs w:val="24"/>
        </w:rPr>
        <w:fldChar w:fldCharType="end"/>
      </w:r>
      <w:r>
        <w:rPr>
          <w:rFonts w:ascii="Arial" w:hAnsi="Arial" w:cs="Arial"/>
          <w:sz w:val="24"/>
          <w:szCs w:val="24"/>
        </w:rPr>
        <w:t xml:space="preserve"> настоящего Административного регламента, могут представлять их уполномоченные</w:t>
      </w:r>
      <w:bookmarkStart w:id="16" w:name="_Toc438376224"/>
      <w:bookmarkStart w:id="17" w:name="_Toc438110020"/>
      <w:bookmarkStart w:id="18" w:name="_Toc437973279"/>
      <w:r>
        <w:rPr>
          <w:rFonts w:ascii="Arial" w:hAnsi="Arial" w:cs="Arial"/>
          <w:sz w:val="24"/>
          <w:szCs w:val="24"/>
        </w:rPr>
        <w:t xml:space="preserve"> в соответствии с законодательством Российской Федерации представителя (далее – представитель Заявителя), обратившиеся в </w:t>
      </w:r>
      <w:r>
        <w:rPr>
          <w:rFonts w:ascii="Arial" w:eastAsia="Times New Roman" w:hAnsi="Arial" w:cs="Arial"/>
          <w:sz w:val="24"/>
          <w:szCs w:val="24"/>
        </w:rPr>
        <w:t xml:space="preserve">Администрацию с запросом </w:t>
      </w:r>
      <w:r>
        <w:rPr>
          <w:rFonts w:ascii="Arial" w:hAnsi="Arial" w:cs="Arial"/>
          <w:sz w:val="24"/>
          <w:szCs w:val="24"/>
        </w:rPr>
        <w:t>о признании садового дома жилым или жилого дома садовым (далее – Заявление; Заявление</w:t>
      </w:r>
      <w:r>
        <w:rPr>
          <w:rFonts w:ascii="Arial" w:eastAsia="Times New Roman" w:hAnsi="Arial" w:cs="Arial"/>
          <w:sz w:val="24"/>
          <w:szCs w:val="24"/>
          <w:lang w:bidi="en-US"/>
        </w:rPr>
        <w:t xml:space="preserve"> о предоставлении Муниципальной услуги</w:t>
      </w:r>
      <w:r>
        <w:rPr>
          <w:rFonts w:ascii="Arial" w:hAnsi="Arial" w:cs="Arial"/>
          <w:sz w:val="24"/>
          <w:szCs w:val="24"/>
        </w:rPr>
        <w:t xml:space="preserve">). </w:t>
      </w:r>
    </w:p>
    <w:p w:rsidR="00201304" w:rsidRDefault="00201304" w:rsidP="003928D6">
      <w:pPr>
        <w:pStyle w:val="2-1"/>
        <w:numPr>
          <w:ilvl w:val="0"/>
          <w:numId w:val="3"/>
        </w:numPr>
        <w:spacing w:before="0" w:after="0"/>
        <w:rPr>
          <w:rFonts w:ascii="Arial" w:hAnsi="Arial" w:cs="Arial"/>
          <w:sz w:val="24"/>
          <w:szCs w:val="24"/>
        </w:rPr>
      </w:pPr>
      <w:bookmarkStart w:id="19" w:name="_Toc26881413"/>
      <w:bookmarkStart w:id="20" w:name="_Toc8634984"/>
      <w:r>
        <w:rPr>
          <w:rFonts w:ascii="Arial" w:hAnsi="Arial" w:cs="Arial"/>
          <w:sz w:val="24"/>
          <w:szCs w:val="24"/>
        </w:rPr>
        <w:t xml:space="preserve">Требования к порядку информирования </w:t>
      </w:r>
      <w:r>
        <w:rPr>
          <w:rFonts w:ascii="Arial" w:hAnsi="Arial" w:cs="Arial"/>
          <w:sz w:val="24"/>
          <w:szCs w:val="24"/>
        </w:rPr>
        <w:br/>
        <w:t>о предоставлении Муниципальной услуги</w:t>
      </w:r>
      <w:bookmarkEnd w:id="19"/>
      <w:bookmarkEnd w:id="20"/>
    </w:p>
    <w:p w:rsidR="00201304" w:rsidRDefault="00201304" w:rsidP="00201304">
      <w:pPr>
        <w:pStyle w:val="2-1"/>
        <w:numPr>
          <w:ilvl w:val="0"/>
          <w:numId w:val="0"/>
        </w:numPr>
        <w:spacing w:before="0" w:after="0"/>
        <w:ind w:left="1211"/>
        <w:jc w:val="left"/>
        <w:rPr>
          <w:rFonts w:ascii="Arial" w:hAnsi="Arial" w:cs="Arial"/>
          <w:sz w:val="24"/>
          <w:szCs w:val="24"/>
        </w:rPr>
      </w:pPr>
    </w:p>
    <w:bookmarkEnd w:id="16"/>
    <w:bookmarkEnd w:id="17"/>
    <w:bookmarkEnd w:id="18"/>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Прием Заявителей (представителей Заявителя) по вопросу предоставления Муниципальной услуги осуществляется в соответствии с организационно-распорядительным документом Администрации, ответственной за предоставление Муниципальной услуги.</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 xml:space="preserve">На официальном сайте Администрации </w:t>
      </w:r>
      <w:r>
        <w:rPr>
          <w:rFonts w:ascii="Arial" w:hAnsi="Arial" w:cs="Arial"/>
          <w:sz w:val="24"/>
          <w:szCs w:val="24"/>
          <w:lang w:val="en-US"/>
        </w:rPr>
        <w:t>https</w:t>
      </w:r>
      <w:r>
        <w:rPr>
          <w:rFonts w:ascii="Arial" w:hAnsi="Arial" w:cs="Arial"/>
          <w:sz w:val="24"/>
          <w:szCs w:val="24"/>
        </w:rPr>
        <w:t>://</w:t>
      </w:r>
      <w:r>
        <w:rPr>
          <w:rFonts w:ascii="Arial" w:hAnsi="Arial" w:cs="Arial"/>
          <w:sz w:val="24"/>
          <w:szCs w:val="24"/>
          <w:lang w:val="en-US"/>
        </w:rPr>
        <w:t>www</w:t>
      </w:r>
      <w:r>
        <w:rPr>
          <w:rFonts w:ascii="Arial" w:hAnsi="Arial" w:cs="Arial"/>
          <w:sz w:val="24"/>
          <w:szCs w:val="24"/>
        </w:rPr>
        <w:t>.</w:t>
      </w:r>
      <w:proofErr w:type="spellStart"/>
      <w:r>
        <w:rPr>
          <w:rFonts w:ascii="Arial" w:hAnsi="Arial" w:cs="Arial"/>
          <w:sz w:val="24"/>
          <w:szCs w:val="24"/>
        </w:rPr>
        <w:t>люберцы</w:t>
      </w:r>
      <w:proofErr w:type="gramStart"/>
      <w:r>
        <w:rPr>
          <w:rFonts w:ascii="Arial" w:hAnsi="Arial" w:cs="Arial"/>
          <w:sz w:val="24"/>
          <w:szCs w:val="24"/>
        </w:rPr>
        <w:t>.р</w:t>
      </w:r>
      <w:proofErr w:type="gramEnd"/>
      <w:r>
        <w:rPr>
          <w:rFonts w:ascii="Arial" w:hAnsi="Arial" w:cs="Arial"/>
          <w:sz w:val="24"/>
          <w:szCs w:val="24"/>
        </w:rPr>
        <w:t>ф</w:t>
      </w:r>
      <w:proofErr w:type="spellEnd"/>
      <w:r>
        <w:rPr>
          <w:rFonts w:ascii="Arial" w:hAnsi="Arial" w:cs="Arial"/>
          <w:sz w:val="24"/>
          <w:szCs w:val="24"/>
        </w:rPr>
        <w:t>/ (далее – сайт Администрации) в информационно-коммуникационной сети «Интернет» (далее – сеть Интернет) в ЕПГУ и РПГУ обязательному размещению подлежит следующая справочная информация:</w:t>
      </w:r>
    </w:p>
    <w:p w:rsidR="00201304" w:rsidRDefault="00201304" w:rsidP="003928D6">
      <w:pPr>
        <w:pStyle w:val="113"/>
        <w:numPr>
          <w:ilvl w:val="2"/>
          <w:numId w:val="9"/>
        </w:numPr>
        <w:ind w:left="0" w:firstLine="709"/>
        <w:rPr>
          <w:rFonts w:ascii="Arial" w:hAnsi="Arial" w:cs="Arial"/>
          <w:sz w:val="24"/>
          <w:szCs w:val="24"/>
        </w:rPr>
      </w:pPr>
      <w:r>
        <w:rPr>
          <w:rFonts w:ascii="Arial" w:hAnsi="Arial" w:cs="Arial"/>
          <w:sz w:val="24"/>
          <w:szCs w:val="24"/>
        </w:rPr>
        <w:t>место нахождения и график работы Администрации, её отраслевых (функциональных) органов, предоставляющих Муниципальную услугу;</w:t>
      </w:r>
    </w:p>
    <w:p w:rsidR="00201304" w:rsidRDefault="00201304" w:rsidP="003928D6">
      <w:pPr>
        <w:pStyle w:val="113"/>
        <w:numPr>
          <w:ilvl w:val="2"/>
          <w:numId w:val="9"/>
        </w:numPr>
        <w:ind w:left="0" w:firstLine="709"/>
        <w:rPr>
          <w:rFonts w:ascii="Arial" w:hAnsi="Arial" w:cs="Arial"/>
          <w:sz w:val="24"/>
          <w:szCs w:val="24"/>
        </w:rPr>
      </w:pPr>
      <w:r>
        <w:rPr>
          <w:rFonts w:ascii="Arial" w:hAnsi="Arial" w:cs="Arial"/>
          <w:sz w:val="24"/>
          <w:szCs w:val="24"/>
        </w:rPr>
        <w:t>справочные телефоны отраслевых (функциональных) органов Администрации, участвующих в предоставлении Муниципальной услуги, в том числе номер телефона автоинформатора;</w:t>
      </w:r>
    </w:p>
    <w:p w:rsidR="00201304" w:rsidRDefault="00201304" w:rsidP="003928D6">
      <w:pPr>
        <w:pStyle w:val="113"/>
        <w:numPr>
          <w:ilvl w:val="2"/>
          <w:numId w:val="9"/>
        </w:numPr>
        <w:tabs>
          <w:tab w:val="left" w:pos="851"/>
        </w:tabs>
        <w:ind w:left="0" w:firstLine="709"/>
        <w:rPr>
          <w:rFonts w:ascii="Arial" w:hAnsi="Arial" w:cs="Arial"/>
          <w:sz w:val="24"/>
          <w:szCs w:val="24"/>
        </w:rPr>
      </w:pPr>
      <w:r>
        <w:rPr>
          <w:rFonts w:ascii="Arial" w:hAnsi="Arial" w:cs="Arial"/>
          <w:sz w:val="24"/>
          <w:szCs w:val="24"/>
        </w:rPr>
        <w:t>адреса сайта, а также электронной почты и (или) формы обратной связи Администрации, в сети Интернет.</w:t>
      </w:r>
    </w:p>
    <w:p w:rsidR="00201304" w:rsidRDefault="00201304" w:rsidP="003928D6">
      <w:pPr>
        <w:pStyle w:val="113"/>
        <w:numPr>
          <w:ilvl w:val="1"/>
          <w:numId w:val="3"/>
        </w:numPr>
        <w:ind w:left="0" w:firstLine="709"/>
        <w:rPr>
          <w:rFonts w:ascii="Arial" w:hAnsi="Arial" w:cs="Arial"/>
          <w:sz w:val="24"/>
          <w:szCs w:val="24"/>
        </w:rPr>
      </w:pPr>
      <w:proofErr w:type="gramStart"/>
      <w:r>
        <w:rPr>
          <w:rFonts w:ascii="Arial" w:hAnsi="Arial" w:cs="Arial"/>
          <w:sz w:val="24"/>
          <w:szCs w:val="24"/>
        </w:rPr>
        <w:t xml:space="preserve">Обязательному размещению на официальном сайте Администрации, на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w:t>
      </w:r>
      <w:r>
        <w:rPr>
          <w:rFonts w:ascii="Arial" w:hAnsi="Arial" w:cs="Arial"/>
          <w:sz w:val="24"/>
          <w:szCs w:val="24"/>
        </w:rPr>
        <w:lastRenderedPageBreak/>
        <w:t xml:space="preserve">Московской области» подлежит перечень нормативных правовых актов, регулирующих предоставление Муниципальной услуги </w:t>
      </w:r>
      <w:r>
        <w:rPr>
          <w:rFonts w:ascii="Arial" w:eastAsia="Times New Roman" w:hAnsi="Arial" w:cs="Arial"/>
          <w:color w:val="000000"/>
          <w:sz w:val="24"/>
          <w:szCs w:val="24"/>
          <w:lang w:eastAsia="ru-RU"/>
        </w:rPr>
        <w:t>(с указанием их реквизитов и источников официального опубликования)</w:t>
      </w:r>
      <w:r>
        <w:rPr>
          <w:rFonts w:ascii="Arial" w:hAnsi="Arial" w:cs="Arial"/>
          <w:sz w:val="24"/>
          <w:szCs w:val="24"/>
        </w:rPr>
        <w:t xml:space="preserve">. </w:t>
      </w:r>
      <w:proofErr w:type="gramEnd"/>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Информирование Заявителей (представителей Заявителя) по вопросам предоставления Муниципальной услуги осуществляется: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3.5.1. путем размещения информации на сайте Администрации, ЕПГУ, РПГУ.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3.5.2. должностным лицом отраслевого (функционального) органа Администрации, ответственного за предоставление Муниципальной услуги, при непосредственном обращении Заявителя (представителя Заявителя) в Администрацию;</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3.5.3. путем публикации информационных материалов в средствах массовой информации;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3.5.4. путем размещения брошюр, буклетов и других печатных материалов в помещениях Администрации, предназначенных для приема Заявителей (представителей Заявителей), а также иных организаций всех форм собственности по согласованию с указанными организациями, в том числе в МФЦ;</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3.5.5. посредством телефонной и факсимильной связи;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3.5.6. посредством ответов на письменные и устные обращения Заявителей (представителей Заявителей) по вопросу предоставления Муниципальной услуги. </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На ЕПГУ, РПГУ и сайте Администрации в целях информирования Заявителей (представителей Заявителей) по вопросам предоставления Муниципальной услуги размещается следующая информация: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3.6.1. исчерпывающий и конкретный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(представитель Заявителя) вправе представить по собственной инициативе;</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3.6.2. перечень лиц, имеющих право на получение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3.6.3. срок предоставления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3.6.4.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3.6.5. исчерпывающий перечень оснований для приостановления или отказа в предоставлении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3.6.6. информация о праве на досудебное (внесудебное) обжалование действий (бездействие) и решений, принятых (осуществляемых) в ходе предоставления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3.6.7. формы запросов (заявлений, уведомлений, сообщений), используемые при предоставлении Муниципальной услуги.</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 xml:space="preserve">Информация на РПГУ и сайте Администрации о порядке и сроках предоставления Муниципальной услуги предоставляется бесплатно. </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На сайте Администрации дополнительно размещаются: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3.8.1. полное наименование и почтовый адрес Администрации;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lastRenderedPageBreak/>
        <w:t>3.8.2. номера телефонов-автоинформаторов (при наличии), справочные номера телефонов отраслевых (функциональных) органов Администрации, непосредственно предоставляющих Муниципальную услугу;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3.8.3. режим работы Администрации;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3.8.4. график работы отраслевого (функционального) органа, непосредственно предоставляющего Муниципальную услугу;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3.8.5.  выдержки из нормативных правовых актов, содержащих нормы, регулирующие деятельность Администрации по предоставлению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3.8.6. перечень лиц, имеющих право на получение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3.8.7. формы заявлений (уведомлений, сообщений), используемые при предоставлении Муниципальной услуги, образцы и инструкции по заполнению;</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3.8.8. порядок и способы предварительной записи на получение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3.8.9. текст настоящего Административного регламента с приложениями;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3.8.10. краткое описание порядка предоставления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3.8.11. порядок обжалования решений, действий или бездействия должностных лиц Администрации, предоставляющих Муниципальную услугу.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3.8.12. информация о возможности участия Заявителей (представителей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 </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(при наличии), должность, наименование отраслевого (функционального) органа Администрации.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Должностное лицо Администрации обязано сообщить Заявителю (представителю Заявителя) график приема, точный почтовый адрес Администрации, способ проезда к нему, способы предварительной записи для личного приема, требования к письменному обращению.</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Информирование по телефону о порядке предоставления Муниципальной услуги осуществляется в соответствии с графиком работы Администрации. </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Во время разговора должностные лица Администрации обязаны произносить слова четко и не прерывать разговор по причине поступления другого звонка.</w:t>
      </w:r>
    </w:p>
    <w:p w:rsidR="00201304" w:rsidRDefault="00201304" w:rsidP="00201304">
      <w:pPr>
        <w:pStyle w:val="113"/>
        <w:numPr>
          <w:ilvl w:val="0"/>
          <w:numId w:val="0"/>
        </w:numPr>
        <w:ind w:firstLine="709"/>
        <w:rPr>
          <w:rFonts w:ascii="Arial" w:hAnsi="Arial" w:cs="Arial"/>
          <w:sz w:val="24"/>
          <w:szCs w:val="24"/>
        </w:rPr>
      </w:pPr>
      <w:proofErr w:type="gramStart"/>
      <w:r>
        <w:rPr>
          <w:rFonts w:ascii="Arial" w:hAnsi="Arial" w:cs="Arial"/>
          <w:sz w:val="24"/>
          <w:szCs w:val="24"/>
        </w:rPr>
        <w:t xml:space="preserve">При невозможности ответить на поставленные Заявителем (представителем Заявителя)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 </w:t>
      </w:r>
      <w:proofErr w:type="gramEnd"/>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3.10.1. о перечне лиц, имеющих право на получение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3.10.2.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3.10.3. о перечне документов, необходимых для получения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3.10.4. о сроках предоставления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lastRenderedPageBreak/>
        <w:t>3.10.5. об основаниях для приостановления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3.10.6. об основаниях для отказа в предоставлении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3.10.7. о месте размещения на ЕПГУ, РПГУ, сайте Администрации информации по вопросам предоставления Муниципальной услуги. </w:t>
      </w:r>
    </w:p>
    <w:p w:rsidR="00201304" w:rsidRDefault="00201304" w:rsidP="003928D6">
      <w:pPr>
        <w:pStyle w:val="113"/>
        <w:numPr>
          <w:ilvl w:val="1"/>
          <w:numId w:val="3"/>
        </w:numPr>
        <w:ind w:left="0" w:firstLine="709"/>
        <w:rPr>
          <w:rFonts w:ascii="Arial" w:hAnsi="Arial" w:cs="Arial"/>
          <w:sz w:val="24"/>
          <w:szCs w:val="24"/>
        </w:rPr>
      </w:pPr>
      <w:r>
        <w:rPr>
          <w:rFonts w:ascii="Arial" w:hAnsi="Arial" w:cs="Arial"/>
          <w:sz w:val="24"/>
          <w:szCs w:val="24"/>
        </w:rPr>
        <w:t>Информирование о порядке предоставления Муниципальной услуги осуществляется также по единому номеру телефона Электронной приемной Московской области</w:t>
      </w:r>
      <w:r>
        <w:rPr>
          <w:rFonts w:ascii="Arial" w:hAnsi="Arial" w:cs="Arial"/>
          <w:bCs/>
          <w:sz w:val="24"/>
          <w:szCs w:val="24"/>
        </w:rPr>
        <w:t xml:space="preserve"> </w:t>
      </w:r>
      <w:r>
        <w:rPr>
          <w:rFonts w:ascii="Arial" w:hAnsi="Arial" w:cs="Arial"/>
          <w:sz w:val="24"/>
          <w:szCs w:val="24"/>
        </w:rPr>
        <w:t>8-800-550-50-30.</w:t>
      </w:r>
    </w:p>
    <w:p w:rsidR="00201304" w:rsidRDefault="00201304" w:rsidP="003928D6">
      <w:pPr>
        <w:pStyle w:val="113"/>
        <w:numPr>
          <w:ilvl w:val="1"/>
          <w:numId w:val="3"/>
        </w:numPr>
        <w:tabs>
          <w:tab w:val="left" w:pos="851"/>
        </w:tabs>
        <w:ind w:left="0" w:firstLine="709"/>
        <w:rPr>
          <w:rFonts w:ascii="Arial" w:hAnsi="Arial" w:cs="Arial"/>
          <w:sz w:val="24"/>
          <w:szCs w:val="24"/>
        </w:rPr>
      </w:pPr>
      <w:r>
        <w:rPr>
          <w:rFonts w:ascii="Arial" w:hAnsi="Arial" w:cs="Arial"/>
          <w:sz w:val="24"/>
          <w:szCs w:val="24"/>
        </w:rPr>
        <w:t>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ЕПГУ, РПГУ, сайте Администрации, передает в МФЦ.</w:t>
      </w:r>
    </w:p>
    <w:p w:rsidR="00201304" w:rsidRDefault="00201304" w:rsidP="003928D6">
      <w:pPr>
        <w:pStyle w:val="113"/>
        <w:numPr>
          <w:ilvl w:val="1"/>
          <w:numId w:val="3"/>
        </w:numPr>
        <w:tabs>
          <w:tab w:val="left" w:pos="851"/>
        </w:tabs>
        <w:ind w:left="0" w:firstLine="709"/>
        <w:rPr>
          <w:rFonts w:ascii="Arial" w:hAnsi="Arial" w:cs="Arial"/>
          <w:sz w:val="24"/>
          <w:szCs w:val="24"/>
        </w:rPr>
      </w:pPr>
      <w:r>
        <w:rPr>
          <w:rFonts w:ascii="Arial" w:hAnsi="Arial" w:cs="Arial"/>
          <w:sz w:val="24"/>
          <w:szCs w:val="24"/>
        </w:rPr>
        <w:t>Администрация обеспечивает своевременную актуализацию информационных материалов, указанных в пункте 3.12 настоящего Административного регламента, РПГУ, официальном сайте Администрации и контролирует их наличие в МФЦ.</w:t>
      </w:r>
    </w:p>
    <w:p w:rsidR="00201304" w:rsidRDefault="00201304" w:rsidP="003928D6">
      <w:pPr>
        <w:pStyle w:val="113"/>
        <w:numPr>
          <w:ilvl w:val="1"/>
          <w:numId w:val="3"/>
        </w:numPr>
        <w:tabs>
          <w:tab w:val="left" w:pos="851"/>
        </w:tabs>
        <w:ind w:left="0" w:firstLine="709"/>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w:t>
      </w:r>
      <w:r>
        <w:rPr>
          <w:rFonts w:ascii="Arial" w:hAnsi="Arial" w:cs="Arial"/>
          <w:sz w:val="24"/>
          <w:szCs w:val="24"/>
        </w:rPr>
        <w:br/>
        <w:t>№ 10-57/РВ.</w:t>
      </w:r>
      <w:proofErr w:type="gramEnd"/>
    </w:p>
    <w:p w:rsidR="00201304" w:rsidRDefault="00201304" w:rsidP="003928D6">
      <w:pPr>
        <w:pStyle w:val="113"/>
        <w:numPr>
          <w:ilvl w:val="1"/>
          <w:numId w:val="3"/>
        </w:numPr>
        <w:ind w:left="0" w:firstLine="568"/>
        <w:rPr>
          <w:rFonts w:ascii="Arial" w:hAnsi="Arial" w:cs="Arial"/>
          <w:sz w:val="24"/>
          <w:szCs w:val="24"/>
        </w:rPr>
      </w:pPr>
      <w:proofErr w:type="gramStart"/>
      <w:r>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(представителем Заявителя)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 </w:t>
      </w:r>
      <w:proofErr w:type="gramEnd"/>
    </w:p>
    <w:p w:rsidR="00201304" w:rsidRDefault="00201304" w:rsidP="003928D6">
      <w:pPr>
        <w:pStyle w:val="113"/>
        <w:numPr>
          <w:ilvl w:val="1"/>
          <w:numId w:val="3"/>
        </w:numPr>
        <w:autoSpaceDE/>
        <w:adjustRightInd/>
        <w:ind w:left="0" w:firstLine="709"/>
        <w:rPr>
          <w:rFonts w:ascii="Arial" w:hAnsi="Arial" w:cs="Arial"/>
          <w:sz w:val="24"/>
          <w:szCs w:val="24"/>
        </w:rPr>
      </w:pPr>
      <w:r>
        <w:rPr>
          <w:rFonts w:ascii="Arial" w:hAnsi="Arial" w:cs="Arial"/>
          <w:sz w:val="24"/>
          <w:szCs w:val="24"/>
        </w:rPr>
        <w:t>Консультирование по вопросам предоставления Муниципальной услуги должностными лицами Администрации осуществляется бесплатно.</w:t>
      </w:r>
    </w:p>
    <w:p w:rsidR="00201304" w:rsidRDefault="00201304" w:rsidP="003928D6">
      <w:pPr>
        <w:pStyle w:val="113"/>
        <w:keepLines/>
        <w:widowControl w:val="0"/>
        <w:numPr>
          <w:ilvl w:val="0"/>
          <w:numId w:val="10"/>
        </w:numPr>
        <w:autoSpaceDE/>
        <w:adjustRightInd/>
        <w:spacing w:line="240" w:lineRule="auto"/>
        <w:ind w:left="1077"/>
        <w:jc w:val="center"/>
        <w:outlineLvl w:val="0"/>
        <w:rPr>
          <w:rFonts w:ascii="Arial" w:hAnsi="Arial" w:cs="Arial"/>
          <w:b/>
          <w:sz w:val="24"/>
          <w:szCs w:val="24"/>
          <w:lang w:val="en-US"/>
        </w:rPr>
      </w:pPr>
      <w:bookmarkStart w:id="21" w:name="_Toc26881414"/>
      <w:bookmarkStart w:id="22" w:name="_Toc438376225"/>
      <w:bookmarkStart w:id="23" w:name="_Toc438110021"/>
      <w:bookmarkStart w:id="24" w:name="_Toc437973280"/>
      <w:r>
        <w:rPr>
          <w:rFonts w:ascii="Arial" w:hAnsi="Arial" w:cs="Arial"/>
          <w:b/>
          <w:sz w:val="24"/>
          <w:szCs w:val="24"/>
        </w:rPr>
        <w:t>Стандарт предоставления Муниципальной услуги</w:t>
      </w:r>
      <w:bookmarkEnd w:id="21"/>
      <w:bookmarkEnd w:id="22"/>
      <w:bookmarkEnd w:id="23"/>
      <w:bookmarkEnd w:id="24"/>
    </w:p>
    <w:p w:rsidR="00201304" w:rsidRDefault="00201304" w:rsidP="003928D6">
      <w:pPr>
        <w:pStyle w:val="2-1"/>
        <w:numPr>
          <w:ilvl w:val="0"/>
          <w:numId w:val="3"/>
        </w:numPr>
        <w:spacing w:before="0" w:after="0"/>
        <w:rPr>
          <w:rFonts w:ascii="Arial" w:hAnsi="Arial" w:cs="Arial"/>
          <w:i w:val="0"/>
          <w:sz w:val="24"/>
          <w:szCs w:val="24"/>
        </w:rPr>
      </w:pPr>
      <w:bookmarkStart w:id="25" w:name="_Toc26881415"/>
      <w:bookmarkStart w:id="26" w:name="_Toc8634985"/>
      <w:bookmarkStart w:id="27" w:name="_Toc438376226"/>
      <w:bookmarkStart w:id="28" w:name="_Toc438110022"/>
      <w:bookmarkStart w:id="29" w:name="_Toc437973281"/>
      <w:r>
        <w:rPr>
          <w:rFonts w:ascii="Arial" w:hAnsi="Arial" w:cs="Arial"/>
          <w:sz w:val="24"/>
          <w:szCs w:val="24"/>
        </w:rPr>
        <w:t>Наименование Муниципальной услуги</w:t>
      </w:r>
      <w:bookmarkEnd w:id="25"/>
      <w:bookmarkEnd w:id="26"/>
      <w:bookmarkEnd w:id="27"/>
      <w:bookmarkEnd w:id="28"/>
      <w:bookmarkEnd w:id="29"/>
    </w:p>
    <w:p w:rsidR="00201304" w:rsidRDefault="00201304" w:rsidP="003928D6">
      <w:pPr>
        <w:pStyle w:val="113"/>
        <w:numPr>
          <w:ilvl w:val="1"/>
          <w:numId w:val="11"/>
        </w:numPr>
        <w:ind w:left="0" w:firstLine="709"/>
        <w:rPr>
          <w:rFonts w:ascii="Arial" w:hAnsi="Arial" w:cs="Arial"/>
          <w:sz w:val="24"/>
          <w:szCs w:val="24"/>
        </w:rPr>
      </w:pPr>
      <w:r>
        <w:rPr>
          <w:rFonts w:ascii="Arial" w:hAnsi="Arial" w:cs="Arial"/>
          <w:sz w:val="24"/>
          <w:szCs w:val="24"/>
        </w:rPr>
        <w:t>Муниципальная услуга «Признание садового дома жилым домом и жилого дома садовым домом».</w:t>
      </w:r>
    </w:p>
    <w:p w:rsidR="00201304" w:rsidRDefault="00201304" w:rsidP="003928D6">
      <w:pPr>
        <w:pStyle w:val="2-1"/>
        <w:numPr>
          <w:ilvl w:val="0"/>
          <w:numId w:val="11"/>
        </w:numPr>
        <w:spacing w:before="0" w:after="0"/>
        <w:rPr>
          <w:rFonts w:ascii="Arial" w:hAnsi="Arial" w:cs="Arial"/>
          <w:sz w:val="24"/>
          <w:szCs w:val="24"/>
        </w:rPr>
      </w:pPr>
      <w:bookmarkStart w:id="30" w:name="_Toc438376229"/>
      <w:bookmarkStart w:id="31" w:name="_Toc438110025"/>
      <w:bookmarkStart w:id="32" w:name="_Toc437973284"/>
      <w:bookmarkStart w:id="33" w:name="_Toc26881416"/>
      <w:bookmarkStart w:id="34" w:name="_Toc8634986"/>
      <w:r>
        <w:rPr>
          <w:rFonts w:ascii="Arial" w:hAnsi="Arial" w:cs="Arial"/>
          <w:sz w:val="24"/>
          <w:szCs w:val="24"/>
        </w:rPr>
        <w:t>Наименование органа, предоставляющего Муниципальную услуг</w:t>
      </w:r>
      <w:bookmarkEnd w:id="30"/>
      <w:bookmarkEnd w:id="31"/>
      <w:bookmarkEnd w:id="32"/>
      <w:r>
        <w:rPr>
          <w:rFonts w:ascii="Arial" w:hAnsi="Arial" w:cs="Arial"/>
          <w:sz w:val="24"/>
          <w:szCs w:val="24"/>
        </w:rPr>
        <w:t>у</w:t>
      </w:r>
      <w:bookmarkEnd w:id="33"/>
      <w:bookmarkEnd w:id="34"/>
    </w:p>
    <w:p w:rsidR="00201304" w:rsidRDefault="00201304" w:rsidP="003928D6">
      <w:pPr>
        <w:pStyle w:val="113"/>
        <w:numPr>
          <w:ilvl w:val="1"/>
          <w:numId w:val="11"/>
        </w:numPr>
        <w:ind w:left="0" w:firstLine="709"/>
        <w:rPr>
          <w:rFonts w:ascii="Arial" w:hAnsi="Arial" w:cs="Arial"/>
          <w:sz w:val="24"/>
          <w:szCs w:val="24"/>
          <w:lang w:eastAsia="ar-SA"/>
        </w:rPr>
      </w:pPr>
      <w:r>
        <w:rPr>
          <w:rFonts w:ascii="Arial" w:hAnsi="Arial" w:cs="Arial"/>
          <w:sz w:val="24"/>
          <w:szCs w:val="24"/>
        </w:rPr>
        <w:t xml:space="preserve"> Органом, ответственным за предоставление Муниципальной услуги, является Администрация. </w:t>
      </w:r>
    </w:p>
    <w:p w:rsidR="00201304" w:rsidRDefault="00201304" w:rsidP="003928D6">
      <w:pPr>
        <w:pStyle w:val="113"/>
        <w:numPr>
          <w:ilvl w:val="1"/>
          <w:numId w:val="11"/>
        </w:numPr>
        <w:ind w:left="0" w:firstLine="709"/>
        <w:rPr>
          <w:rFonts w:ascii="Arial" w:hAnsi="Arial" w:cs="Arial"/>
          <w:sz w:val="24"/>
          <w:szCs w:val="24"/>
        </w:rPr>
      </w:pPr>
      <w:r>
        <w:rPr>
          <w:rFonts w:ascii="Arial" w:hAnsi="Arial" w:cs="Arial"/>
          <w:sz w:val="24"/>
          <w:szCs w:val="24"/>
        </w:rPr>
        <w:t xml:space="preserve"> Администрация обеспечивает предоставление Муниципальной услуги в электронной форме посредством РПГУ, а также в иных формах, по выбору Заявителя (представителя Заявителя), </w:t>
      </w:r>
      <w:r>
        <w:rPr>
          <w:rFonts w:ascii="Arial" w:eastAsia="Times New Roman" w:hAnsi="Arial" w:cs="Arial"/>
          <w:sz w:val="24"/>
          <w:szCs w:val="24"/>
          <w:lang w:eastAsia="ar-SA"/>
        </w:rPr>
        <w:t>в соответствии с Федеральным законом от 27.07.2010 № 210-ФЗ «Об организации предоставления государственных и муниципальных услуг».</w:t>
      </w:r>
    </w:p>
    <w:p w:rsidR="00201304" w:rsidRDefault="00201304" w:rsidP="003928D6">
      <w:pPr>
        <w:pStyle w:val="113"/>
        <w:numPr>
          <w:ilvl w:val="1"/>
          <w:numId w:val="11"/>
        </w:numPr>
        <w:ind w:left="0" w:firstLine="709"/>
        <w:rPr>
          <w:rFonts w:ascii="Arial" w:hAnsi="Arial" w:cs="Arial"/>
          <w:sz w:val="24"/>
          <w:szCs w:val="24"/>
        </w:rPr>
      </w:pPr>
      <w:proofErr w:type="gramStart"/>
      <w:r>
        <w:rPr>
          <w:rFonts w:ascii="Arial" w:hAnsi="Arial" w:cs="Arial"/>
          <w:sz w:val="24"/>
          <w:szCs w:val="24"/>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(представителя Заявителя) независимо от его места жительства или места пребывания (для физических лиц, включая индивидуальных</w:t>
      </w:r>
      <w:proofErr w:type="gramEnd"/>
      <w:r>
        <w:rPr>
          <w:rFonts w:ascii="Arial" w:hAnsi="Arial" w:cs="Arial"/>
          <w:sz w:val="24"/>
          <w:szCs w:val="24"/>
        </w:rPr>
        <w:t xml:space="preserve"> предпринимателей), либо места нахождения (для юридических лиц).</w:t>
      </w:r>
    </w:p>
    <w:p w:rsidR="00201304" w:rsidRDefault="00201304" w:rsidP="003928D6">
      <w:pPr>
        <w:pStyle w:val="113"/>
        <w:numPr>
          <w:ilvl w:val="1"/>
          <w:numId w:val="11"/>
        </w:numPr>
        <w:ind w:left="0" w:firstLine="709"/>
        <w:rPr>
          <w:rFonts w:ascii="Arial" w:hAnsi="Arial" w:cs="Arial"/>
          <w:sz w:val="24"/>
          <w:szCs w:val="24"/>
        </w:rPr>
      </w:pPr>
      <w:r>
        <w:rPr>
          <w:rFonts w:ascii="Arial" w:hAnsi="Arial" w:cs="Arial"/>
          <w:sz w:val="24"/>
          <w:szCs w:val="24"/>
        </w:rPr>
        <w:lastRenderedPageBreak/>
        <w:t xml:space="preserve">Порядок обеспечения личного приема Заявителей (представителей Заявителей) в Администрации устанавливается организационно-распорядительным документом Администрации, ответственной за предоставление Муниципальной услуги. </w:t>
      </w:r>
    </w:p>
    <w:p w:rsidR="00201304" w:rsidRDefault="00201304" w:rsidP="003928D6">
      <w:pPr>
        <w:pStyle w:val="113"/>
        <w:numPr>
          <w:ilvl w:val="1"/>
          <w:numId w:val="11"/>
        </w:numPr>
        <w:ind w:left="0" w:firstLine="709"/>
        <w:rPr>
          <w:rFonts w:ascii="Arial" w:hAnsi="Arial" w:cs="Arial"/>
          <w:sz w:val="24"/>
          <w:szCs w:val="24"/>
          <w:lang w:eastAsia="ar-SA"/>
        </w:rPr>
      </w:pPr>
      <w:r>
        <w:rPr>
          <w:rFonts w:ascii="Arial" w:eastAsia="Times New Roman" w:hAnsi="Arial" w:cs="Arial"/>
          <w:sz w:val="24"/>
          <w:szCs w:val="24"/>
          <w:lang w:eastAsia="ar-SA"/>
        </w:rPr>
        <w:t xml:space="preserve">Непосредственное предоставление Муниципальной услуги осуществляет </w:t>
      </w:r>
      <w:r>
        <w:rPr>
          <w:rFonts w:ascii="Arial" w:hAnsi="Arial" w:cs="Arial"/>
          <w:sz w:val="24"/>
          <w:szCs w:val="24"/>
        </w:rPr>
        <w:t xml:space="preserve">отраслевое (функциональный) орган </w:t>
      </w:r>
      <w:r>
        <w:rPr>
          <w:rFonts w:ascii="Arial" w:eastAsia="Times New Roman" w:hAnsi="Arial" w:cs="Arial"/>
          <w:sz w:val="24"/>
          <w:szCs w:val="24"/>
          <w:lang w:eastAsia="ar-SA"/>
        </w:rPr>
        <w:t>Администрации, ответственное за предоставление Муниципальной услуги</w:t>
      </w:r>
      <w:r>
        <w:rPr>
          <w:rFonts w:ascii="Arial" w:hAnsi="Arial" w:cs="Arial"/>
          <w:sz w:val="24"/>
          <w:szCs w:val="24"/>
        </w:rPr>
        <w:t xml:space="preserve"> (далее – Подразделение).</w:t>
      </w:r>
    </w:p>
    <w:p w:rsidR="00201304" w:rsidRDefault="00201304" w:rsidP="003928D6">
      <w:pPr>
        <w:pStyle w:val="113"/>
        <w:numPr>
          <w:ilvl w:val="1"/>
          <w:numId w:val="11"/>
        </w:numPr>
        <w:ind w:left="0" w:firstLine="709"/>
        <w:rPr>
          <w:rFonts w:ascii="Arial" w:hAnsi="Arial" w:cs="Arial"/>
          <w:sz w:val="24"/>
          <w:szCs w:val="24"/>
          <w:lang w:eastAsia="ar-SA"/>
        </w:rPr>
      </w:pPr>
      <w:r>
        <w:rPr>
          <w:rFonts w:ascii="Arial" w:hAnsi="Arial" w:cs="Arial"/>
          <w:sz w:val="24"/>
          <w:szCs w:val="24"/>
          <w:lang w:eastAsia="ar-SA"/>
        </w:rPr>
        <w:t xml:space="preserve">Предоставление Муниципальной услуги в МФЦ осуществляется в соответствии с соглашением о взаимодействии между </w:t>
      </w:r>
      <w:r>
        <w:rPr>
          <w:rFonts w:ascii="Arial" w:hAnsi="Arial" w:cs="Arial"/>
          <w:sz w:val="24"/>
          <w:szCs w:val="24"/>
        </w:rPr>
        <w:t>Администрацией муниципального образования</w:t>
      </w:r>
      <w:r>
        <w:rPr>
          <w:rFonts w:ascii="Arial" w:hAnsi="Arial" w:cs="Arial"/>
          <w:sz w:val="24"/>
          <w:szCs w:val="24"/>
          <w:lang w:eastAsia="ar-SA"/>
        </w:rPr>
        <w:t xml:space="preserve"> и Государственным казенным учреждением Московской области «Многофункциональный центр предоставления государственных и муниципальных услуг» (далее – ГКУ Московской области «МФЦ»), заключенным в порядке, установленном законодательством Российской (далее – соглашение о взаимодействии).</w:t>
      </w:r>
    </w:p>
    <w:p w:rsidR="00201304" w:rsidRDefault="00201304" w:rsidP="003928D6">
      <w:pPr>
        <w:pStyle w:val="113"/>
        <w:numPr>
          <w:ilvl w:val="1"/>
          <w:numId w:val="11"/>
        </w:numPr>
        <w:ind w:left="0" w:firstLine="709"/>
        <w:rPr>
          <w:rFonts w:ascii="Arial" w:hAnsi="Arial" w:cs="Arial"/>
          <w:sz w:val="24"/>
          <w:szCs w:val="24"/>
        </w:rPr>
      </w:pPr>
      <w:proofErr w:type="gramStart"/>
      <w:r>
        <w:rPr>
          <w:rFonts w:ascii="Arial" w:hAnsi="Arial" w:cs="Arial"/>
          <w:sz w:val="24"/>
          <w:szCs w:val="24"/>
        </w:rPr>
        <w:t>Администрации</w:t>
      </w:r>
      <w:r>
        <w:rPr>
          <w:rFonts w:ascii="Arial" w:hAnsi="Arial" w:cs="Arial"/>
          <w:sz w:val="24"/>
          <w:szCs w:val="24"/>
          <w:lang w:eastAsia="ar-SA"/>
        </w:rPr>
        <w:t xml:space="preserve"> запрещено требовать от Заявителя </w:t>
      </w:r>
      <w:r>
        <w:rPr>
          <w:rFonts w:ascii="Arial" w:hAnsi="Arial" w:cs="Arial"/>
          <w:sz w:val="24"/>
          <w:szCs w:val="24"/>
        </w:rPr>
        <w:t xml:space="preserve">(представителя Заявителя) </w:t>
      </w:r>
      <w:r>
        <w:rPr>
          <w:rFonts w:ascii="Arial" w:hAnsi="Arial" w:cs="Arial"/>
          <w:sz w:val="24"/>
          <w:szCs w:val="24"/>
          <w:lang w:eastAsia="ar-SA"/>
        </w:rPr>
        <w:t xml:space="preserve">осуществления действий, в том числе согласований, необходимых для получения </w:t>
      </w:r>
      <w:r>
        <w:rPr>
          <w:rFonts w:ascii="Arial" w:hAnsi="Arial" w:cs="Arial"/>
          <w:sz w:val="24"/>
          <w:szCs w:val="24"/>
        </w:rPr>
        <w:t>Муниципальной</w:t>
      </w:r>
      <w:r>
        <w:rPr>
          <w:rFonts w:ascii="Arial" w:eastAsia="Times New Roman" w:hAnsi="Arial" w:cs="Arial"/>
          <w:sz w:val="24"/>
          <w:szCs w:val="24"/>
          <w:lang w:eastAsia="ar-SA"/>
        </w:rPr>
        <w:t xml:space="preserve"> услуги </w:t>
      </w:r>
      <w:r>
        <w:rPr>
          <w:rFonts w:ascii="Arial" w:hAnsi="Arial" w:cs="Arial"/>
          <w:sz w:val="24"/>
          <w:szCs w:val="24"/>
          <w:lang w:eastAsia="ar-SA"/>
        </w:rPr>
        <w:t xml:space="preserve">и связанных с обращением в иные государственные органы или органы местного самоуправления, </w:t>
      </w:r>
      <w:r>
        <w:rPr>
          <w:rFonts w:ascii="Arial" w:hAnsi="Arial" w:cs="Arial"/>
          <w:sz w:val="24"/>
          <w:szCs w:val="24"/>
        </w:rPr>
        <w:t>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Московской области муниципальных услуг и предоставляются организациями, участвующими в предоставлении</w:t>
      </w:r>
      <w:proofErr w:type="gramEnd"/>
      <w:r>
        <w:rPr>
          <w:rFonts w:ascii="Arial" w:hAnsi="Arial" w:cs="Arial"/>
          <w:sz w:val="24"/>
          <w:szCs w:val="24"/>
        </w:rPr>
        <w:t xml:space="preserve"> муниципальных услуг, утвержденным постановлением Правительства Московской области от 01.04.2015 № 186/12.</w:t>
      </w:r>
    </w:p>
    <w:p w:rsidR="00201304" w:rsidRDefault="00201304" w:rsidP="003928D6">
      <w:pPr>
        <w:pStyle w:val="113"/>
        <w:numPr>
          <w:ilvl w:val="1"/>
          <w:numId w:val="11"/>
        </w:numPr>
        <w:ind w:left="0" w:firstLine="709"/>
        <w:rPr>
          <w:rFonts w:ascii="Arial" w:hAnsi="Arial" w:cs="Arial"/>
          <w:sz w:val="24"/>
          <w:szCs w:val="24"/>
          <w:lang w:eastAsia="ar-SA"/>
        </w:rPr>
      </w:pPr>
      <w:r>
        <w:rPr>
          <w:rFonts w:ascii="Arial" w:hAnsi="Arial" w:cs="Arial"/>
          <w:sz w:val="24"/>
          <w:szCs w:val="24"/>
          <w:lang w:eastAsia="ar-SA"/>
        </w:rPr>
        <w:t xml:space="preserve">В целях предоставления Муниципальной услуги Администрация </w:t>
      </w:r>
      <w:r>
        <w:rPr>
          <w:rFonts w:ascii="Arial" w:hAnsi="Arial" w:cs="Arial"/>
          <w:sz w:val="24"/>
          <w:szCs w:val="24"/>
          <w:lang w:eastAsia="ar-SA"/>
        </w:rPr>
        <w:br/>
        <w:t xml:space="preserve">взаимодействует </w:t>
      </w:r>
      <w:proofErr w:type="gramStart"/>
      <w:r>
        <w:rPr>
          <w:rFonts w:ascii="Arial" w:hAnsi="Arial" w:cs="Arial"/>
          <w:sz w:val="24"/>
          <w:szCs w:val="24"/>
          <w:lang w:eastAsia="ar-SA"/>
        </w:rPr>
        <w:t>с</w:t>
      </w:r>
      <w:proofErr w:type="gramEnd"/>
      <w:r>
        <w:rPr>
          <w:rFonts w:ascii="Arial" w:hAnsi="Arial" w:cs="Arial"/>
          <w:sz w:val="24"/>
          <w:szCs w:val="24"/>
          <w:lang w:eastAsia="ar-SA"/>
        </w:rPr>
        <w:t>:</w:t>
      </w:r>
    </w:p>
    <w:p w:rsidR="00201304" w:rsidRDefault="00201304" w:rsidP="003928D6">
      <w:pPr>
        <w:pStyle w:val="1110"/>
        <w:numPr>
          <w:ilvl w:val="2"/>
          <w:numId w:val="12"/>
        </w:numPr>
        <w:ind w:left="0" w:firstLine="709"/>
        <w:rPr>
          <w:rFonts w:ascii="Arial" w:hAnsi="Arial" w:cs="Arial"/>
          <w:sz w:val="24"/>
          <w:szCs w:val="24"/>
          <w:lang w:eastAsia="ar-SA"/>
        </w:rPr>
      </w:pPr>
      <w:r>
        <w:rPr>
          <w:rFonts w:ascii="Arial" w:hAnsi="Arial" w:cs="Arial"/>
          <w:sz w:val="24"/>
          <w:szCs w:val="24"/>
        </w:rPr>
        <w:t>Управлением Федеральной службы государственной регистрации, кадастра и картографии по Московской области для получения сведений из Единого государственного реестра недвижимости в отношении садового дома или жилого дома, признаваемого жилым домом или садовым домом.</w:t>
      </w:r>
    </w:p>
    <w:p w:rsidR="00201304" w:rsidRDefault="00201304" w:rsidP="003928D6">
      <w:pPr>
        <w:pStyle w:val="1110"/>
        <w:numPr>
          <w:ilvl w:val="2"/>
          <w:numId w:val="12"/>
        </w:numPr>
        <w:tabs>
          <w:tab w:val="left" w:pos="1134"/>
        </w:tabs>
        <w:ind w:left="0" w:firstLine="709"/>
        <w:rPr>
          <w:rFonts w:ascii="Arial" w:hAnsi="Arial" w:cs="Arial"/>
          <w:sz w:val="24"/>
          <w:szCs w:val="24"/>
        </w:rPr>
      </w:pPr>
      <w:r>
        <w:rPr>
          <w:rFonts w:ascii="Arial" w:hAnsi="Arial" w:cs="Arial"/>
          <w:sz w:val="24"/>
          <w:szCs w:val="24"/>
        </w:rPr>
        <w:t>Федеральной налоговой службой Российской Федерации для подтверждения принадлежности Заявителя (представителя Заявителя) к категории индивидуальных предпринимателей или юридических лиц.</w:t>
      </w:r>
    </w:p>
    <w:p w:rsidR="00201304" w:rsidRDefault="00201304" w:rsidP="003928D6">
      <w:pPr>
        <w:pStyle w:val="2-1"/>
        <w:numPr>
          <w:ilvl w:val="0"/>
          <w:numId w:val="12"/>
        </w:numPr>
        <w:spacing w:before="0" w:after="0"/>
        <w:rPr>
          <w:rFonts w:ascii="Arial" w:hAnsi="Arial" w:cs="Arial"/>
          <w:sz w:val="24"/>
          <w:szCs w:val="24"/>
        </w:rPr>
      </w:pPr>
      <w:bookmarkStart w:id="35" w:name="_Toc26881417"/>
      <w:bookmarkStart w:id="36" w:name="_Toc8634987"/>
      <w:bookmarkStart w:id="37" w:name="_Toc438376230"/>
      <w:bookmarkStart w:id="38" w:name="_Toc438110026"/>
      <w:bookmarkStart w:id="39" w:name="_Toc437973285"/>
      <w:bookmarkStart w:id="40" w:name="_Toc438376228"/>
      <w:bookmarkStart w:id="41" w:name="_Toc438110024"/>
      <w:bookmarkStart w:id="42" w:name="_Toc437973283"/>
      <w:r>
        <w:rPr>
          <w:rFonts w:ascii="Arial" w:hAnsi="Arial" w:cs="Arial"/>
          <w:sz w:val="24"/>
          <w:szCs w:val="24"/>
        </w:rPr>
        <w:t>Результат предоставления Муниципальной услуги</w:t>
      </w:r>
      <w:bookmarkEnd w:id="35"/>
      <w:bookmarkEnd w:id="36"/>
      <w:bookmarkEnd w:id="37"/>
      <w:bookmarkEnd w:id="38"/>
      <w:bookmarkEnd w:id="39"/>
    </w:p>
    <w:p w:rsidR="00201304" w:rsidRDefault="00201304" w:rsidP="003928D6">
      <w:pPr>
        <w:pStyle w:val="113"/>
        <w:numPr>
          <w:ilvl w:val="1"/>
          <w:numId w:val="13"/>
        </w:numPr>
        <w:ind w:left="0" w:firstLine="709"/>
        <w:rPr>
          <w:rFonts w:ascii="Arial" w:hAnsi="Arial" w:cs="Arial"/>
          <w:sz w:val="24"/>
          <w:szCs w:val="24"/>
        </w:rPr>
      </w:pPr>
      <w:r>
        <w:rPr>
          <w:rFonts w:ascii="Arial" w:hAnsi="Arial" w:cs="Arial"/>
          <w:sz w:val="24"/>
          <w:szCs w:val="24"/>
          <w:lang w:eastAsia="ar-SA"/>
        </w:rPr>
        <w:t xml:space="preserve">Результатом </w:t>
      </w:r>
      <w:r>
        <w:rPr>
          <w:rFonts w:ascii="Arial" w:hAnsi="Arial" w:cs="Arial"/>
          <w:sz w:val="24"/>
          <w:szCs w:val="24"/>
        </w:rPr>
        <w:t>предоставления Муниципальной услуги является:</w:t>
      </w:r>
    </w:p>
    <w:p w:rsidR="00201304" w:rsidRDefault="00201304" w:rsidP="003928D6">
      <w:pPr>
        <w:pStyle w:val="1110"/>
        <w:numPr>
          <w:ilvl w:val="2"/>
          <w:numId w:val="13"/>
        </w:numPr>
        <w:ind w:left="0" w:firstLine="709"/>
        <w:rPr>
          <w:rFonts w:ascii="Arial" w:hAnsi="Arial" w:cs="Arial"/>
          <w:sz w:val="24"/>
          <w:szCs w:val="24"/>
        </w:rPr>
      </w:pPr>
      <w:r>
        <w:rPr>
          <w:rFonts w:ascii="Arial" w:hAnsi="Arial" w:cs="Arial"/>
          <w:sz w:val="24"/>
          <w:szCs w:val="24"/>
        </w:rPr>
        <w:t>Решение о признании садового дома жилым домом и жилого дома садовым домом по форме, приведенной в Приложении 1 к настоящему Административному регламенту.</w:t>
      </w:r>
    </w:p>
    <w:p w:rsidR="00201304" w:rsidRDefault="00201304" w:rsidP="003928D6">
      <w:pPr>
        <w:pStyle w:val="1110"/>
        <w:numPr>
          <w:ilvl w:val="2"/>
          <w:numId w:val="13"/>
        </w:numPr>
        <w:ind w:left="0" w:firstLine="709"/>
        <w:rPr>
          <w:rFonts w:ascii="Arial" w:hAnsi="Arial" w:cs="Arial"/>
          <w:sz w:val="24"/>
          <w:szCs w:val="24"/>
        </w:rPr>
      </w:pPr>
      <w:r>
        <w:rPr>
          <w:rFonts w:ascii="Arial" w:hAnsi="Arial" w:cs="Arial"/>
          <w:sz w:val="24"/>
          <w:szCs w:val="24"/>
        </w:rPr>
        <w:t xml:space="preserve">Решение об отказе в признании садового дома жилым домом или жилого дома садовым домом, в случае наличия оснований для отказа в предоставлении Муниципальной услуги, указанных в пункте 13.3 настоящего Административного регламента, по форме, приведенной в Приложении 2 к настоящему Административному регламенту. </w:t>
      </w:r>
    </w:p>
    <w:p w:rsidR="00201304" w:rsidRDefault="00201304" w:rsidP="003928D6">
      <w:pPr>
        <w:pStyle w:val="113"/>
        <w:numPr>
          <w:ilvl w:val="1"/>
          <w:numId w:val="13"/>
        </w:numPr>
        <w:ind w:left="0" w:firstLine="709"/>
        <w:rPr>
          <w:rFonts w:ascii="Arial" w:hAnsi="Arial" w:cs="Arial"/>
          <w:sz w:val="24"/>
          <w:szCs w:val="24"/>
        </w:rPr>
      </w:pPr>
      <w:r>
        <w:rPr>
          <w:rFonts w:ascii="Arial" w:hAnsi="Arial" w:cs="Arial"/>
          <w:sz w:val="24"/>
          <w:szCs w:val="24"/>
        </w:rPr>
        <w:t xml:space="preserve">Результат предоставления Муниципальной услуги независимо от принятого решения оформляется в виде электронного документа, подписывается усиленной квалификационной электронной подписью (далее – ЭП) уполномоченного должностного лица Администрации, направляется Заявителю (представителю Заявителя) в Личный кабинет на РПГУ. </w:t>
      </w:r>
    </w:p>
    <w:p w:rsidR="00201304" w:rsidRDefault="00201304" w:rsidP="003928D6">
      <w:pPr>
        <w:pStyle w:val="113"/>
        <w:numPr>
          <w:ilvl w:val="1"/>
          <w:numId w:val="13"/>
        </w:numPr>
        <w:ind w:left="0" w:firstLine="709"/>
        <w:rPr>
          <w:rFonts w:ascii="Arial" w:hAnsi="Arial" w:cs="Arial"/>
          <w:sz w:val="24"/>
          <w:szCs w:val="24"/>
        </w:rPr>
      </w:pPr>
      <w:r>
        <w:rPr>
          <w:rFonts w:ascii="Arial" w:hAnsi="Arial" w:cs="Arial"/>
          <w:sz w:val="24"/>
          <w:szCs w:val="24"/>
        </w:rPr>
        <w:lastRenderedPageBreak/>
        <w:t xml:space="preserve">Сведения о предоставлении Муниципальной услуги с приложением результата предоставления Муниципальной услуги в течение 1 рабочего дня подлежат обязательному размещению в Модуле ЕИС ОУ. </w:t>
      </w:r>
    </w:p>
    <w:p w:rsidR="00201304" w:rsidRDefault="00201304" w:rsidP="003928D6">
      <w:pPr>
        <w:pStyle w:val="113"/>
        <w:numPr>
          <w:ilvl w:val="1"/>
          <w:numId w:val="13"/>
        </w:numPr>
        <w:ind w:left="0" w:firstLine="709"/>
        <w:rPr>
          <w:rFonts w:ascii="Arial" w:hAnsi="Arial" w:cs="Arial"/>
          <w:sz w:val="24"/>
          <w:szCs w:val="24"/>
        </w:rPr>
      </w:pPr>
      <w:r>
        <w:rPr>
          <w:rFonts w:ascii="Arial" w:hAnsi="Arial" w:cs="Arial"/>
          <w:sz w:val="24"/>
          <w:szCs w:val="24"/>
        </w:rPr>
        <w:t>Уведомление о принятом решении, независимо от результата предоставления Муниципальной услуги, направляется в Личный кабинет Заявителя (представителя Заявителя) на РПГУ.</w:t>
      </w:r>
    </w:p>
    <w:p w:rsidR="00201304" w:rsidRDefault="00201304" w:rsidP="003928D6">
      <w:pPr>
        <w:pStyle w:val="2-1"/>
        <w:numPr>
          <w:ilvl w:val="0"/>
          <w:numId w:val="13"/>
        </w:numPr>
        <w:spacing w:before="0" w:after="0"/>
        <w:rPr>
          <w:rFonts w:ascii="Arial" w:hAnsi="Arial" w:cs="Arial"/>
          <w:sz w:val="24"/>
          <w:szCs w:val="24"/>
        </w:rPr>
      </w:pPr>
      <w:bookmarkStart w:id="43" w:name="_Toc468470729"/>
      <w:bookmarkStart w:id="44" w:name="_Toc26881418"/>
      <w:bookmarkStart w:id="45" w:name="_Toc8634988"/>
      <w:r>
        <w:rPr>
          <w:rFonts w:ascii="Arial" w:hAnsi="Arial" w:cs="Arial"/>
          <w:sz w:val="24"/>
          <w:szCs w:val="24"/>
        </w:rPr>
        <w:t>Срок регистрации запроса Заяв</w:t>
      </w:r>
      <w:bookmarkEnd w:id="43"/>
      <w:r>
        <w:rPr>
          <w:rFonts w:ascii="Arial" w:hAnsi="Arial" w:cs="Arial"/>
          <w:sz w:val="24"/>
          <w:szCs w:val="24"/>
        </w:rPr>
        <w:t>ителя (представителя Заявителя) о предоставлении Муниципальной услуги</w:t>
      </w:r>
      <w:bookmarkEnd w:id="44"/>
      <w:bookmarkEnd w:id="45"/>
    </w:p>
    <w:p w:rsidR="00201304" w:rsidRDefault="00201304" w:rsidP="003928D6">
      <w:pPr>
        <w:pStyle w:val="113"/>
        <w:numPr>
          <w:ilvl w:val="1"/>
          <w:numId w:val="13"/>
        </w:numPr>
        <w:tabs>
          <w:tab w:val="left" w:pos="1276"/>
        </w:tabs>
        <w:ind w:left="0" w:firstLine="709"/>
        <w:rPr>
          <w:rFonts w:ascii="Arial" w:hAnsi="Arial" w:cs="Arial"/>
          <w:sz w:val="24"/>
          <w:szCs w:val="24"/>
        </w:rPr>
      </w:pPr>
      <w:r>
        <w:rPr>
          <w:rFonts w:ascii="Arial" w:eastAsia="Times New Roman" w:hAnsi="Arial" w:cs="Arial"/>
          <w:sz w:val="24"/>
          <w:szCs w:val="24"/>
          <w:lang w:bidi="en-US"/>
        </w:rPr>
        <w:t xml:space="preserve">Заявление о предоставлении Муниципальной услуги, поданное в электронной форме посредством РПГУ до 16:00 рабочего дня, регистрируется в </w:t>
      </w:r>
      <w:r>
        <w:rPr>
          <w:rFonts w:ascii="Arial" w:hAnsi="Arial" w:cs="Arial"/>
          <w:sz w:val="24"/>
          <w:szCs w:val="24"/>
        </w:rPr>
        <w:t>Модуле ЕИС ОУ</w:t>
      </w:r>
      <w:r>
        <w:rPr>
          <w:rFonts w:ascii="Arial" w:eastAsia="Times New Roman" w:hAnsi="Arial" w:cs="Arial"/>
          <w:sz w:val="24"/>
          <w:szCs w:val="24"/>
          <w:lang w:bidi="en-US"/>
        </w:rPr>
        <w:t xml:space="preserve"> в день его подачи. Заявление, поданное посредством РПГУ после 16:00 рабочего дня либо в нерабочий день, регистрируется в </w:t>
      </w:r>
      <w:r>
        <w:rPr>
          <w:rFonts w:ascii="Arial" w:hAnsi="Arial" w:cs="Arial"/>
          <w:sz w:val="24"/>
          <w:szCs w:val="24"/>
        </w:rPr>
        <w:t>Модуле ЕИС ОУ</w:t>
      </w:r>
      <w:r>
        <w:rPr>
          <w:rFonts w:ascii="Arial" w:eastAsia="Times New Roman" w:hAnsi="Arial" w:cs="Arial"/>
          <w:sz w:val="24"/>
          <w:szCs w:val="24"/>
          <w:lang w:bidi="en-US"/>
        </w:rPr>
        <w:t xml:space="preserve"> на следующий рабочий день.</w:t>
      </w:r>
    </w:p>
    <w:p w:rsidR="00201304" w:rsidRDefault="00201304" w:rsidP="003928D6">
      <w:pPr>
        <w:pStyle w:val="113"/>
        <w:numPr>
          <w:ilvl w:val="1"/>
          <w:numId w:val="13"/>
        </w:numPr>
        <w:tabs>
          <w:tab w:val="left" w:pos="1276"/>
        </w:tabs>
        <w:spacing w:line="240" w:lineRule="auto"/>
        <w:ind w:left="0" w:firstLine="709"/>
        <w:rPr>
          <w:rFonts w:ascii="Arial" w:hAnsi="Arial" w:cs="Arial"/>
          <w:sz w:val="24"/>
          <w:szCs w:val="24"/>
        </w:rPr>
      </w:pPr>
      <w:r>
        <w:rPr>
          <w:rFonts w:ascii="Arial" w:hAnsi="Arial" w:cs="Arial"/>
          <w:sz w:val="24"/>
          <w:szCs w:val="24"/>
        </w:rPr>
        <w:t>Заявление, поданное в иных формах в соответствии с Федеральным законом         от 27.07.2010 № 210-ФЗ «Об организации предоставления государственных и муниципальных услуг», регистрируется в Администрации в порядке, установленном организационно-распорядительным документом Администрации, размещаемым на сайте Администрации.</w:t>
      </w:r>
    </w:p>
    <w:p w:rsidR="00201304" w:rsidRDefault="00201304" w:rsidP="003928D6">
      <w:pPr>
        <w:pStyle w:val="2-1"/>
        <w:numPr>
          <w:ilvl w:val="0"/>
          <w:numId w:val="13"/>
        </w:numPr>
        <w:spacing w:before="0" w:after="0"/>
        <w:rPr>
          <w:rFonts w:ascii="Arial" w:hAnsi="Arial" w:cs="Arial"/>
          <w:sz w:val="24"/>
          <w:szCs w:val="24"/>
        </w:rPr>
      </w:pPr>
      <w:bookmarkStart w:id="46" w:name="_Toc438110028"/>
      <w:bookmarkStart w:id="47" w:name="_Toc437973287"/>
      <w:bookmarkStart w:id="48" w:name="_Toc26881419"/>
      <w:bookmarkStart w:id="49" w:name="_Toc8634989"/>
      <w:bookmarkStart w:id="50" w:name="_Toc438376232"/>
      <w:r>
        <w:rPr>
          <w:rFonts w:ascii="Arial" w:hAnsi="Arial" w:cs="Arial"/>
          <w:sz w:val="24"/>
          <w:szCs w:val="24"/>
        </w:rPr>
        <w:t xml:space="preserve">Срок предоставления </w:t>
      </w:r>
      <w:bookmarkEnd w:id="46"/>
      <w:bookmarkEnd w:id="47"/>
      <w:r>
        <w:rPr>
          <w:rFonts w:ascii="Arial" w:hAnsi="Arial" w:cs="Arial"/>
          <w:sz w:val="24"/>
          <w:szCs w:val="24"/>
        </w:rPr>
        <w:t>Муниципальной услуги</w:t>
      </w:r>
      <w:bookmarkEnd w:id="48"/>
      <w:bookmarkEnd w:id="49"/>
      <w:bookmarkEnd w:id="50"/>
    </w:p>
    <w:p w:rsidR="00201304" w:rsidRDefault="00201304" w:rsidP="003928D6">
      <w:pPr>
        <w:pStyle w:val="113"/>
        <w:numPr>
          <w:ilvl w:val="1"/>
          <w:numId w:val="13"/>
        </w:numPr>
        <w:ind w:left="0" w:firstLine="709"/>
        <w:rPr>
          <w:rFonts w:ascii="Arial" w:hAnsi="Arial" w:cs="Arial"/>
          <w:sz w:val="24"/>
          <w:szCs w:val="24"/>
        </w:rPr>
      </w:pPr>
      <w:r>
        <w:rPr>
          <w:rFonts w:ascii="Arial" w:hAnsi="Arial" w:cs="Arial"/>
          <w:sz w:val="24"/>
          <w:szCs w:val="24"/>
        </w:rPr>
        <w:t>Срок предоставления Муниципальной услуги составляет не более 27 рабочих дней со дня регистрации Заявления в Администрации.</w:t>
      </w:r>
    </w:p>
    <w:p w:rsidR="00201304" w:rsidRDefault="00201304" w:rsidP="003928D6">
      <w:pPr>
        <w:pStyle w:val="2-1"/>
        <w:numPr>
          <w:ilvl w:val="0"/>
          <w:numId w:val="13"/>
        </w:numPr>
        <w:spacing w:before="0" w:after="0"/>
        <w:rPr>
          <w:rFonts w:ascii="Arial" w:hAnsi="Arial" w:cs="Arial"/>
          <w:sz w:val="24"/>
          <w:szCs w:val="24"/>
        </w:rPr>
      </w:pPr>
      <w:bookmarkStart w:id="51" w:name="_Toc26881420"/>
      <w:bookmarkStart w:id="52" w:name="_Toc8634990"/>
      <w:r>
        <w:rPr>
          <w:rFonts w:ascii="Arial" w:hAnsi="Arial" w:cs="Arial"/>
          <w:sz w:val="24"/>
          <w:szCs w:val="24"/>
        </w:rPr>
        <w:t>Правовые основания предоставления Муниципальной услуги</w:t>
      </w:r>
      <w:bookmarkEnd w:id="40"/>
      <w:bookmarkEnd w:id="41"/>
      <w:bookmarkEnd w:id="42"/>
      <w:bookmarkEnd w:id="51"/>
      <w:bookmarkEnd w:id="52"/>
    </w:p>
    <w:p w:rsidR="00201304" w:rsidRDefault="00201304" w:rsidP="003928D6">
      <w:pPr>
        <w:pStyle w:val="ConsPlusNormal0"/>
        <w:numPr>
          <w:ilvl w:val="1"/>
          <w:numId w:val="13"/>
        </w:numPr>
        <w:tabs>
          <w:tab w:val="left" w:pos="0"/>
          <w:tab w:val="left" w:pos="709"/>
          <w:tab w:val="left" w:pos="1134"/>
        </w:tabs>
        <w:ind w:left="0" w:firstLine="709"/>
        <w:jc w:val="both"/>
        <w:rPr>
          <w:sz w:val="24"/>
          <w:szCs w:val="24"/>
        </w:rPr>
      </w:pPr>
      <w:bookmarkStart w:id="53" w:name="_Toc438376233"/>
      <w:bookmarkStart w:id="54" w:name="_Toc438110029"/>
      <w:bookmarkStart w:id="55" w:name="_Toc437973288"/>
      <w:bookmarkStart w:id="56" w:name="_Ref440654952"/>
      <w:bookmarkStart w:id="57" w:name="_Ref440654944"/>
      <w:bookmarkStart w:id="58" w:name="_Ref440654937"/>
      <w:bookmarkStart w:id="59" w:name="_Ref440654930"/>
      <w:bookmarkStart w:id="60" w:name="_Ref440654922"/>
      <w:r>
        <w:rPr>
          <w:sz w:val="24"/>
          <w:szCs w:val="24"/>
        </w:rPr>
        <w:t xml:space="preserve">Список нормативно правовых актов, в соответствии с которыми осуществляется предоставление Муниципальной услуги (с указанием их реквизитов и источников официального опубликования), размещен на сайте Администрации, </w:t>
      </w:r>
      <w:r>
        <w:rPr>
          <w:i/>
          <w:sz w:val="24"/>
          <w:szCs w:val="24"/>
        </w:rPr>
        <w:t xml:space="preserve">в подразделе «Проекты решений и постановлений» раздела «ЖКХ и благоустройство», адрес раздела на сайте </w:t>
      </w:r>
      <w:r>
        <w:rPr>
          <w:i/>
          <w:sz w:val="24"/>
          <w:szCs w:val="24"/>
          <w:lang w:val="en-US"/>
        </w:rPr>
        <w:t>https</w:t>
      </w:r>
      <w:r>
        <w:rPr>
          <w:i/>
          <w:sz w:val="24"/>
          <w:szCs w:val="24"/>
        </w:rPr>
        <w:t>://люберцы</w:t>
      </w:r>
      <w:proofErr w:type="gramStart"/>
      <w:r>
        <w:rPr>
          <w:i/>
          <w:sz w:val="24"/>
          <w:szCs w:val="24"/>
        </w:rPr>
        <w:t>.р</w:t>
      </w:r>
      <w:proofErr w:type="gramEnd"/>
      <w:r>
        <w:rPr>
          <w:i/>
          <w:sz w:val="24"/>
          <w:szCs w:val="24"/>
        </w:rPr>
        <w:t>ф/рубрики/жкх-и-благоустройство/проекты-решений-и-постановлений/</w:t>
      </w:r>
      <w:r>
        <w:rPr>
          <w:sz w:val="24"/>
          <w:szCs w:val="24"/>
        </w:rPr>
        <w:t>, а также приведен в Приложении 4 к настоящему Административному регламенту.</w:t>
      </w:r>
    </w:p>
    <w:p w:rsidR="00201304" w:rsidRDefault="00201304" w:rsidP="003928D6">
      <w:pPr>
        <w:pStyle w:val="2-1"/>
        <w:numPr>
          <w:ilvl w:val="0"/>
          <w:numId w:val="13"/>
        </w:numPr>
        <w:spacing w:before="0" w:after="0"/>
        <w:rPr>
          <w:rFonts w:ascii="Arial" w:hAnsi="Arial" w:cs="Arial"/>
          <w:sz w:val="24"/>
          <w:szCs w:val="24"/>
        </w:rPr>
      </w:pPr>
      <w:bookmarkStart w:id="61" w:name="_Toc26881421"/>
      <w:bookmarkStart w:id="62" w:name="_Toc8634991"/>
      <w:r>
        <w:rPr>
          <w:rFonts w:ascii="Arial" w:hAnsi="Arial" w:cs="Arial"/>
          <w:color w:val="000000"/>
          <w:sz w:val="24"/>
          <w:szCs w:val="24"/>
        </w:rPr>
        <w:t>И</w:t>
      </w:r>
      <w:r>
        <w:rPr>
          <w:rFonts w:ascii="Arial" w:hAnsi="Arial" w:cs="Arial"/>
          <w:sz w:val="24"/>
          <w:szCs w:val="24"/>
        </w:rPr>
        <w:t xml:space="preserve">счерпывающий перечень документов, необходимых для </w:t>
      </w:r>
      <w:bookmarkEnd w:id="53"/>
      <w:bookmarkEnd w:id="54"/>
      <w:bookmarkEnd w:id="55"/>
      <w:r>
        <w:rPr>
          <w:rFonts w:ascii="Arial" w:hAnsi="Arial" w:cs="Arial"/>
          <w:sz w:val="24"/>
          <w:szCs w:val="24"/>
        </w:rPr>
        <w:t>предоставления Муниципальной услуги</w:t>
      </w:r>
      <w:bookmarkEnd w:id="56"/>
      <w:bookmarkEnd w:id="57"/>
      <w:bookmarkEnd w:id="58"/>
      <w:bookmarkEnd w:id="59"/>
      <w:bookmarkEnd w:id="60"/>
      <w:r>
        <w:rPr>
          <w:rFonts w:ascii="Arial" w:hAnsi="Arial" w:cs="Arial"/>
          <w:sz w:val="24"/>
          <w:szCs w:val="24"/>
        </w:rPr>
        <w:t>, подлежащих представлению Заявителем (представителем Заявителя)</w:t>
      </w:r>
      <w:bookmarkStart w:id="63" w:name="_Toc8634992"/>
      <w:bookmarkEnd w:id="61"/>
      <w:bookmarkEnd w:id="62"/>
      <w:bookmarkEnd w:id="63"/>
    </w:p>
    <w:p w:rsidR="00201304" w:rsidRDefault="00201304" w:rsidP="003928D6">
      <w:pPr>
        <w:pStyle w:val="113"/>
        <w:numPr>
          <w:ilvl w:val="1"/>
          <w:numId w:val="13"/>
        </w:numPr>
        <w:ind w:left="0" w:firstLine="709"/>
        <w:rPr>
          <w:rFonts w:ascii="Arial" w:hAnsi="Arial" w:cs="Arial"/>
          <w:sz w:val="24"/>
          <w:szCs w:val="24"/>
        </w:rPr>
      </w:pPr>
      <w:r>
        <w:rPr>
          <w:rFonts w:ascii="Arial" w:hAnsi="Arial" w:cs="Arial"/>
          <w:sz w:val="24"/>
          <w:szCs w:val="24"/>
        </w:rPr>
        <w:t>Перечень документов, обязательных для предоставления Заявителем (представителем Заявителя) независимо от категории и основания для обращения за предоставлением Муниципальной услуги:</w:t>
      </w:r>
    </w:p>
    <w:p w:rsidR="00201304" w:rsidRDefault="00201304" w:rsidP="003928D6">
      <w:pPr>
        <w:pStyle w:val="1110"/>
        <w:numPr>
          <w:ilvl w:val="2"/>
          <w:numId w:val="13"/>
        </w:numPr>
        <w:tabs>
          <w:tab w:val="left" w:pos="1276"/>
        </w:tabs>
        <w:ind w:left="0" w:firstLine="709"/>
        <w:rPr>
          <w:rFonts w:ascii="Arial" w:hAnsi="Arial" w:cs="Arial"/>
          <w:sz w:val="24"/>
          <w:szCs w:val="24"/>
        </w:rPr>
      </w:pPr>
      <w:r>
        <w:rPr>
          <w:rFonts w:ascii="Arial" w:hAnsi="Arial" w:cs="Arial"/>
          <w:sz w:val="24"/>
          <w:szCs w:val="24"/>
        </w:rPr>
        <w:t xml:space="preserve"> Заявление о предоставлении Муниципальной услуги по форме, приведенной в Приложении 5 к настоящему Административному регламенту.</w:t>
      </w:r>
    </w:p>
    <w:p w:rsidR="00201304" w:rsidRDefault="00201304" w:rsidP="003928D6">
      <w:pPr>
        <w:pStyle w:val="113"/>
        <w:numPr>
          <w:ilvl w:val="2"/>
          <w:numId w:val="13"/>
        </w:numPr>
        <w:tabs>
          <w:tab w:val="left" w:pos="1276"/>
        </w:tabs>
        <w:ind w:left="0" w:firstLine="709"/>
        <w:rPr>
          <w:rFonts w:ascii="Arial" w:hAnsi="Arial" w:cs="Arial"/>
          <w:sz w:val="24"/>
          <w:szCs w:val="24"/>
        </w:rPr>
      </w:pPr>
      <w:r>
        <w:rPr>
          <w:rFonts w:ascii="Arial" w:hAnsi="Arial" w:cs="Arial"/>
          <w:sz w:val="24"/>
          <w:szCs w:val="24"/>
        </w:rPr>
        <w:t>Документ, удостоверяющий личность Заявителя.</w:t>
      </w:r>
    </w:p>
    <w:p w:rsidR="00201304" w:rsidRDefault="00201304" w:rsidP="003928D6">
      <w:pPr>
        <w:pStyle w:val="113"/>
        <w:numPr>
          <w:ilvl w:val="2"/>
          <w:numId w:val="13"/>
        </w:numPr>
        <w:tabs>
          <w:tab w:val="left" w:pos="1276"/>
        </w:tabs>
        <w:ind w:left="0" w:firstLine="709"/>
        <w:rPr>
          <w:rFonts w:ascii="Arial" w:hAnsi="Arial" w:cs="Arial"/>
          <w:sz w:val="24"/>
          <w:szCs w:val="24"/>
        </w:rPr>
      </w:pPr>
      <w:r>
        <w:rPr>
          <w:rFonts w:ascii="Arial" w:hAnsi="Arial" w:cs="Arial"/>
          <w:sz w:val="24"/>
          <w:szCs w:val="24"/>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201304" w:rsidRDefault="00201304" w:rsidP="003928D6">
      <w:pPr>
        <w:pStyle w:val="1110"/>
        <w:numPr>
          <w:ilvl w:val="2"/>
          <w:numId w:val="13"/>
        </w:numPr>
        <w:ind w:left="0" w:firstLine="709"/>
        <w:rPr>
          <w:rFonts w:ascii="Arial" w:hAnsi="Arial" w:cs="Arial"/>
          <w:sz w:val="24"/>
          <w:szCs w:val="24"/>
        </w:rPr>
      </w:pPr>
      <w:r>
        <w:rPr>
          <w:rFonts w:ascii="Arial" w:hAnsi="Arial" w:cs="Arial"/>
          <w:sz w:val="24"/>
          <w:szCs w:val="24"/>
        </w:rPr>
        <w:t>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201304" w:rsidRDefault="00201304" w:rsidP="003928D6">
      <w:pPr>
        <w:pStyle w:val="aff7"/>
        <w:numPr>
          <w:ilvl w:val="2"/>
          <w:numId w:val="13"/>
        </w:numPr>
        <w:autoSpaceDE w:val="0"/>
        <w:autoSpaceDN w:val="0"/>
        <w:adjustRightInd w:val="0"/>
        <w:spacing w:after="0" w:line="240" w:lineRule="auto"/>
        <w:ind w:left="0" w:firstLine="709"/>
        <w:jc w:val="both"/>
        <w:rPr>
          <w:rFonts w:ascii="Arial" w:hAnsi="Arial" w:cs="Arial"/>
          <w:sz w:val="24"/>
          <w:szCs w:val="24"/>
        </w:rPr>
      </w:pPr>
      <w:proofErr w:type="gramStart"/>
      <w:r>
        <w:rPr>
          <w:rFonts w:ascii="Arial" w:hAnsi="Arial" w:cs="Arial"/>
          <w:sz w:val="24"/>
          <w:szCs w:val="24"/>
        </w:rPr>
        <w:t xml:space="preserve">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50" w:history="1">
        <w:r>
          <w:rPr>
            <w:rStyle w:val="a5"/>
            <w:rFonts w:ascii="Arial" w:hAnsi="Arial" w:cs="Arial"/>
            <w:sz w:val="24"/>
            <w:szCs w:val="24"/>
          </w:rPr>
          <w:t>частью 2 статьи 5</w:t>
        </w:r>
      </w:hyperlink>
      <w:r>
        <w:rPr>
          <w:rFonts w:ascii="Arial" w:hAnsi="Arial" w:cs="Arial"/>
          <w:sz w:val="24"/>
          <w:szCs w:val="24"/>
        </w:rPr>
        <w:t xml:space="preserve">, </w:t>
      </w:r>
      <w:hyperlink r:id="rId51" w:history="1">
        <w:r>
          <w:rPr>
            <w:rStyle w:val="a5"/>
            <w:rFonts w:ascii="Arial" w:hAnsi="Arial" w:cs="Arial"/>
            <w:sz w:val="24"/>
            <w:szCs w:val="24"/>
          </w:rPr>
          <w:t>статьями 7</w:t>
        </w:r>
      </w:hyperlink>
      <w:r>
        <w:rPr>
          <w:rFonts w:ascii="Arial" w:hAnsi="Arial" w:cs="Arial"/>
          <w:sz w:val="24"/>
          <w:szCs w:val="24"/>
        </w:rPr>
        <w:t xml:space="preserve">, </w:t>
      </w:r>
      <w:hyperlink r:id="rId52" w:history="1">
        <w:r>
          <w:rPr>
            <w:rStyle w:val="a5"/>
            <w:rFonts w:ascii="Arial" w:hAnsi="Arial" w:cs="Arial"/>
            <w:sz w:val="24"/>
            <w:szCs w:val="24"/>
          </w:rPr>
          <w:t>8</w:t>
        </w:r>
      </w:hyperlink>
      <w:r>
        <w:rPr>
          <w:rFonts w:ascii="Arial" w:hAnsi="Arial" w:cs="Arial"/>
          <w:sz w:val="24"/>
          <w:szCs w:val="24"/>
        </w:rPr>
        <w:t xml:space="preserve"> и </w:t>
      </w:r>
      <w:hyperlink r:id="rId53" w:history="1">
        <w:r>
          <w:rPr>
            <w:rStyle w:val="a5"/>
            <w:rFonts w:ascii="Arial" w:hAnsi="Arial" w:cs="Arial"/>
            <w:sz w:val="24"/>
            <w:szCs w:val="24"/>
          </w:rPr>
          <w:t>10</w:t>
        </w:r>
      </w:hyperlink>
      <w:r>
        <w:rPr>
          <w:rFonts w:ascii="Arial" w:hAnsi="Arial" w:cs="Arial"/>
          <w:sz w:val="24"/>
          <w:szCs w:val="24"/>
        </w:rPr>
        <w:t xml:space="preserve"> Федерального закона </w:t>
      </w:r>
      <w:r>
        <w:rPr>
          <w:rFonts w:ascii="Arial" w:hAnsi="Arial" w:cs="Arial"/>
          <w:sz w:val="24"/>
          <w:szCs w:val="24"/>
          <w:lang w:eastAsia="ru-RU"/>
        </w:rPr>
        <w:t xml:space="preserve">от 30.12.2009 № 384-ФЗ </w:t>
      </w:r>
      <w:r>
        <w:rPr>
          <w:rFonts w:ascii="Arial" w:hAnsi="Arial" w:cs="Arial"/>
          <w:sz w:val="24"/>
          <w:szCs w:val="24"/>
        </w:rPr>
        <w:t xml:space="preserve">«Технический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 </w:t>
      </w:r>
      <w:proofErr w:type="gramEnd"/>
    </w:p>
    <w:p w:rsidR="00201304" w:rsidRDefault="00201304" w:rsidP="00201304">
      <w:pPr>
        <w:pStyle w:val="aff7"/>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Требования к заключению по обследованию технического состояния объекта представлены в Приложении 9 к настоящему Административному регламенту.</w:t>
      </w:r>
    </w:p>
    <w:p w:rsidR="00201304" w:rsidRDefault="00201304" w:rsidP="003928D6">
      <w:pPr>
        <w:pStyle w:val="1110"/>
        <w:numPr>
          <w:ilvl w:val="2"/>
          <w:numId w:val="13"/>
        </w:numPr>
        <w:ind w:left="0" w:firstLine="709"/>
        <w:rPr>
          <w:rFonts w:ascii="Arial" w:hAnsi="Arial" w:cs="Arial"/>
          <w:sz w:val="24"/>
          <w:szCs w:val="24"/>
        </w:rPr>
      </w:pPr>
      <w:r>
        <w:rPr>
          <w:rFonts w:ascii="Arial" w:hAnsi="Arial" w:cs="Arial"/>
          <w:sz w:val="24"/>
          <w:szCs w:val="24"/>
        </w:rPr>
        <w:lastRenderedPageBreak/>
        <w:t>Нотариально удостоверенное согласие третьих лиц на признание садового дома жилым домом и жилого дома садовым домом, в случае, если садовый дом или жилой дом обременен правами третьих лиц.</w:t>
      </w:r>
    </w:p>
    <w:p w:rsidR="00201304" w:rsidRDefault="00201304" w:rsidP="003928D6">
      <w:pPr>
        <w:pStyle w:val="aff7"/>
        <w:numPr>
          <w:ilvl w:val="1"/>
          <w:numId w:val="13"/>
        </w:numPr>
        <w:autoSpaceDE w:val="0"/>
        <w:autoSpaceDN w:val="0"/>
        <w:adjustRightInd w:val="0"/>
        <w:spacing w:after="0"/>
        <w:ind w:left="0" w:firstLine="709"/>
        <w:jc w:val="both"/>
        <w:rPr>
          <w:rFonts w:ascii="Arial" w:hAnsi="Arial" w:cs="Arial"/>
          <w:sz w:val="24"/>
          <w:szCs w:val="24"/>
        </w:rPr>
      </w:pPr>
      <w:r>
        <w:rPr>
          <w:rFonts w:ascii="Arial" w:hAnsi="Arial" w:cs="Arial"/>
          <w:sz w:val="24"/>
          <w:szCs w:val="24"/>
        </w:rPr>
        <w:t>Описание требований к документам и форме их представления Заявителем (представителем Заявителя) при получении Муниципальной услуги в зависимости от способа обращения приведены в Приложении 6 к настоящему Административному регламенту.</w:t>
      </w:r>
    </w:p>
    <w:p w:rsidR="00201304" w:rsidRDefault="00201304" w:rsidP="003928D6">
      <w:pPr>
        <w:pStyle w:val="aff7"/>
        <w:numPr>
          <w:ilvl w:val="1"/>
          <w:numId w:val="13"/>
        </w:numPr>
        <w:autoSpaceDE w:val="0"/>
        <w:autoSpaceDN w:val="0"/>
        <w:adjustRightInd w:val="0"/>
        <w:spacing w:after="0"/>
        <w:ind w:left="0" w:firstLine="709"/>
        <w:jc w:val="both"/>
        <w:rPr>
          <w:rFonts w:ascii="Arial" w:hAnsi="Arial" w:cs="Arial"/>
          <w:sz w:val="24"/>
          <w:szCs w:val="24"/>
        </w:rPr>
      </w:pPr>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для предоставления Муниципальной услуги необходима обработка персональных данных лица, не являющегося Заявителем (представителем Заявителя),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(представитель Заявителя)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201304" w:rsidRDefault="00201304" w:rsidP="003928D6">
      <w:pPr>
        <w:pStyle w:val="aff7"/>
        <w:numPr>
          <w:ilvl w:val="1"/>
          <w:numId w:val="13"/>
        </w:numPr>
        <w:autoSpaceDE w:val="0"/>
        <w:autoSpaceDN w:val="0"/>
        <w:adjustRightInd w:val="0"/>
        <w:spacing w:after="0"/>
        <w:ind w:left="0" w:firstLine="709"/>
        <w:jc w:val="both"/>
        <w:rPr>
          <w:rFonts w:ascii="Arial" w:hAnsi="Arial" w:cs="Arial"/>
          <w:sz w:val="24"/>
          <w:szCs w:val="24"/>
        </w:rPr>
      </w:pPr>
      <w:r>
        <w:rPr>
          <w:rFonts w:ascii="Arial" w:hAnsi="Arial" w:cs="Arial"/>
          <w:sz w:val="24"/>
          <w:szCs w:val="24"/>
        </w:rPr>
        <w:t>Администрации запрещено требовать у Заявителя (представителя Заявителя)</w:t>
      </w:r>
      <w:r>
        <w:rPr>
          <w:rFonts w:ascii="Arial" w:hAnsi="Arial" w:cs="Arial"/>
          <w:bCs/>
          <w:sz w:val="24"/>
          <w:szCs w:val="24"/>
        </w:rPr>
        <w:t>:</w:t>
      </w:r>
    </w:p>
    <w:p w:rsidR="00201304" w:rsidRDefault="00201304" w:rsidP="003928D6">
      <w:pPr>
        <w:pStyle w:val="aff7"/>
        <w:numPr>
          <w:ilvl w:val="2"/>
          <w:numId w:val="13"/>
        </w:numPr>
        <w:spacing w:after="0"/>
        <w:ind w:left="0" w:firstLine="709"/>
        <w:jc w:val="both"/>
        <w:rPr>
          <w:rFonts w:ascii="Arial" w:hAnsi="Arial" w:cs="Arial"/>
          <w:bCs/>
          <w:sz w:val="24"/>
          <w:szCs w:val="24"/>
        </w:rPr>
      </w:pPr>
      <w:r>
        <w:rPr>
          <w:rFonts w:ascii="Arial" w:hAnsi="Arial" w:cs="Arial"/>
          <w:bCs/>
          <w:sz w:val="24"/>
          <w:szCs w:val="24"/>
        </w:rPr>
        <w:t>документы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201304" w:rsidRDefault="00201304" w:rsidP="003928D6">
      <w:pPr>
        <w:pStyle w:val="aff7"/>
        <w:numPr>
          <w:ilvl w:val="2"/>
          <w:numId w:val="13"/>
        </w:numPr>
        <w:spacing w:after="0"/>
        <w:ind w:left="0" w:firstLine="709"/>
        <w:jc w:val="both"/>
        <w:rPr>
          <w:rFonts w:ascii="Arial" w:hAnsi="Arial" w:cs="Arial"/>
          <w:bCs/>
          <w:sz w:val="24"/>
          <w:szCs w:val="24"/>
        </w:rPr>
      </w:pPr>
      <w:r>
        <w:rPr>
          <w:rFonts w:ascii="Arial" w:hAnsi="Arial" w:cs="Arial"/>
          <w:bCs/>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01304" w:rsidRDefault="00201304" w:rsidP="00201304">
      <w:pPr>
        <w:ind w:firstLine="709"/>
        <w:jc w:val="both"/>
        <w:rPr>
          <w:rFonts w:ascii="Arial" w:hAnsi="Arial" w:cs="Arial"/>
          <w:bCs/>
        </w:rPr>
      </w:pPr>
      <w:r>
        <w:rPr>
          <w:rFonts w:ascii="Arial" w:hAnsi="Arial" w:cs="Arial"/>
          <w:bCs/>
        </w:rPr>
        <w:t xml:space="preserve">а)  изменение требований нормативных правовых актов, касающихся предоставления </w:t>
      </w:r>
      <w:r>
        <w:rPr>
          <w:rFonts w:ascii="Arial" w:hAnsi="Arial" w:cs="Arial"/>
        </w:rPr>
        <w:t xml:space="preserve">Муниципальной </w:t>
      </w:r>
      <w:r>
        <w:rPr>
          <w:rFonts w:ascii="Arial" w:hAnsi="Arial" w:cs="Arial"/>
          <w:bCs/>
        </w:rPr>
        <w:t xml:space="preserve">услуги, после первоначальной подачи Заявления о предоставлении </w:t>
      </w:r>
      <w:r>
        <w:rPr>
          <w:rFonts w:ascii="Arial" w:hAnsi="Arial" w:cs="Arial"/>
        </w:rPr>
        <w:t xml:space="preserve">Муниципальной </w:t>
      </w:r>
      <w:r>
        <w:rPr>
          <w:rFonts w:ascii="Arial" w:hAnsi="Arial" w:cs="Arial"/>
          <w:bCs/>
        </w:rPr>
        <w:t>услуги;</w:t>
      </w:r>
    </w:p>
    <w:p w:rsidR="00201304" w:rsidRDefault="00201304" w:rsidP="00201304">
      <w:pPr>
        <w:ind w:firstLine="709"/>
        <w:jc w:val="both"/>
        <w:rPr>
          <w:rFonts w:ascii="Arial" w:hAnsi="Arial" w:cs="Arial"/>
          <w:bCs/>
        </w:rPr>
      </w:pPr>
      <w:r>
        <w:rPr>
          <w:rFonts w:ascii="Arial" w:hAnsi="Arial" w:cs="Arial"/>
          <w:bCs/>
        </w:rPr>
        <w:t xml:space="preserve">б) наличие ошибок в Заявлении о предоставлении Муниципальной услуги и документах, поданных Заявителем </w:t>
      </w:r>
      <w:r>
        <w:rPr>
          <w:rFonts w:ascii="Arial" w:hAnsi="Arial" w:cs="Arial"/>
        </w:rPr>
        <w:t>(представителем Заявителя)</w:t>
      </w:r>
      <w:r>
        <w:rPr>
          <w:rFonts w:ascii="Arial" w:hAnsi="Arial" w:cs="Arial"/>
          <w:bCs/>
        </w:rPr>
        <w:t xml:space="preserve">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201304" w:rsidRDefault="00201304" w:rsidP="00201304">
      <w:pPr>
        <w:ind w:firstLine="709"/>
        <w:jc w:val="both"/>
        <w:rPr>
          <w:rFonts w:ascii="Arial" w:hAnsi="Arial" w:cs="Arial"/>
          <w:bCs/>
        </w:rPr>
      </w:pPr>
      <w:r>
        <w:rPr>
          <w:rFonts w:ascii="Arial" w:hAnsi="Arial" w:cs="Arial"/>
          <w:bC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01304" w:rsidRDefault="00201304" w:rsidP="00201304">
      <w:pPr>
        <w:ind w:firstLine="709"/>
        <w:jc w:val="both"/>
        <w:rPr>
          <w:rFonts w:ascii="Arial" w:hAnsi="Arial" w:cs="Arial"/>
          <w:bCs/>
        </w:rPr>
      </w:pPr>
      <w:proofErr w:type="gramStart"/>
      <w:r>
        <w:rPr>
          <w:rFonts w:ascii="Arial" w:hAnsi="Arial" w:cs="Arial"/>
          <w:bCs/>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либо лица его замещающего, при первоначальном отказе в приеме документов, необходимых для предоставления Муниципальной услуги уведомляется Заявитель </w:t>
      </w:r>
      <w:r>
        <w:rPr>
          <w:rFonts w:ascii="Arial" w:hAnsi="Arial" w:cs="Arial"/>
        </w:rPr>
        <w:t>(представитель Заявителя)</w:t>
      </w:r>
      <w:r>
        <w:rPr>
          <w:rFonts w:ascii="Arial" w:hAnsi="Arial" w:cs="Arial"/>
          <w:bCs/>
        </w:rPr>
        <w:t>, а также</w:t>
      </w:r>
      <w:proofErr w:type="gramEnd"/>
      <w:r>
        <w:rPr>
          <w:rFonts w:ascii="Arial" w:hAnsi="Arial" w:cs="Arial"/>
          <w:bCs/>
        </w:rPr>
        <w:t xml:space="preserve"> приносятся извинения за доставленные неудобства.</w:t>
      </w:r>
    </w:p>
    <w:p w:rsidR="00201304" w:rsidRDefault="00201304" w:rsidP="003928D6">
      <w:pPr>
        <w:pStyle w:val="2-1"/>
        <w:numPr>
          <w:ilvl w:val="0"/>
          <w:numId w:val="13"/>
        </w:numPr>
        <w:spacing w:before="0" w:after="0"/>
        <w:rPr>
          <w:rFonts w:ascii="Arial" w:hAnsi="Arial" w:cs="Arial"/>
          <w:sz w:val="24"/>
          <w:szCs w:val="24"/>
        </w:rPr>
      </w:pPr>
      <w:bookmarkStart w:id="64" w:name="_Toc438376234"/>
      <w:bookmarkStart w:id="65" w:name="_Toc438110030"/>
      <w:bookmarkStart w:id="66" w:name="_Toc437973289"/>
      <w:bookmarkStart w:id="67" w:name="_Toc26881422"/>
      <w:bookmarkStart w:id="68" w:name="_Toc8634993"/>
      <w:r>
        <w:rPr>
          <w:rFonts w:ascii="Arial"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64"/>
      <w:bookmarkEnd w:id="65"/>
      <w:bookmarkEnd w:id="66"/>
      <w:r>
        <w:rPr>
          <w:rFonts w:ascii="Arial" w:hAnsi="Arial" w:cs="Arial"/>
          <w:sz w:val="24"/>
          <w:szCs w:val="24"/>
        </w:rPr>
        <w:t>, органов местного самоуправления или организаций</w:t>
      </w:r>
      <w:bookmarkEnd w:id="67"/>
      <w:bookmarkEnd w:id="68"/>
    </w:p>
    <w:p w:rsidR="00201304" w:rsidRDefault="00201304" w:rsidP="003928D6">
      <w:pPr>
        <w:pStyle w:val="113"/>
        <w:numPr>
          <w:ilvl w:val="1"/>
          <w:numId w:val="13"/>
        </w:numPr>
        <w:ind w:left="0" w:firstLine="658"/>
        <w:rPr>
          <w:rFonts w:ascii="Arial" w:hAnsi="Arial" w:cs="Arial"/>
          <w:sz w:val="24"/>
          <w:szCs w:val="24"/>
        </w:rPr>
      </w:pPr>
      <w:bookmarkStart w:id="69" w:name="_Ref438363884"/>
      <w:r>
        <w:rPr>
          <w:rFonts w:ascii="Arial" w:hAnsi="Arial" w:cs="Arial"/>
          <w:sz w:val="24"/>
          <w:szCs w:val="24"/>
        </w:rPr>
        <w:t xml:space="preserve">Администрация в порядке межведомственного информационного взаимодействия в целях представления и получения документов и информации, необходимых для предоставления Муниципальной услуги, которые </w:t>
      </w:r>
      <w:proofErr w:type="gramStart"/>
      <w:r>
        <w:rPr>
          <w:rFonts w:ascii="Arial" w:hAnsi="Arial" w:cs="Arial"/>
          <w:sz w:val="24"/>
          <w:szCs w:val="24"/>
        </w:rPr>
        <w:t xml:space="preserve">находятся в </w:t>
      </w:r>
      <w:r>
        <w:rPr>
          <w:rFonts w:ascii="Arial" w:hAnsi="Arial" w:cs="Arial"/>
          <w:sz w:val="24"/>
          <w:szCs w:val="24"/>
        </w:rPr>
        <w:lastRenderedPageBreak/>
        <w:t>распоряжении органов власти запрашивает</w:t>
      </w:r>
      <w:proofErr w:type="gramEnd"/>
      <w:r>
        <w:rPr>
          <w:rFonts w:ascii="Arial" w:hAnsi="Arial" w:cs="Arial"/>
          <w:sz w:val="24"/>
          <w:szCs w:val="24"/>
        </w:rPr>
        <w:t xml:space="preserve"> следующие документы, если они не были представлены Заявителем (представителем Заявителя):</w:t>
      </w:r>
    </w:p>
    <w:p w:rsidR="00201304" w:rsidRDefault="00201304" w:rsidP="00201304">
      <w:pPr>
        <w:pStyle w:val="113"/>
        <w:numPr>
          <w:ilvl w:val="0"/>
          <w:numId w:val="0"/>
        </w:numPr>
        <w:shd w:val="clear" w:color="auto" w:fill="FFFFFF"/>
        <w:tabs>
          <w:tab w:val="left" w:pos="1020"/>
          <w:tab w:val="left" w:pos="1276"/>
        </w:tabs>
        <w:suppressAutoHyphens/>
        <w:autoSpaceDE/>
        <w:adjustRightInd/>
        <w:ind w:firstLine="709"/>
        <w:rPr>
          <w:rFonts w:ascii="Arial" w:hAnsi="Arial" w:cs="Arial"/>
          <w:sz w:val="24"/>
          <w:szCs w:val="24"/>
        </w:rPr>
      </w:pPr>
      <w:r>
        <w:rPr>
          <w:rFonts w:ascii="Arial" w:hAnsi="Arial" w:cs="Arial"/>
          <w:sz w:val="24"/>
          <w:szCs w:val="24"/>
        </w:rPr>
        <w:t xml:space="preserve">11.1.1. </w:t>
      </w:r>
      <w:bookmarkEnd w:id="69"/>
      <w:r>
        <w:rPr>
          <w:rFonts w:ascii="Arial" w:hAnsi="Arial" w:cs="Arial"/>
          <w:sz w:val="24"/>
          <w:szCs w:val="24"/>
        </w:rPr>
        <w:t>В Федеральной налоговой службе запрашиваются: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а) сведения из Единого государственного реестра индивидуальных предпринимателей, в случае обращения индивидуального предпринимателя;</w:t>
      </w:r>
    </w:p>
    <w:p w:rsidR="00201304" w:rsidRDefault="00201304" w:rsidP="00201304">
      <w:pPr>
        <w:pStyle w:val="113"/>
        <w:numPr>
          <w:ilvl w:val="0"/>
          <w:numId w:val="0"/>
        </w:numPr>
        <w:shd w:val="clear" w:color="auto" w:fill="FFFFFF"/>
        <w:tabs>
          <w:tab w:val="left" w:pos="1020"/>
          <w:tab w:val="left" w:pos="1276"/>
        </w:tabs>
        <w:suppressAutoHyphens/>
        <w:autoSpaceDE/>
        <w:adjustRightInd/>
        <w:ind w:firstLine="709"/>
        <w:rPr>
          <w:rFonts w:ascii="Arial" w:hAnsi="Arial" w:cs="Arial"/>
          <w:sz w:val="24"/>
          <w:szCs w:val="24"/>
        </w:rPr>
      </w:pPr>
      <w:r>
        <w:rPr>
          <w:rFonts w:ascii="Arial" w:hAnsi="Arial" w:cs="Arial"/>
          <w:sz w:val="24"/>
          <w:szCs w:val="24"/>
        </w:rPr>
        <w:t>б) сведения из Единого государственного реестра юридических лиц, в случае обращения юридического лица.</w:t>
      </w:r>
    </w:p>
    <w:p w:rsidR="00201304" w:rsidRDefault="00201304" w:rsidP="00201304">
      <w:pPr>
        <w:pStyle w:val="1110"/>
        <w:numPr>
          <w:ilvl w:val="0"/>
          <w:numId w:val="0"/>
        </w:numPr>
        <w:tabs>
          <w:tab w:val="left" w:pos="1276"/>
        </w:tabs>
        <w:ind w:firstLine="709"/>
        <w:rPr>
          <w:rFonts w:ascii="Arial" w:hAnsi="Arial" w:cs="Arial"/>
          <w:sz w:val="24"/>
          <w:szCs w:val="24"/>
        </w:rPr>
      </w:pPr>
      <w:r>
        <w:rPr>
          <w:rFonts w:ascii="Arial" w:hAnsi="Arial" w:cs="Arial"/>
          <w:sz w:val="24"/>
          <w:szCs w:val="24"/>
        </w:rPr>
        <w:t xml:space="preserve">11.1.2.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Управлением</w:t>
      </w:r>
      <w:proofErr w:type="gramEnd"/>
      <w:r>
        <w:rPr>
          <w:rFonts w:ascii="Arial" w:hAnsi="Arial" w:cs="Arial"/>
          <w:sz w:val="24"/>
          <w:szCs w:val="24"/>
        </w:rPr>
        <w:t xml:space="preserve"> Федеральной службы государственной регистрации, кадастра и картографии по Московской области:</w:t>
      </w:r>
    </w:p>
    <w:p w:rsidR="00201304" w:rsidRDefault="00201304" w:rsidP="00201304">
      <w:pPr>
        <w:pStyle w:val="1110"/>
        <w:numPr>
          <w:ilvl w:val="0"/>
          <w:numId w:val="0"/>
        </w:numPr>
        <w:tabs>
          <w:tab w:val="left" w:pos="1276"/>
        </w:tabs>
        <w:ind w:firstLine="709"/>
        <w:rPr>
          <w:rFonts w:ascii="Arial" w:hAnsi="Arial" w:cs="Arial"/>
          <w:sz w:val="24"/>
          <w:szCs w:val="24"/>
        </w:rPr>
      </w:pPr>
      <w:r>
        <w:rPr>
          <w:rFonts w:ascii="Arial" w:hAnsi="Arial" w:cs="Arial"/>
          <w:sz w:val="24"/>
          <w:szCs w:val="24"/>
          <w:shd w:val="clear" w:color="auto" w:fill="FFFFFF"/>
        </w:rPr>
        <w:t xml:space="preserve">а) выписка из Единого государственного реестра недвижимости (далее - ЕГРН) об основных характеристиках и зарегистрированных правах на объект недвижимости, </w:t>
      </w:r>
      <w:proofErr w:type="gramStart"/>
      <w:r>
        <w:rPr>
          <w:rFonts w:ascii="Arial" w:hAnsi="Arial" w:cs="Arial"/>
          <w:sz w:val="24"/>
          <w:szCs w:val="24"/>
          <w:shd w:val="clear" w:color="auto" w:fill="FFFFFF"/>
        </w:rPr>
        <w:t>содержащую</w:t>
      </w:r>
      <w:proofErr w:type="gramEnd"/>
      <w:r>
        <w:rPr>
          <w:rFonts w:ascii="Arial" w:hAnsi="Arial" w:cs="Arial"/>
          <w:sz w:val="24"/>
          <w:szCs w:val="24"/>
          <w:shd w:val="clear" w:color="auto" w:fill="FFFFFF"/>
        </w:rPr>
        <w:t xml:space="preserve"> сведения о зарегистрированных правах Заявителя </w:t>
      </w:r>
      <w:r>
        <w:rPr>
          <w:rFonts w:ascii="Arial" w:hAnsi="Arial" w:cs="Arial"/>
          <w:sz w:val="24"/>
          <w:szCs w:val="24"/>
        </w:rPr>
        <w:t xml:space="preserve">(представителя Заявителя) </w:t>
      </w:r>
      <w:r>
        <w:rPr>
          <w:rFonts w:ascii="Arial" w:hAnsi="Arial" w:cs="Arial"/>
          <w:sz w:val="24"/>
          <w:szCs w:val="24"/>
          <w:shd w:val="clear" w:color="auto" w:fill="FFFFFF"/>
        </w:rPr>
        <w:t>на садовый дом или жилой дом.</w:t>
      </w:r>
    </w:p>
    <w:p w:rsidR="00201304" w:rsidRDefault="00201304" w:rsidP="003928D6">
      <w:pPr>
        <w:pStyle w:val="1110"/>
        <w:numPr>
          <w:ilvl w:val="1"/>
          <w:numId w:val="13"/>
        </w:numPr>
        <w:ind w:left="0" w:firstLine="709"/>
        <w:rPr>
          <w:rFonts w:ascii="Arial" w:hAnsi="Arial" w:cs="Arial"/>
          <w:sz w:val="24"/>
          <w:szCs w:val="24"/>
        </w:rPr>
      </w:pPr>
      <w:r>
        <w:rPr>
          <w:rFonts w:ascii="Arial" w:hAnsi="Arial" w:cs="Arial"/>
          <w:sz w:val="24"/>
          <w:szCs w:val="24"/>
        </w:rPr>
        <w:t xml:space="preserve">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(представителю Заявителя) Муниципальной услуги. </w:t>
      </w:r>
    </w:p>
    <w:p w:rsidR="00201304" w:rsidRDefault="00201304" w:rsidP="003928D6">
      <w:pPr>
        <w:pStyle w:val="1110"/>
        <w:numPr>
          <w:ilvl w:val="1"/>
          <w:numId w:val="13"/>
        </w:numPr>
        <w:ind w:left="0" w:firstLine="709"/>
        <w:rPr>
          <w:rFonts w:ascii="Arial" w:hAnsi="Arial" w:cs="Arial"/>
          <w:sz w:val="24"/>
          <w:szCs w:val="24"/>
        </w:rPr>
      </w:pPr>
      <w:r>
        <w:rPr>
          <w:rFonts w:ascii="Arial" w:hAnsi="Arial" w:cs="Arial"/>
          <w:sz w:val="24"/>
          <w:szCs w:val="24"/>
        </w:rPr>
        <w:t xml:space="preserve">Должностные </w:t>
      </w:r>
      <w:proofErr w:type="gramStart"/>
      <w:r>
        <w:rPr>
          <w:rFonts w:ascii="Arial" w:hAnsi="Arial" w:cs="Arial"/>
          <w:sz w:val="24"/>
          <w:szCs w:val="24"/>
        </w:rPr>
        <w:t>лица</w:t>
      </w:r>
      <w:proofErr w:type="gramEnd"/>
      <w:r>
        <w:rPr>
          <w:rFonts w:ascii="Arial" w:hAnsi="Arial" w:cs="Arial"/>
          <w:sz w:val="24"/>
          <w:szCs w:val="24"/>
        </w:rPr>
        <w:t xml:space="preserve"> указанные в пункте 11.2 настоящего  Административного регламента органов,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201304" w:rsidRDefault="00201304" w:rsidP="003928D6">
      <w:pPr>
        <w:pStyle w:val="113"/>
        <w:numPr>
          <w:ilvl w:val="1"/>
          <w:numId w:val="13"/>
        </w:numPr>
        <w:ind w:left="0" w:firstLine="709"/>
        <w:rPr>
          <w:rFonts w:ascii="Arial" w:hAnsi="Arial" w:cs="Arial"/>
          <w:sz w:val="24"/>
          <w:szCs w:val="24"/>
        </w:rPr>
      </w:pPr>
      <w:proofErr w:type="gramStart"/>
      <w:r>
        <w:rPr>
          <w:rFonts w:ascii="Arial" w:hAnsi="Arial" w:cs="Arial"/>
          <w:sz w:val="24"/>
          <w:szCs w:val="24"/>
        </w:rPr>
        <w:t xml:space="preserve">Администрации запрещено требовать у Заявителя (представителя Заявителя) представления документов и информации, в том числе подтверждающих внесение Заявителем (представителем Заявителя) платы за предоставление Муниципальной услуги, которые находятся в распоряжении органов, предоставляющих Муниципальной услуги, иных государственных органов, органов местного самоуправления либо межведомственным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w:t>
      </w:r>
      <w:proofErr w:type="gramEnd"/>
    </w:p>
    <w:p w:rsidR="00201304" w:rsidRDefault="00201304" w:rsidP="003928D6">
      <w:pPr>
        <w:pStyle w:val="113"/>
        <w:numPr>
          <w:ilvl w:val="1"/>
          <w:numId w:val="13"/>
        </w:numPr>
        <w:ind w:left="0" w:firstLine="709"/>
        <w:rPr>
          <w:rFonts w:ascii="Arial" w:hAnsi="Arial" w:cs="Arial"/>
          <w:sz w:val="24"/>
          <w:szCs w:val="24"/>
        </w:rPr>
      </w:pPr>
      <w:r>
        <w:rPr>
          <w:rFonts w:ascii="Arial" w:hAnsi="Arial" w:cs="Arial"/>
          <w:sz w:val="24"/>
          <w:szCs w:val="24"/>
        </w:rPr>
        <w:t>Документы, указанные в пункте 11.1 настоящего Административного регламента могут быть представлены Заявителем (представителем Заявителя) самостоятельно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201304" w:rsidRDefault="00201304" w:rsidP="003928D6">
      <w:pPr>
        <w:pStyle w:val="2-1"/>
        <w:numPr>
          <w:ilvl w:val="0"/>
          <w:numId w:val="13"/>
        </w:numPr>
        <w:spacing w:before="0" w:after="0"/>
        <w:rPr>
          <w:rFonts w:ascii="Arial" w:hAnsi="Arial" w:cs="Arial"/>
          <w:sz w:val="24"/>
          <w:szCs w:val="24"/>
        </w:rPr>
      </w:pPr>
      <w:bookmarkStart w:id="70" w:name="_Toc26881423"/>
      <w:bookmarkStart w:id="71" w:name="_Toc8634994"/>
      <w:bookmarkStart w:id="72" w:name="_Toc438376239"/>
      <w:bookmarkStart w:id="73" w:name="_Toc438110034"/>
      <w:bookmarkStart w:id="74" w:name="_Toc437973293"/>
      <w:r>
        <w:rPr>
          <w:rFonts w:ascii="Arial" w:hAnsi="Arial" w:cs="Arial"/>
          <w:sz w:val="24"/>
          <w:szCs w:val="24"/>
        </w:rPr>
        <w:t>Исчерпывающий перечень оснований для отказа в приеме документов, необходимых для предоставления Муниципальной услуги</w:t>
      </w:r>
      <w:bookmarkEnd w:id="70"/>
      <w:bookmarkEnd w:id="71"/>
      <w:bookmarkEnd w:id="72"/>
      <w:bookmarkEnd w:id="73"/>
      <w:bookmarkEnd w:id="74"/>
    </w:p>
    <w:p w:rsidR="00201304" w:rsidRDefault="00201304" w:rsidP="003928D6">
      <w:pPr>
        <w:pStyle w:val="113"/>
        <w:numPr>
          <w:ilvl w:val="1"/>
          <w:numId w:val="13"/>
        </w:numPr>
        <w:ind w:left="0" w:firstLine="567"/>
        <w:rPr>
          <w:rFonts w:ascii="Arial" w:hAnsi="Arial" w:cs="Arial"/>
          <w:sz w:val="24"/>
          <w:szCs w:val="24"/>
        </w:rPr>
      </w:pPr>
      <w:r>
        <w:rPr>
          <w:rFonts w:ascii="Arial" w:hAnsi="Arial" w:cs="Arial"/>
          <w:sz w:val="24"/>
          <w:szCs w:val="24"/>
        </w:rPr>
        <w:t xml:space="preserve">Основаниями для отказа в приеме документов, необходимых для предоставления Муниципальной услуги, являются: </w:t>
      </w:r>
    </w:p>
    <w:p w:rsidR="00201304" w:rsidRDefault="00201304" w:rsidP="003928D6">
      <w:pPr>
        <w:pStyle w:val="1110"/>
        <w:numPr>
          <w:ilvl w:val="2"/>
          <w:numId w:val="13"/>
        </w:numPr>
        <w:ind w:left="0" w:firstLine="567"/>
        <w:rPr>
          <w:rFonts w:ascii="Arial" w:hAnsi="Arial" w:cs="Arial"/>
          <w:sz w:val="24"/>
          <w:szCs w:val="24"/>
        </w:rPr>
      </w:pPr>
      <w:r>
        <w:rPr>
          <w:rFonts w:ascii="Arial" w:eastAsia="Times New Roman" w:hAnsi="Arial" w:cs="Arial"/>
          <w:sz w:val="24"/>
          <w:szCs w:val="24"/>
        </w:rPr>
        <w:t>Заявителем представлен неполный комплект документов, необходимых для предоставления Муниципальной услуги</w:t>
      </w:r>
      <w:r>
        <w:rPr>
          <w:rFonts w:ascii="Arial" w:hAnsi="Arial" w:cs="Arial"/>
          <w:sz w:val="24"/>
          <w:szCs w:val="24"/>
        </w:rPr>
        <w:t>.</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t>Обращение за предоставлением иной Муниципальной услуги, не предоставляемой Администрацией.</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t>Документы, необходимые для предоставления Муниципальной услуги утратили силу (документ, удостоверяющий личность, доверенность).</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lastRenderedPageBreak/>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t>Подача Заявления и иных документов в электронной форме, подписанных с использованием электронной подписи, не принадлежащей Заявителю (представителю Заявителя).</w:t>
      </w:r>
    </w:p>
    <w:p w:rsidR="00201304" w:rsidRDefault="00201304" w:rsidP="003928D6">
      <w:pPr>
        <w:pStyle w:val="113"/>
        <w:numPr>
          <w:ilvl w:val="1"/>
          <w:numId w:val="13"/>
        </w:numPr>
        <w:tabs>
          <w:tab w:val="left" w:pos="1276"/>
        </w:tabs>
        <w:ind w:left="0" w:firstLine="567"/>
        <w:rPr>
          <w:rFonts w:ascii="Arial" w:hAnsi="Arial" w:cs="Arial"/>
          <w:sz w:val="24"/>
          <w:szCs w:val="24"/>
        </w:rPr>
      </w:pPr>
      <w:proofErr w:type="gramStart"/>
      <w:r>
        <w:rPr>
          <w:rFonts w:ascii="Arial" w:hAnsi="Arial" w:cs="Arial"/>
          <w:sz w:val="24"/>
          <w:szCs w:val="24"/>
        </w:rPr>
        <w:t>При обращении через РПГУ, решение об отказе в приеме документов необходимых для предоставления Муниципальной услуги, по форме, приведенной в Приложении 7 к настоящему Административному регламенту в виде электронного документа, подписанного ЭП уполномоченного должностного лица Администрации, направляется в Личный кабинет Заявителя (представителя Заявителя) на РПГУ не позднее первого рабочего дня, следующего за днем подачи Заявления.</w:t>
      </w:r>
      <w:proofErr w:type="gramEnd"/>
    </w:p>
    <w:p w:rsidR="00201304" w:rsidRDefault="00201304" w:rsidP="003928D6">
      <w:pPr>
        <w:pStyle w:val="113"/>
        <w:numPr>
          <w:ilvl w:val="1"/>
          <w:numId w:val="13"/>
        </w:numPr>
        <w:tabs>
          <w:tab w:val="left" w:pos="1276"/>
        </w:tabs>
        <w:ind w:left="0" w:firstLine="567"/>
        <w:rPr>
          <w:rFonts w:ascii="Arial" w:hAnsi="Arial" w:cs="Arial"/>
          <w:sz w:val="24"/>
          <w:szCs w:val="24"/>
        </w:rPr>
      </w:pPr>
      <w:r>
        <w:rPr>
          <w:rFonts w:ascii="Arial" w:hAnsi="Arial" w:cs="Arial"/>
          <w:sz w:val="24"/>
          <w:szCs w:val="24"/>
        </w:rPr>
        <w:t>Выдача решения об отказе в приеме документов, необходимых для предоставления Муниципальной услуги, в случае обращения Заявителя (представителя Заявителя) в Администрацию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документом Администрации, размещаемым на сайте Администрации.</w:t>
      </w:r>
    </w:p>
    <w:p w:rsidR="00201304" w:rsidRDefault="00201304" w:rsidP="003928D6">
      <w:pPr>
        <w:pStyle w:val="113"/>
        <w:numPr>
          <w:ilvl w:val="1"/>
          <w:numId w:val="13"/>
        </w:numPr>
        <w:tabs>
          <w:tab w:val="left" w:pos="1276"/>
        </w:tabs>
        <w:ind w:left="0" w:firstLine="567"/>
        <w:rPr>
          <w:rFonts w:ascii="Arial" w:hAnsi="Arial" w:cs="Arial"/>
          <w:sz w:val="24"/>
          <w:szCs w:val="24"/>
        </w:rPr>
      </w:pPr>
      <w:r>
        <w:rPr>
          <w:rFonts w:ascii="Arial" w:hAnsi="Arial" w:cs="Arial"/>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в Администрацию за предоставлением Муниципальной услуги. </w:t>
      </w:r>
    </w:p>
    <w:p w:rsidR="00201304" w:rsidRDefault="00201304" w:rsidP="003928D6">
      <w:pPr>
        <w:pStyle w:val="2-1"/>
        <w:numPr>
          <w:ilvl w:val="0"/>
          <w:numId w:val="13"/>
        </w:numPr>
        <w:spacing w:before="0" w:after="0"/>
        <w:rPr>
          <w:rFonts w:ascii="Arial" w:hAnsi="Arial" w:cs="Arial"/>
          <w:i w:val="0"/>
          <w:sz w:val="24"/>
          <w:szCs w:val="24"/>
        </w:rPr>
      </w:pPr>
      <w:bookmarkStart w:id="75" w:name="_Toc438110032"/>
      <w:bookmarkStart w:id="76" w:name="_Toc437973291"/>
      <w:bookmarkStart w:id="77" w:name="_Toc26881424"/>
      <w:bookmarkStart w:id="78" w:name="_Toc8634995"/>
      <w:bookmarkStart w:id="79" w:name="_Toc438376236"/>
      <w:r>
        <w:rPr>
          <w:rFonts w:ascii="Arial" w:hAnsi="Arial" w:cs="Arial"/>
          <w:sz w:val="24"/>
          <w:szCs w:val="24"/>
        </w:rPr>
        <w:t xml:space="preserve">Исчерпывающий перечень оснований для отказа в предоставлении </w:t>
      </w:r>
      <w:bookmarkEnd w:id="75"/>
      <w:bookmarkEnd w:id="76"/>
      <w:r>
        <w:rPr>
          <w:rFonts w:ascii="Arial" w:hAnsi="Arial" w:cs="Arial"/>
          <w:sz w:val="24"/>
          <w:szCs w:val="24"/>
        </w:rPr>
        <w:t>Муниципальной услуги</w:t>
      </w:r>
      <w:bookmarkEnd w:id="77"/>
      <w:bookmarkEnd w:id="78"/>
      <w:bookmarkEnd w:id="79"/>
    </w:p>
    <w:p w:rsidR="00201304" w:rsidRDefault="00201304" w:rsidP="003928D6">
      <w:pPr>
        <w:pStyle w:val="113"/>
        <w:numPr>
          <w:ilvl w:val="1"/>
          <w:numId w:val="13"/>
        </w:numPr>
        <w:ind w:left="0" w:firstLine="567"/>
        <w:rPr>
          <w:rFonts w:ascii="Arial" w:hAnsi="Arial" w:cs="Arial"/>
          <w:sz w:val="24"/>
          <w:szCs w:val="24"/>
        </w:rPr>
      </w:pPr>
      <w:r>
        <w:rPr>
          <w:rFonts w:ascii="Arial" w:hAnsi="Arial" w:cs="Arial"/>
          <w:sz w:val="24"/>
          <w:szCs w:val="24"/>
        </w:rPr>
        <w:t>Основанием для отказа в признании садового дома жилым домом и жилого дома садовым является:</w:t>
      </w:r>
    </w:p>
    <w:p w:rsidR="00201304" w:rsidRDefault="00201304" w:rsidP="003928D6">
      <w:pPr>
        <w:pStyle w:val="1110"/>
        <w:numPr>
          <w:ilvl w:val="2"/>
          <w:numId w:val="13"/>
        </w:numPr>
        <w:ind w:left="0" w:firstLine="567"/>
        <w:rPr>
          <w:rFonts w:ascii="Arial" w:hAnsi="Arial" w:cs="Arial"/>
          <w:sz w:val="24"/>
          <w:szCs w:val="24"/>
        </w:rPr>
      </w:pPr>
      <w:r>
        <w:rPr>
          <w:rFonts w:ascii="Arial" w:hAnsi="Arial" w:cs="Arial"/>
          <w:sz w:val="24"/>
          <w:szCs w:val="24"/>
        </w:rPr>
        <w:t>Н</w:t>
      </w:r>
      <w:r>
        <w:rPr>
          <w:rFonts w:ascii="Arial" w:hAnsi="Arial" w:cs="Arial"/>
          <w:sz w:val="24"/>
          <w:szCs w:val="24"/>
          <w:shd w:val="clear" w:color="auto" w:fill="FFFFFF"/>
        </w:rPr>
        <w:t>епредставление определенных пунктом 10 настоящего Административного регламента</w:t>
      </w:r>
      <w:r>
        <w:rPr>
          <w:rFonts w:ascii="Arial" w:hAnsi="Arial" w:cs="Arial"/>
          <w:sz w:val="24"/>
          <w:szCs w:val="24"/>
        </w:rPr>
        <w:t xml:space="preserve"> </w:t>
      </w:r>
      <w:r>
        <w:rPr>
          <w:rFonts w:ascii="Arial" w:hAnsi="Arial" w:cs="Arial"/>
          <w:sz w:val="24"/>
          <w:szCs w:val="24"/>
          <w:shd w:val="clear" w:color="auto" w:fill="FFFFFF"/>
        </w:rPr>
        <w:t>документов, обязанность по представлению которых возложена на Заявителя (</w:t>
      </w:r>
      <w:r>
        <w:rPr>
          <w:rFonts w:ascii="Arial" w:hAnsi="Arial" w:cs="Arial"/>
          <w:sz w:val="24"/>
          <w:szCs w:val="24"/>
        </w:rPr>
        <w:t xml:space="preserve">представителя Заявителя). </w:t>
      </w:r>
    </w:p>
    <w:p w:rsidR="00201304" w:rsidRDefault="00201304" w:rsidP="003928D6">
      <w:pPr>
        <w:pStyle w:val="aff7"/>
        <w:numPr>
          <w:ilvl w:val="2"/>
          <w:numId w:val="13"/>
        </w:numPr>
        <w:spacing w:after="0"/>
        <w:ind w:left="0" w:firstLine="567"/>
        <w:jc w:val="both"/>
        <w:rPr>
          <w:rFonts w:ascii="Arial" w:hAnsi="Arial" w:cs="Arial"/>
          <w:sz w:val="24"/>
          <w:szCs w:val="24"/>
        </w:rPr>
      </w:pPr>
      <w:proofErr w:type="gramStart"/>
      <w:r>
        <w:rPr>
          <w:rFonts w:ascii="Arial" w:hAnsi="Arial" w:cs="Arial"/>
          <w:sz w:val="24"/>
          <w:szCs w:val="24"/>
        </w:rPr>
        <w:t>В случае если Администрацией в порядке межведомственного взаимодействия от органов, указанных в пунктах 5.8 и 11.1 настоящего Административного регламента, получена информация, свидетельствующая об отсутствии в ЕГРН сведений о зарегистрированных правах на садовый дом или жилой дом, и в адрес Заявителя (представителя Заявителя)  было направлено уведомление по форме Приложения 3 к настоящему Административному регламенту с предложением представить правоустанавливающий документ или нотариально</w:t>
      </w:r>
      <w:proofErr w:type="gramEnd"/>
      <w:r>
        <w:rPr>
          <w:rFonts w:ascii="Arial" w:hAnsi="Arial" w:cs="Arial"/>
          <w:sz w:val="24"/>
          <w:szCs w:val="24"/>
        </w:rPr>
        <w:t xml:space="preserve"> заверенную копию такого документа, </w:t>
      </w:r>
      <w:proofErr w:type="gramStart"/>
      <w:r>
        <w:rPr>
          <w:rFonts w:ascii="Arial" w:hAnsi="Arial" w:cs="Arial"/>
          <w:sz w:val="24"/>
          <w:szCs w:val="24"/>
        </w:rPr>
        <w:t>однако</w:t>
      </w:r>
      <w:proofErr w:type="gramEnd"/>
      <w:r>
        <w:rPr>
          <w:rFonts w:ascii="Arial" w:hAnsi="Arial" w:cs="Arial"/>
          <w:sz w:val="24"/>
          <w:szCs w:val="24"/>
        </w:rPr>
        <w:t xml:space="preserve"> запрошенный документ в течение 15 календарных дней со дня направления уведомления не представлен. Уведомление направляется Администрацией в личный кабинет Заявителя (представителя Заявителя) на РПГУ не позднее одного рабочего дня, следующего за днем получения информации об отсутствии в ЕГРН сведений о зарегистрированных правах на садовый дом или жилой дом.</w:t>
      </w:r>
    </w:p>
    <w:p w:rsidR="00201304" w:rsidRDefault="00201304" w:rsidP="003928D6">
      <w:pPr>
        <w:pStyle w:val="aff7"/>
        <w:numPr>
          <w:ilvl w:val="2"/>
          <w:numId w:val="13"/>
        </w:numPr>
        <w:spacing w:after="0"/>
        <w:ind w:left="0" w:firstLine="567"/>
        <w:jc w:val="both"/>
        <w:rPr>
          <w:rFonts w:ascii="Arial" w:hAnsi="Arial" w:cs="Arial"/>
          <w:sz w:val="24"/>
          <w:szCs w:val="24"/>
        </w:rPr>
      </w:pPr>
      <w:r>
        <w:rPr>
          <w:rFonts w:ascii="Arial" w:hAnsi="Arial" w:cs="Arial"/>
          <w:sz w:val="24"/>
          <w:szCs w:val="24"/>
        </w:rPr>
        <w:lastRenderedPageBreak/>
        <w:t>Несоответствие документов, указанных в пункте 10 настоящего Административного регламента, по форме или содержанию требованиям законодательства Российской Федерации и настоящего Административного регламента.</w:t>
      </w:r>
    </w:p>
    <w:p w:rsidR="00201304" w:rsidRDefault="00201304" w:rsidP="003928D6">
      <w:pPr>
        <w:pStyle w:val="aff7"/>
        <w:numPr>
          <w:ilvl w:val="2"/>
          <w:numId w:val="13"/>
        </w:numPr>
        <w:spacing w:after="0"/>
        <w:ind w:left="0" w:firstLine="567"/>
        <w:jc w:val="both"/>
        <w:rPr>
          <w:rFonts w:ascii="Arial" w:hAnsi="Arial" w:cs="Arial"/>
          <w:sz w:val="24"/>
          <w:szCs w:val="24"/>
        </w:rPr>
      </w:pPr>
      <w:r>
        <w:rPr>
          <w:rFonts w:ascii="Arial" w:hAnsi="Arial" w:cs="Arial"/>
          <w:sz w:val="24"/>
          <w:szCs w:val="24"/>
        </w:rPr>
        <w:t>Наличие противоречивых сведений в Заявлении и приложенных к нему документах.</w:t>
      </w:r>
    </w:p>
    <w:p w:rsidR="00201304" w:rsidRDefault="00201304" w:rsidP="003928D6">
      <w:pPr>
        <w:pStyle w:val="aff7"/>
        <w:numPr>
          <w:ilvl w:val="2"/>
          <w:numId w:val="13"/>
        </w:numPr>
        <w:spacing w:after="0"/>
        <w:ind w:left="0" w:firstLine="567"/>
        <w:jc w:val="both"/>
        <w:rPr>
          <w:rFonts w:ascii="Arial" w:hAnsi="Arial" w:cs="Arial"/>
          <w:sz w:val="24"/>
          <w:szCs w:val="24"/>
        </w:rPr>
      </w:pPr>
      <w:r>
        <w:rPr>
          <w:rFonts w:ascii="Arial" w:hAnsi="Arial" w:cs="Arial"/>
          <w:sz w:val="24"/>
          <w:szCs w:val="24"/>
        </w:rPr>
        <w:t>Несоответствие категории Заявителя (представителя Заявителя) кругу лиц, указанных в пункте 2 настоящего Административного регламента.</w:t>
      </w:r>
    </w:p>
    <w:p w:rsidR="00201304" w:rsidRDefault="00201304" w:rsidP="003928D6">
      <w:pPr>
        <w:pStyle w:val="aff7"/>
        <w:numPr>
          <w:ilvl w:val="2"/>
          <w:numId w:val="13"/>
        </w:numPr>
        <w:spacing w:after="0"/>
        <w:ind w:left="0" w:firstLine="567"/>
        <w:jc w:val="both"/>
        <w:rPr>
          <w:rFonts w:ascii="Arial" w:hAnsi="Arial" w:cs="Arial"/>
          <w:sz w:val="24"/>
          <w:szCs w:val="24"/>
        </w:rPr>
      </w:pPr>
      <w:r>
        <w:rPr>
          <w:rFonts w:ascii="Arial" w:hAnsi="Arial" w:cs="Arial"/>
          <w:sz w:val="24"/>
          <w:szCs w:val="24"/>
        </w:rPr>
        <w:t>Заявление подано лицом, не имеющим полномочий представлять интересы Заявителя.</w:t>
      </w:r>
    </w:p>
    <w:p w:rsidR="00201304" w:rsidRDefault="00201304" w:rsidP="003928D6">
      <w:pPr>
        <w:pStyle w:val="aff7"/>
        <w:numPr>
          <w:ilvl w:val="2"/>
          <w:numId w:val="13"/>
        </w:numPr>
        <w:spacing w:after="0"/>
        <w:ind w:left="0" w:firstLine="567"/>
        <w:jc w:val="both"/>
        <w:rPr>
          <w:rFonts w:ascii="Arial" w:hAnsi="Arial" w:cs="Arial"/>
          <w:sz w:val="24"/>
          <w:szCs w:val="24"/>
        </w:rPr>
      </w:pPr>
      <w:r>
        <w:rPr>
          <w:rFonts w:ascii="Arial" w:hAnsi="Arial" w:cs="Arial"/>
          <w:sz w:val="24"/>
          <w:szCs w:val="24"/>
        </w:rPr>
        <w:t>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 (представителем Заявителя).</w:t>
      </w:r>
    </w:p>
    <w:p w:rsidR="00201304" w:rsidRDefault="00201304" w:rsidP="003928D6">
      <w:pPr>
        <w:pStyle w:val="aff7"/>
        <w:numPr>
          <w:ilvl w:val="2"/>
          <w:numId w:val="13"/>
        </w:numPr>
        <w:spacing w:after="0"/>
        <w:ind w:left="0" w:firstLine="567"/>
        <w:jc w:val="both"/>
        <w:rPr>
          <w:rFonts w:ascii="Arial" w:hAnsi="Arial" w:cs="Arial"/>
          <w:sz w:val="24"/>
          <w:szCs w:val="24"/>
        </w:rPr>
      </w:pPr>
      <w:r>
        <w:rPr>
          <w:rFonts w:ascii="Arial" w:hAnsi="Arial" w:cs="Arial"/>
          <w:sz w:val="24"/>
          <w:szCs w:val="24"/>
          <w:shd w:val="clear" w:color="auto" w:fill="FFFFFF"/>
        </w:rPr>
        <w:t>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201304" w:rsidRDefault="00201304" w:rsidP="003928D6">
      <w:pPr>
        <w:pStyle w:val="aff7"/>
        <w:numPr>
          <w:ilvl w:val="2"/>
          <w:numId w:val="13"/>
        </w:numPr>
        <w:spacing w:after="0"/>
        <w:ind w:left="0" w:firstLine="567"/>
        <w:jc w:val="both"/>
        <w:rPr>
          <w:rFonts w:ascii="Arial" w:hAnsi="Arial" w:cs="Arial"/>
          <w:sz w:val="24"/>
          <w:szCs w:val="24"/>
        </w:rPr>
      </w:pPr>
      <w:r>
        <w:rPr>
          <w:rFonts w:ascii="Arial" w:hAnsi="Arial" w:cs="Arial"/>
          <w:sz w:val="24"/>
          <w:szCs w:val="24"/>
          <w:shd w:val="clear" w:color="auto" w:fill="FFFFFF"/>
        </w:rPr>
        <w:t>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201304" w:rsidRDefault="00201304" w:rsidP="003928D6">
      <w:pPr>
        <w:pStyle w:val="1110"/>
        <w:numPr>
          <w:ilvl w:val="1"/>
          <w:numId w:val="13"/>
        </w:numPr>
        <w:ind w:left="0" w:firstLine="568"/>
        <w:rPr>
          <w:rFonts w:ascii="Arial" w:hAnsi="Arial" w:cs="Arial"/>
          <w:sz w:val="24"/>
          <w:szCs w:val="24"/>
        </w:rPr>
      </w:pPr>
      <w:r>
        <w:rPr>
          <w:rFonts w:ascii="Arial" w:hAnsi="Arial" w:cs="Arial"/>
          <w:sz w:val="24"/>
          <w:szCs w:val="24"/>
        </w:rPr>
        <w:t>Отзыв Заявления о предоставлении Муниципальной услуги по инициативе Заявителя (представителя Заявителя).</w:t>
      </w:r>
    </w:p>
    <w:p w:rsidR="00201304" w:rsidRDefault="00201304" w:rsidP="00201304">
      <w:pPr>
        <w:pStyle w:val="1110"/>
        <w:numPr>
          <w:ilvl w:val="0"/>
          <w:numId w:val="0"/>
        </w:numPr>
        <w:ind w:firstLine="567"/>
        <w:rPr>
          <w:rFonts w:ascii="Arial" w:hAnsi="Arial" w:cs="Arial"/>
          <w:sz w:val="24"/>
          <w:szCs w:val="24"/>
        </w:rPr>
      </w:pPr>
      <w:r>
        <w:rPr>
          <w:rFonts w:ascii="Arial" w:hAnsi="Arial" w:cs="Arial"/>
          <w:sz w:val="24"/>
          <w:szCs w:val="24"/>
        </w:rPr>
        <w:t>13.3.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Администрации или обратившись в Администрацию.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(представителя Заявителя) от предоставления Муниципальной услуги с приложением Заявления и решением об отказе в предоставлении Муниципальной услуги фиксируется в Модуле ЕИС ОУ.</w:t>
      </w:r>
    </w:p>
    <w:p w:rsidR="00201304" w:rsidRDefault="00201304" w:rsidP="00201304">
      <w:pPr>
        <w:pStyle w:val="113"/>
        <w:numPr>
          <w:ilvl w:val="0"/>
          <w:numId w:val="0"/>
        </w:numPr>
        <w:ind w:firstLine="567"/>
        <w:rPr>
          <w:rFonts w:ascii="Arial" w:hAnsi="Arial" w:cs="Arial"/>
          <w:sz w:val="24"/>
          <w:szCs w:val="24"/>
        </w:rPr>
      </w:pPr>
      <w:r>
        <w:rPr>
          <w:rFonts w:ascii="Arial" w:hAnsi="Arial" w:cs="Arial"/>
          <w:sz w:val="24"/>
          <w:szCs w:val="24"/>
        </w:rPr>
        <w:t>13.4. Отказ в предоставлении Муниципальной услуги не препятствует повторному обращению Заявителя (представителя Заявителя) в Администрацию за предоставлением Муниципальной услуги.</w:t>
      </w:r>
    </w:p>
    <w:p w:rsidR="00201304" w:rsidRDefault="00201304" w:rsidP="003928D6">
      <w:pPr>
        <w:pStyle w:val="2-1"/>
        <w:numPr>
          <w:ilvl w:val="0"/>
          <w:numId w:val="14"/>
        </w:numPr>
        <w:spacing w:before="0" w:after="0"/>
        <w:jc w:val="left"/>
        <w:rPr>
          <w:rFonts w:ascii="Arial" w:hAnsi="Arial" w:cs="Arial"/>
          <w:sz w:val="24"/>
          <w:szCs w:val="24"/>
        </w:rPr>
      </w:pPr>
      <w:bookmarkStart w:id="80" w:name="_Toc26881425"/>
      <w:bookmarkStart w:id="81" w:name="_Toc8634996"/>
      <w:r>
        <w:rPr>
          <w:rFonts w:ascii="Arial" w:hAnsi="Arial" w:cs="Arial"/>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80"/>
      <w:bookmarkEnd w:id="81"/>
    </w:p>
    <w:p w:rsidR="00201304" w:rsidRDefault="00201304" w:rsidP="003928D6">
      <w:pPr>
        <w:pStyle w:val="113"/>
        <w:numPr>
          <w:ilvl w:val="1"/>
          <w:numId w:val="14"/>
        </w:numPr>
        <w:spacing w:line="240" w:lineRule="auto"/>
        <w:ind w:left="426" w:firstLine="141"/>
        <w:rPr>
          <w:rFonts w:ascii="Arial" w:hAnsi="Arial" w:cs="Arial"/>
          <w:sz w:val="24"/>
          <w:szCs w:val="24"/>
          <w:lang w:val="en-US"/>
        </w:rPr>
      </w:pPr>
      <w:r>
        <w:rPr>
          <w:rFonts w:ascii="Arial" w:hAnsi="Arial" w:cs="Arial"/>
          <w:sz w:val="24"/>
          <w:szCs w:val="24"/>
        </w:rPr>
        <w:t>Муниципальная услуга предоставляется бесплатно.</w:t>
      </w:r>
      <w:bookmarkStart w:id="82" w:name="_Toc438376240"/>
      <w:bookmarkStart w:id="83" w:name="_Toc438110035"/>
      <w:bookmarkStart w:id="84" w:name="_Toc437973294"/>
    </w:p>
    <w:p w:rsidR="00201304" w:rsidRDefault="00201304" w:rsidP="003928D6">
      <w:pPr>
        <w:pStyle w:val="2-1"/>
        <w:numPr>
          <w:ilvl w:val="0"/>
          <w:numId w:val="14"/>
        </w:numPr>
        <w:spacing w:before="0" w:after="0"/>
        <w:jc w:val="left"/>
        <w:rPr>
          <w:rFonts w:ascii="Arial" w:hAnsi="Arial" w:cs="Arial"/>
          <w:sz w:val="24"/>
          <w:szCs w:val="24"/>
        </w:rPr>
      </w:pPr>
      <w:bookmarkStart w:id="85" w:name="_Toc8634997"/>
      <w:bookmarkStart w:id="86" w:name="_Toc26881426"/>
      <w:r>
        <w:rPr>
          <w:rFonts w:ascii="Arial" w:hAnsi="Arial" w:cs="Arial"/>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предоставления таких</w:t>
      </w:r>
      <w:bookmarkEnd w:id="85"/>
      <w:r>
        <w:rPr>
          <w:rFonts w:ascii="Arial" w:hAnsi="Arial" w:cs="Arial"/>
          <w:sz w:val="24"/>
          <w:szCs w:val="24"/>
        </w:rPr>
        <w:t>:</w:t>
      </w:r>
      <w:bookmarkEnd w:id="86"/>
    </w:p>
    <w:p w:rsidR="00201304" w:rsidRDefault="00201304" w:rsidP="00201304">
      <w:pPr>
        <w:ind w:firstLine="567"/>
        <w:jc w:val="both"/>
        <w:rPr>
          <w:rFonts w:ascii="Arial" w:hAnsi="Arial" w:cs="Arial"/>
        </w:rPr>
      </w:pPr>
      <w:r>
        <w:rPr>
          <w:rFonts w:ascii="Arial" w:hAnsi="Arial" w:cs="Arial"/>
        </w:rPr>
        <w:t xml:space="preserve">15.1. Услуги, необходимые и обязательные для предоставления Муниципальной услуги, отсутствуют. </w:t>
      </w:r>
    </w:p>
    <w:p w:rsidR="00201304" w:rsidRDefault="00201304" w:rsidP="003928D6">
      <w:pPr>
        <w:pStyle w:val="2-1"/>
        <w:numPr>
          <w:ilvl w:val="0"/>
          <w:numId w:val="14"/>
        </w:numPr>
        <w:spacing w:before="0" w:after="0"/>
        <w:rPr>
          <w:rFonts w:ascii="Arial" w:hAnsi="Arial" w:cs="Arial"/>
          <w:sz w:val="24"/>
          <w:szCs w:val="24"/>
        </w:rPr>
      </w:pPr>
      <w:bookmarkStart w:id="87" w:name="_Toc6921648"/>
      <w:bookmarkStart w:id="88" w:name="_Toc7009389"/>
      <w:bookmarkStart w:id="89" w:name="_Toc535509512"/>
      <w:bookmarkStart w:id="90" w:name="_Toc535509849"/>
      <w:bookmarkStart w:id="91" w:name="_Toc8634998"/>
      <w:bookmarkStart w:id="92" w:name="_Toc26881427"/>
      <w:bookmarkEnd w:id="87"/>
      <w:bookmarkEnd w:id="88"/>
      <w:bookmarkEnd w:id="89"/>
      <w:bookmarkEnd w:id="90"/>
      <w:r>
        <w:rPr>
          <w:rFonts w:ascii="Arial" w:hAnsi="Arial" w:cs="Arial"/>
          <w:sz w:val="24"/>
          <w:szCs w:val="24"/>
        </w:rPr>
        <w:t>Способы предоставления Заявителем (представителем Заявителя) документов, необходимых для получения Муниципальной услуги</w:t>
      </w:r>
      <w:bookmarkEnd w:id="82"/>
      <w:bookmarkEnd w:id="83"/>
      <w:bookmarkEnd w:id="84"/>
      <w:bookmarkEnd w:id="91"/>
      <w:bookmarkEnd w:id="92"/>
    </w:p>
    <w:p w:rsidR="00201304" w:rsidRDefault="00201304" w:rsidP="00201304">
      <w:pPr>
        <w:pStyle w:val="1110"/>
        <w:numPr>
          <w:ilvl w:val="0"/>
          <w:numId w:val="0"/>
        </w:numPr>
        <w:tabs>
          <w:tab w:val="left" w:pos="1134"/>
        </w:tabs>
        <w:ind w:firstLine="567"/>
        <w:rPr>
          <w:rFonts w:ascii="Arial" w:hAnsi="Arial" w:cs="Arial"/>
          <w:sz w:val="24"/>
          <w:szCs w:val="24"/>
        </w:rPr>
      </w:pPr>
      <w:r>
        <w:rPr>
          <w:rFonts w:ascii="Arial" w:hAnsi="Arial" w:cs="Arial"/>
          <w:sz w:val="24"/>
          <w:szCs w:val="24"/>
        </w:rPr>
        <w:t>16.1. Администрация обеспечивает предоставление Муниципальной услуги в электронной форме посредством РПГУ, а также в иных формах, по выбору Заявителя (представителя Заявителя), в соответствии с Федеральным законом от 27.07.2010 № 210-ФЗ «Об организации предоставления государственных и муниципальных услуг».</w:t>
      </w:r>
    </w:p>
    <w:p w:rsidR="00201304" w:rsidRDefault="00201304" w:rsidP="00201304">
      <w:pPr>
        <w:pStyle w:val="1110"/>
        <w:numPr>
          <w:ilvl w:val="0"/>
          <w:numId w:val="0"/>
        </w:numPr>
        <w:ind w:firstLine="567"/>
        <w:rPr>
          <w:rFonts w:ascii="Arial" w:hAnsi="Arial" w:cs="Arial"/>
          <w:sz w:val="24"/>
          <w:szCs w:val="24"/>
        </w:rPr>
      </w:pPr>
      <w:r>
        <w:rPr>
          <w:rFonts w:ascii="Arial" w:hAnsi="Arial" w:cs="Arial"/>
          <w:sz w:val="24"/>
          <w:szCs w:val="24"/>
        </w:rPr>
        <w:t xml:space="preserve">16.2. Для получения Муниципальной услуги Заявитель (представитель Заявителя) авторизуется на РПГУ посредством подтвержденной учетной записи в ЕСИА, затем </w:t>
      </w:r>
      <w:r>
        <w:rPr>
          <w:rFonts w:ascii="Arial" w:hAnsi="Arial" w:cs="Arial"/>
          <w:sz w:val="24"/>
          <w:szCs w:val="24"/>
        </w:rPr>
        <w:lastRenderedPageBreak/>
        <w:t xml:space="preserve">заполняет Заявление в электронном виде с использованием специальной интерактивной формы. </w:t>
      </w:r>
    </w:p>
    <w:p w:rsidR="00201304" w:rsidRDefault="00201304" w:rsidP="00201304">
      <w:pPr>
        <w:pStyle w:val="1110"/>
        <w:numPr>
          <w:ilvl w:val="0"/>
          <w:numId w:val="0"/>
        </w:numPr>
        <w:ind w:firstLine="567"/>
        <w:rPr>
          <w:rFonts w:ascii="Arial" w:hAnsi="Arial" w:cs="Arial"/>
          <w:sz w:val="24"/>
          <w:szCs w:val="24"/>
        </w:rPr>
      </w:pPr>
      <w:r>
        <w:rPr>
          <w:rFonts w:ascii="Arial" w:hAnsi="Arial" w:cs="Arial"/>
          <w:sz w:val="24"/>
          <w:szCs w:val="24"/>
        </w:rPr>
        <w:t>16.3. Заполненное Заявление отправляется Заявителем (представителем Заявителя) вместе с прикрепленными электронными образами документов, необходимых для предоставления Муниципальной услуги в Администрацию. При авторизации посредством ЕСИА Заявление считается подписанным простой электронной цифровой подписью Заявителя (представителя Заявителя) уполномоченного на подписание Заявления.</w:t>
      </w:r>
    </w:p>
    <w:p w:rsidR="00201304" w:rsidRDefault="00201304" w:rsidP="003928D6">
      <w:pPr>
        <w:pStyle w:val="1110"/>
        <w:numPr>
          <w:ilvl w:val="1"/>
          <w:numId w:val="15"/>
        </w:numPr>
        <w:ind w:left="0" w:firstLine="567"/>
        <w:rPr>
          <w:rFonts w:ascii="Arial" w:hAnsi="Arial" w:cs="Arial"/>
          <w:sz w:val="24"/>
          <w:szCs w:val="24"/>
        </w:rPr>
      </w:pPr>
      <w:r>
        <w:rPr>
          <w:rFonts w:ascii="Arial" w:hAnsi="Arial" w:cs="Arial"/>
          <w:sz w:val="24"/>
          <w:szCs w:val="24"/>
        </w:rPr>
        <w:t>Отправленные документы поступают в Модуль ЕИС ОУ Администрации. Передача оригиналов и сверка с электронными образами документов не требуется.</w:t>
      </w:r>
    </w:p>
    <w:p w:rsidR="00201304" w:rsidRDefault="00201304" w:rsidP="003928D6">
      <w:pPr>
        <w:pStyle w:val="1110"/>
        <w:numPr>
          <w:ilvl w:val="1"/>
          <w:numId w:val="15"/>
        </w:numPr>
        <w:ind w:left="0" w:firstLine="567"/>
        <w:rPr>
          <w:rFonts w:ascii="Arial" w:hAnsi="Arial" w:cs="Arial"/>
          <w:sz w:val="24"/>
          <w:szCs w:val="24"/>
        </w:rPr>
      </w:pPr>
      <w:r>
        <w:rPr>
          <w:rFonts w:ascii="Arial" w:hAnsi="Arial" w:cs="Arial"/>
          <w:sz w:val="24"/>
          <w:szCs w:val="24"/>
        </w:rPr>
        <w:t>Заявитель (представитель Заявителя) уведомляется о получении Администрацией Заявления и документов, необходимых для предоставления Муниципальной услуги, в день подачи Заявления посредством изменения статуса заявления в Личном кабинете Заявителя (представителя Заявителя) на РПГУ.</w:t>
      </w:r>
    </w:p>
    <w:p w:rsidR="00201304" w:rsidRDefault="00201304" w:rsidP="003928D6">
      <w:pPr>
        <w:pStyle w:val="1110"/>
        <w:numPr>
          <w:ilvl w:val="1"/>
          <w:numId w:val="15"/>
        </w:numPr>
        <w:ind w:left="0" w:firstLine="567"/>
        <w:rPr>
          <w:rFonts w:ascii="Arial" w:hAnsi="Arial" w:cs="Arial"/>
          <w:sz w:val="24"/>
          <w:szCs w:val="24"/>
        </w:rPr>
      </w:pPr>
      <w:r>
        <w:rPr>
          <w:rFonts w:ascii="Arial" w:hAnsi="Arial" w:cs="Arial"/>
          <w:sz w:val="24"/>
          <w:szCs w:val="24"/>
        </w:rPr>
        <w:t xml:space="preserve">Решение о предоставлении Муниципальной услуги принимается Администрацией на основании электронных образов документов, представленных Заявителем (представителем Заявителя),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электронного взаимодействия. </w:t>
      </w:r>
    </w:p>
    <w:p w:rsidR="00201304" w:rsidRDefault="00201304" w:rsidP="003928D6">
      <w:pPr>
        <w:pStyle w:val="1110"/>
        <w:numPr>
          <w:ilvl w:val="1"/>
          <w:numId w:val="15"/>
        </w:numPr>
        <w:ind w:left="0" w:firstLine="567"/>
        <w:rPr>
          <w:rFonts w:ascii="Arial" w:hAnsi="Arial" w:cs="Arial"/>
          <w:sz w:val="24"/>
          <w:szCs w:val="24"/>
        </w:rPr>
      </w:pPr>
      <w:r>
        <w:rPr>
          <w:rFonts w:ascii="Arial" w:hAnsi="Arial" w:cs="Arial"/>
          <w:sz w:val="24"/>
          <w:szCs w:val="24"/>
        </w:rPr>
        <w:t>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документом Администрации, размещаемым на сайте Администрации.</w:t>
      </w:r>
    </w:p>
    <w:p w:rsidR="00201304" w:rsidRDefault="00201304" w:rsidP="00201304">
      <w:pPr>
        <w:pStyle w:val="1110"/>
        <w:numPr>
          <w:ilvl w:val="0"/>
          <w:numId w:val="0"/>
        </w:numPr>
        <w:tabs>
          <w:tab w:val="left" w:pos="0"/>
        </w:tabs>
        <w:ind w:firstLine="567"/>
        <w:rPr>
          <w:rFonts w:ascii="Arial" w:hAnsi="Arial" w:cs="Arial"/>
          <w:sz w:val="24"/>
          <w:szCs w:val="24"/>
        </w:rPr>
      </w:pPr>
      <w:r>
        <w:rPr>
          <w:rFonts w:ascii="Arial" w:hAnsi="Arial" w:cs="Arial"/>
          <w:sz w:val="24"/>
          <w:szCs w:val="24"/>
        </w:rPr>
        <w:t>16.8. Порядок предоставления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установлен организационно-распорядительным документом Администрации, размещаемым на сайте Администрации.</w:t>
      </w:r>
    </w:p>
    <w:p w:rsidR="00201304" w:rsidRDefault="00201304" w:rsidP="00201304">
      <w:pPr>
        <w:pStyle w:val="1110"/>
        <w:numPr>
          <w:ilvl w:val="0"/>
          <w:numId w:val="0"/>
        </w:numPr>
        <w:ind w:firstLine="567"/>
        <w:rPr>
          <w:rFonts w:ascii="Arial" w:hAnsi="Arial" w:cs="Arial"/>
          <w:sz w:val="24"/>
          <w:szCs w:val="24"/>
        </w:rPr>
      </w:pPr>
      <w:r>
        <w:rPr>
          <w:rFonts w:ascii="Arial" w:hAnsi="Arial" w:cs="Arial"/>
          <w:sz w:val="24"/>
          <w:szCs w:val="24"/>
        </w:rPr>
        <w:t>16.9. Выбор Заявителем (представителем Заявителя)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 законодательством Московской области.</w:t>
      </w:r>
    </w:p>
    <w:p w:rsidR="00201304" w:rsidRDefault="00201304" w:rsidP="003928D6">
      <w:pPr>
        <w:pStyle w:val="2-1"/>
        <w:numPr>
          <w:ilvl w:val="0"/>
          <w:numId w:val="15"/>
        </w:numPr>
        <w:spacing w:before="0" w:after="0"/>
        <w:ind w:left="709" w:firstLine="0"/>
        <w:rPr>
          <w:rFonts w:ascii="Arial" w:hAnsi="Arial" w:cs="Arial"/>
          <w:sz w:val="24"/>
          <w:szCs w:val="24"/>
        </w:rPr>
      </w:pPr>
      <w:bookmarkStart w:id="93" w:name="_Toc535233590"/>
      <w:bookmarkStart w:id="94" w:name="_Toc535233591"/>
      <w:bookmarkStart w:id="95" w:name="_Toc535233592"/>
      <w:bookmarkStart w:id="96" w:name="_Toc535233593"/>
      <w:bookmarkStart w:id="97" w:name="_Toc535233594"/>
      <w:bookmarkStart w:id="98" w:name="_Toc535233595"/>
      <w:bookmarkStart w:id="99" w:name="_Toc535233596"/>
      <w:bookmarkStart w:id="100" w:name="_Toc535233597"/>
      <w:bookmarkStart w:id="101" w:name="_Toc535233598"/>
      <w:bookmarkStart w:id="102" w:name="_Toc535233599"/>
      <w:bookmarkStart w:id="103" w:name="_Toc535233600"/>
      <w:bookmarkStart w:id="104" w:name="_Toc438110036"/>
      <w:bookmarkStart w:id="105" w:name="_Toc438376241"/>
      <w:bookmarkStart w:id="106" w:name="_Toc8634999"/>
      <w:bookmarkStart w:id="107" w:name="_Toc26881428"/>
      <w:bookmarkStart w:id="108" w:name="_Toc437973295"/>
      <w:bookmarkEnd w:id="93"/>
      <w:bookmarkEnd w:id="94"/>
      <w:bookmarkEnd w:id="95"/>
      <w:bookmarkEnd w:id="96"/>
      <w:bookmarkEnd w:id="97"/>
      <w:bookmarkEnd w:id="98"/>
      <w:bookmarkEnd w:id="99"/>
      <w:bookmarkEnd w:id="100"/>
      <w:bookmarkEnd w:id="101"/>
      <w:bookmarkEnd w:id="102"/>
      <w:bookmarkEnd w:id="103"/>
      <w:r>
        <w:rPr>
          <w:rFonts w:ascii="Arial" w:hAnsi="Arial" w:cs="Arial"/>
          <w:sz w:val="24"/>
          <w:szCs w:val="24"/>
        </w:rPr>
        <w:t>Способы получения Заявителем результатов предоставления Муниципальной услуги</w:t>
      </w:r>
      <w:bookmarkEnd w:id="104"/>
      <w:bookmarkEnd w:id="105"/>
      <w:bookmarkEnd w:id="106"/>
      <w:bookmarkEnd w:id="107"/>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201304" w:rsidRDefault="00201304" w:rsidP="00201304">
      <w:pPr>
        <w:pStyle w:val="1110"/>
        <w:numPr>
          <w:ilvl w:val="0"/>
          <w:numId w:val="0"/>
        </w:numPr>
        <w:ind w:firstLine="709"/>
        <w:rPr>
          <w:rFonts w:ascii="Arial" w:hAnsi="Arial" w:cs="Arial"/>
          <w:sz w:val="24"/>
          <w:szCs w:val="24"/>
        </w:rPr>
      </w:pPr>
      <w:r>
        <w:rPr>
          <w:rFonts w:ascii="Arial" w:hAnsi="Arial" w:cs="Arial"/>
          <w:sz w:val="24"/>
          <w:szCs w:val="24"/>
        </w:rPr>
        <w:t>17.1.1. Через Личный кабинет на РПГУ.</w:t>
      </w:r>
    </w:p>
    <w:p w:rsidR="00201304" w:rsidRDefault="00201304" w:rsidP="00201304">
      <w:pPr>
        <w:pStyle w:val="1110"/>
        <w:numPr>
          <w:ilvl w:val="0"/>
          <w:numId w:val="0"/>
        </w:numPr>
        <w:ind w:firstLine="709"/>
        <w:rPr>
          <w:rFonts w:ascii="Arial" w:hAnsi="Arial" w:cs="Arial"/>
          <w:sz w:val="24"/>
          <w:szCs w:val="24"/>
        </w:rPr>
      </w:pPr>
      <w:r>
        <w:rPr>
          <w:rFonts w:ascii="Arial" w:hAnsi="Arial" w:cs="Arial"/>
          <w:sz w:val="24"/>
          <w:szCs w:val="24"/>
        </w:rPr>
        <w:t>17.2. Заявитель (представитель Заявителя) может самостоятельно получить информацию о готовности результата предоставления Муниципальной услуги посредством:</w:t>
      </w:r>
    </w:p>
    <w:p w:rsidR="00201304" w:rsidRDefault="00201304" w:rsidP="003928D6">
      <w:pPr>
        <w:pStyle w:val="1110"/>
        <w:numPr>
          <w:ilvl w:val="0"/>
          <w:numId w:val="16"/>
        </w:numPr>
        <w:ind w:left="0" w:firstLine="709"/>
        <w:rPr>
          <w:rFonts w:ascii="Arial" w:hAnsi="Arial" w:cs="Arial"/>
          <w:sz w:val="24"/>
          <w:szCs w:val="24"/>
        </w:rPr>
      </w:pPr>
      <w:r>
        <w:rPr>
          <w:rFonts w:ascii="Arial" w:hAnsi="Arial" w:cs="Arial"/>
          <w:sz w:val="24"/>
          <w:szCs w:val="24"/>
        </w:rPr>
        <w:t>сервиса РПГУ «Узнать статус Заявления»;</w:t>
      </w:r>
    </w:p>
    <w:p w:rsidR="00201304" w:rsidRDefault="00201304" w:rsidP="003928D6">
      <w:pPr>
        <w:pStyle w:val="1110"/>
        <w:numPr>
          <w:ilvl w:val="0"/>
          <w:numId w:val="16"/>
        </w:numPr>
        <w:ind w:left="0" w:firstLine="709"/>
        <w:rPr>
          <w:rFonts w:ascii="Arial" w:hAnsi="Arial" w:cs="Arial"/>
          <w:sz w:val="24"/>
          <w:szCs w:val="24"/>
        </w:rPr>
      </w:pPr>
      <w:r>
        <w:rPr>
          <w:rFonts w:ascii="Arial" w:hAnsi="Arial" w:cs="Arial"/>
          <w:sz w:val="24"/>
          <w:szCs w:val="24"/>
        </w:rPr>
        <w:t>по телефону Электронной приемной Правительства Московской области 8(800)550-50-30.</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17.3. Способы получения результата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eastAsia="Times New Roman" w:hAnsi="Arial" w:cs="Arial"/>
          <w:sz w:val="24"/>
          <w:szCs w:val="24"/>
          <w:lang w:eastAsia="ar-SA"/>
        </w:rPr>
        <w:t xml:space="preserve">17.3.1. В форме электронного документа в Личном кабинете на РПГУ. </w:t>
      </w:r>
    </w:p>
    <w:p w:rsidR="00201304" w:rsidRDefault="00201304" w:rsidP="00201304">
      <w:pPr>
        <w:pStyle w:val="1110"/>
        <w:numPr>
          <w:ilvl w:val="0"/>
          <w:numId w:val="0"/>
        </w:numPr>
        <w:ind w:firstLine="567"/>
        <w:rPr>
          <w:rFonts w:ascii="Arial" w:hAnsi="Arial" w:cs="Arial"/>
          <w:sz w:val="24"/>
          <w:szCs w:val="24"/>
          <w:lang w:eastAsia="zh-CN"/>
        </w:rPr>
      </w:pPr>
      <w:r>
        <w:rPr>
          <w:rFonts w:ascii="Arial" w:hAnsi="Arial" w:cs="Arial"/>
          <w:sz w:val="24"/>
          <w:szCs w:val="24"/>
          <w:lang w:eastAsia="zh-CN"/>
        </w:rPr>
        <w:t xml:space="preserve">Дополнительно, Заявителю </w:t>
      </w:r>
      <w:r>
        <w:rPr>
          <w:rFonts w:ascii="Arial" w:hAnsi="Arial" w:cs="Arial"/>
          <w:sz w:val="24"/>
          <w:szCs w:val="24"/>
        </w:rPr>
        <w:t xml:space="preserve">(представителю Заявителя) </w:t>
      </w:r>
      <w:r>
        <w:rPr>
          <w:rFonts w:ascii="Arial" w:hAnsi="Arial" w:cs="Arial"/>
          <w:sz w:val="24"/>
          <w:szCs w:val="24"/>
          <w:lang w:eastAsia="zh-CN"/>
        </w:rPr>
        <w:t xml:space="preserve">обеспечена возможность получения результата предоставления </w:t>
      </w:r>
      <w:r>
        <w:rPr>
          <w:rFonts w:ascii="Arial" w:hAnsi="Arial" w:cs="Arial"/>
          <w:sz w:val="24"/>
          <w:szCs w:val="24"/>
        </w:rPr>
        <w:t xml:space="preserve">Муниципальной </w:t>
      </w:r>
      <w:r>
        <w:rPr>
          <w:rFonts w:ascii="Arial" w:hAnsi="Arial" w:cs="Arial"/>
          <w:sz w:val="24"/>
          <w:szCs w:val="24"/>
          <w:lang w:eastAsia="zh-CN"/>
        </w:rPr>
        <w:t xml:space="preserve">услуги в любом МФЦ Московской </w:t>
      </w:r>
      <w:r>
        <w:rPr>
          <w:rFonts w:ascii="Arial" w:hAnsi="Arial" w:cs="Arial"/>
          <w:sz w:val="24"/>
          <w:szCs w:val="24"/>
          <w:lang w:eastAsia="zh-CN"/>
        </w:rPr>
        <w:lastRenderedPageBreak/>
        <w:t xml:space="preserve">области в форме экземпляра электронного документа на бумажном носителе.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 </w:t>
      </w:r>
    </w:p>
    <w:p w:rsidR="00201304" w:rsidRDefault="00201304" w:rsidP="003928D6">
      <w:pPr>
        <w:pStyle w:val="1110"/>
        <w:numPr>
          <w:ilvl w:val="1"/>
          <w:numId w:val="15"/>
        </w:numPr>
        <w:ind w:left="0" w:firstLine="709"/>
        <w:rPr>
          <w:rFonts w:ascii="Arial" w:hAnsi="Arial" w:cs="Arial"/>
          <w:sz w:val="24"/>
          <w:szCs w:val="24"/>
          <w:lang w:eastAsia="zh-CN"/>
        </w:rPr>
      </w:pPr>
      <w:r>
        <w:rPr>
          <w:rFonts w:ascii="Arial" w:hAnsi="Arial" w:cs="Arial"/>
          <w:sz w:val="24"/>
          <w:szCs w:val="24"/>
        </w:rPr>
        <w:t xml:space="preserve">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(представителя Заявителя), осуществляется в порядке, предусмотренном организационно – распорядительным документом Администрации.</w:t>
      </w:r>
    </w:p>
    <w:p w:rsidR="00201304" w:rsidRDefault="00201304" w:rsidP="003928D6">
      <w:pPr>
        <w:pStyle w:val="2-1"/>
        <w:numPr>
          <w:ilvl w:val="0"/>
          <w:numId w:val="15"/>
        </w:numPr>
        <w:spacing w:before="0" w:after="0"/>
        <w:rPr>
          <w:rFonts w:ascii="Arial" w:hAnsi="Arial" w:cs="Arial"/>
          <w:sz w:val="24"/>
          <w:szCs w:val="24"/>
        </w:rPr>
      </w:pPr>
      <w:bookmarkStart w:id="109" w:name="_Toc5367663"/>
      <w:bookmarkStart w:id="110" w:name="_Toc5630403"/>
      <w:bookmarkStart w:id="111" w:name="_Toc5367664"/>
      <w:bookmarkStart w:id="112" w:name="_Toc5630404"/>
      <w:bookmarkStart w:id="113" w:name="_Toc5367665"/>
      <w:bookmarkStart w:id="114" w:name="_Toc5630405"/>
      <w:bookmarkStart w:id="115" w:name="_Toc5367666"/>
      <w:bookmarkStart w:id="116" w:name="_Toc5630406"/>
      <w:bookmarkStart w:id="117" w:name="_Toc437973296"/>
      <w:bookmarkStart w:id="118" w:name="_Toc438110038"/>
      <w:bookmarkStart w:id="119" w:name="_Toc438376243"/>
      <w:bookmarkStart w:id="120" w:name="_Toc8635000"/>
      <w:bookmarkStart w:id="121" w:name="_Toc26881429"/>
      <w:bookmarkEnd w:id="108"/>
      <w:bookmarkEnd w:id="109"/>
      <w:bookmarkEnd w:id="110"/>
      <w:bookmarkEnd w:id="111"/>
      <w:bookmarkEnd w:id="112"/>
      <w:bookmarkEnd w:id="113"/>
      <w:bookmarkEnd w:id="114"/>
      <w:bookmarkEnd w:id="115"/>
      <w:bookmarkEnd w:id="116"/>
      <w:r>
        <w:rPr>
          <w:rFonts w:ascii="Arial" w:hAnsi="Arial" w:cs="Arial"/>
          <w:sz w:val="24"/>
          <w:szCs w:val="24"/>
        </w:rPr>
        <w:t>Максимальный срок ожидания в очереди</w:t>
      </w:r>
      <w:bookmarkEnd w:id="117"/>
      <w:bookmarkEnd w:id="118"/>
      <w:bookmarkEnd w:id="119"/>
      <w:bookmarkEnd w:id="120"/>
      <w:bookmarkEnd w:id="121"/>
    </w:p>
    <w:p w:rsidR="00201304" w:rsidRDefault="00201304" w:rsidP="00201304">
      <w:pPr>
        <w:pStyle w:val="113"/>
        <w:numPr>
          <w:ilvl w:val="0"/>
          <w:numId w:val="0"/>
        </w:numPr>
        <w:ind w:firstLine="720"/>
        <w:rPr>
          <w:rFonts w:ascii="Arial" w:hAnsi="Arial" w:cs="Arial"/>
          <w:sz w:val="24"/>
          <w:szCs w:val="24"/>
        </w:rPr>
      </w:pPr>
      <w:r>
        <w:rPr>
          <w:rFonts w:ascii="Arial" w:hAnsi="Arial" w:cs="Arial"/>
          <w:sz w:val="24"/>
          <w:szCs w:val="24"/>
        </w:rPr>
        <w:t xml:space="preserve">18.1. Максимальный срок ожидания в очереди при получении в МФЦ результата предоставления Муниципальной услуги </w:t>
      </w:r>
      <w:r>
        <w:rPr>
          <w:rFonts w:ascii="Arial" w:hAnsi="Arial" w:cs="Arial"/>
          <w:color w:val="000000"/>
          <w:sz w:val="24"/>
          <w:szCs w:val="24"/>
        </w:rPr>
        <w:t>в виде электронного документа, распечатанного на бумажном носителе и заверенного в соответствии с пунктом 17.3.1 настоящего Административного регламента,</w:t>
      </w:r>
      <w:r>
        <w:rPr>
          <w:rFonts w:ascii="Arial" w:hAnsi="Arial" w:cs="Arial"/>
          <w:sz w:val="24"/>
          <w:szCs w:val="24"/>
        </w:rPr>
        <w:t xml:space="preserve"> не должен превышать 12 минут.</w:t>
      </w:r>
    </w:p>
    <w:p w:rsidR="00201304" w:rsidRDefault="00201304" w:rsidP="003928D6">
      <w:pPr>
        <w:pStyle w:val="2-1"/>
        <w:numPr>
          <w:ilvl w:val="0"/>
          <w:numId w:val="15"/>
        </w:numPr>
        <w:spacing w:before="0" w:after="0"/>
        <w:rPr>
          <w:rFonts w:ascii="Arial" w:hAnsi="Arial" w:cs="Arial"/>
          <w:sz w:val="24"/>
          <w:szCs w:val="24"/>
        </w:rPr>
      </w:pPr>
      <w:bookmarkStart w:id="122" w:name="_Toc438376244"/>
      <w:bookmarkStart w:id="123" w:name="_Toc438110039"/>
      <w:bookmarkStart w:id="124" w:name="_Toc437973297"/>
      <w:bookmarkStart w:id="125" w:name="_Toc26881430"/>
      <w:bookmarkStart w:id="126" w:name="_Toc8635001"/>
      <w:r>
        <w:rPr>
          <w:rFonts w:ascii="Arial" w:hAnsi="Arial" w:cs="Arial"/>
          <w:sz w:val="24"/>
          <w:szCs w:val="24"/>
        </w:rPr>
        <w:t>Требования к помещениям, в которых предоставляется Муниципальная услуг</w:t>
      </w:r>
      <w:bookmarkEnd w:id="122"/>
      <w:bookmarkEnd w:id="123"/>
      <w:bookmarkEnd w:id="124"/>
      <w:r>
        <w:rPr>
          <w:rFonts w:ascii="Arial" w:hAnsi="Arial" w:cs="Arial"/>
          <w:sz w:val="24"/>
          <w:szCs w:val="24"/>
        </w:rPr>
        <w:t>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bookmarkEnd w:id="125"/>
      <w:bookmarkEnd w:id="126"/>
    </w:p>
    <w:p w:rsidR="00201304" w:rsidRDefault="00201304" w:rsidP="00201304">
      <w:pPr>
        <w:ind w:firstLine="709"/>
        <w:jc w:val="both"/>
        <w:rPr>
          <w:rFonts w:ascii="Arial" w:hAnsi="Arial" w:cs="Arial"/>
        </w:rPr>
      </w:pPr>
      <w:r>
        <w:rPr>
          <w:rFonts w:ascii="Arial" w:hAnsi="Arial" w:cs="Arial"/>
        </w:rPr>
        <w:t xml:space="preserve">19.1. </w:t>
      </w:r>
      <w:proofErr w:type="gramStart"/>
      <w:r>
        <w:rPr>
          <w:rFonts w:ascii="Arial" w:hAnsi="Arial" w:cs="Arial"/>
        </w:rPr>
        <w:t>Администрация,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где предоставляется Муниципальная услуга, и беспрепятственного их передвижения в указанных помещениях в соответствии с  Законом Московской области от 22.10.2009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roofErr w:type="gramEnd"/>
      <w:r>
        <w:rPr>
          <w:rFonts w:ascii="Arial" w:hAnsi="Arial" w:cs="Arial"/>
        </w:rPr>
        <w:t>».</w:t>
      </w:r>
    </w:p>
    <w:p w:rsidR="00201304" w:rsidRDefault="00201304" w:rsidP="00201304">
      <w:pPr>
        <w:ind w:firstLine="709"/>
        <w:jc w:val="both"/>
        <w:rPr>
          <w:rFonts w:ascii="Arial" w:hAnsi="Arial" w:cs="Arial"/>
          <w:b/>
        </w:rPr>
      </w:pPr>
      <w:r>
        <w:rPr>
          <w:rFonts w:ascii="Arial" w:hAnsi="Arial" w:cs="Arial"/>
        </w:rPr>
        <w:t xml:space="preserve">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201304" w:rsidRDefault="00201304" w:rsidP="00201304">
      <w:pPr>
        <w:ind w:firstLine="709"/>
        <w:jc w:val="both"/>
        <w:rPr>
          <w:rFonts w:ascii="Arial" w:hAnsi="Arial" w:cs="Arial"/>
          <w:b/>
        </w:rPr>
      </w:pPr>
      <w:r>
        <w:rPr>
          <w:rFonts w:ascii="Arial" w:hAnsi="Arial" w:cs="Arial"/>
        </w:rPr>
        <w:t xml:space="preserve">19.3. </w:t>
      </w:r>
      <w:proofErr w:type="gramStart"/>
      <w:r>
        <w:rPr>
          <w:rFonts w:ascii="Arial" w:hAnsi="Arial" w:cs="Arial"/>
        </w:rPr>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посадки в транспортное средство и высадки из него, в том числе с использованием</w:t>
      </w:r>
      <w:proofErr w:type="gramEnd"/>
      <w:r>
        <w:rPr>
          <w:rFonts w:ascii="Arial" w:hAnsi="Arial" w:cs="Arial"/>
        </w:rPr>
        <w:t xml:space="preserve">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w:t>
      </w:r>
    </w:p>
    <w:p w:rsidR="00201304" w:rsidRDefault="00201304" w:rsidP="00201304">
      <w:pPr>
        <w:ind w:firstLine="709"/>
        <w:jc w:val="both"/>
        <w:rPr>
          <w:rFonts w:ascii="Arial" w:hAnsi="Arial" w:cs="Arial"/>
          <w:b/>
        </w:rPr>
      </w:pPr>
      <w:r>
        <w:rPr>
          <w:rFonts w:ascii="Arial" w:hAnsi="Arial" w:cs="Arial"/>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201304" w:rsidRDefault="00201304" w:rsidP="00201304">
      <w:pPr>
        <w:ind w:firstLine="709"/>
        <w:jc w:val="both"/>
        <w:rPr>
          <w:rFonts w:ascii="Arial" w:hAnsi="Arial" w:cs="Arial"/>
          <w:b/>
        </w:rPr>
      </w:pPr>
      <w:r>
        <w:rPr>
          <w:rFonts w:ascii="Arial" w:hAnsi="Arial" w:cs="Arial"/>
        </w:rPr>
        <w:t>19.4.1. средствами визуальной и звуковой информации;</w:t>
      </w:r>
    </w:p>
    <w:p w:rsidR="00201304" w:rsidRDefault="00201304" w:rsidP="00201304">
      <w:pPr>
        <w:ind w:firstLine="709"/>
        <w:jc w:val="both"/>
        <w:rPr>
          <w:rFonts w:ascii="Arial" w:hAnsi="Arial" w:cs="Arial"/>
          <w:b/>
        </w:rPr>
      </w:pPr>
      <w:r>
        <w:rPr>
          <w:rFonts w:ascii="Arial" w:hAnsi="Arial" w:cs="Arial"/>
        </w:rPr>
        <w:t>19.4.2. специальными указателями около строящихся и ремонтируемых объектов;</w:t>
      </w:r>
    </w:p>
    <w:p w:rsidR="00201304" w:rsidRDefault="00201304" w:rsidP="00201304">
      <w:pPr>
        <w:ind w:firstLine="709"/>
        <w:jc w:val="both"/>
        <w:rPr>
          <w:rFonts w:ascii="Arial" w:hAnsi="Arial" w:cs="Arial"/>
          <w:b/>
        </w:rPr>
      </w:pPr>
      <w:r>
        <w:rPr>
          <w:rFonts w:ascii="Arial" w:hAnsi="Arial" w:cs="Arial"/>
        </w:rPr>
        <w:t>19.4.3. звуковой сигнализацией у светофоров;</w:t>
      </w:r>
    </w:p>
    <w:p w:rsidR="00201304" w:rsidRDefault="00201304" w:rsidP="00201304">
      <w:pPr>
        <w:ind w:firstLine="709"/>
        <w:jc w:val="both"/>
        <w:rPr>
          <w:rFonts w:ascii="Arial" w:hAnsi="Arial" w:cs="Arial"/>
          <w:b/>
        </w:rPr>
      </w:pPr>
      <w:r>
        <w:rPr>
          <w:rFonts w:ascii="Arial" w:hAnsi="Arial" w:cs="Arial"/>
        </w:rPr>
        <w:t>19.4.4. телефонами-автоматами или иными средствами связи, доступными для инвалидов;</w:t>
      </w:r>
    </w:p>
    <w:p w:rsidR="00201304" w:rsidRDefault="00201304" w:rsidP="00201304">
      <w:pPr>
        <w:ind w:firstLine="709"/>
        <w:jc w:val="both"/>
        <w:rPr>
          <w:rFonts w:ascii="Arial" w:hAnsi="Arial" w:cs="Arial"/>
          <w:b/>
        </w:rPr>
      </w:pPr>
      <w:r>
        <w:rPr>
          <w:rFonts w:ascii="Arial" w:hAnsi="Arial" w:cs="Arial"/>
        </w:rPr>
        <w:t>19.4.5. санитарно-гигиеническими помещениями;</w:t>
      </w:r>
    </w:p>
    <w:p w:rsidR="00201304" w:rsidRDefault="00201304" w:rsidP="00201304">
      <w:pPr>
        <w:ind w:firstLine="709"/>
        <w:jc w:val="both"/>
        <w:rPr>
          <w:rFonts w:ascii="Arial" w:hAnsi="Arial" w:cs="Arial"/>
          <w:b/>
        </w:rPr>
      </w:pPr>
      <w:r>
        <w:rPr>
          <w:rFonts w:ascii="Arial" w:hAnsi="Arial" w:cs="Arial"/>
        </w:rPr>
        <w:t>19.4.6. пандусами и поручнями у лестниц при входах в здание;</w:t>
      </w:r>
    </w:p>
    <w:p w:rsidR="00201304" w:rsidRDefault="00201304" w:rsidP="00201304">
      <w:pPr>
        <w:ind w:firstLine="709"/>
        <w:jc w:val="both"/>
        <w:rPr>
          <w:rFonts w:ascii="Arial" w:hAnsi="Arial" w:cs="Arial"/>
          <w:b/>
        </w:rPr>
      </w:pPr>
      <w:r>
        <w:rPr>
          <w:rFonts w:ascii="Arial" w:hAnsi="Arial" w:cs="Arial"/>
        </w:rPr>
        <w:t>19.4.7. пандусами при входах в здания, пандусами или подъемными механизмами.</w:t>
      </w:r>
    </w:p>
    <w:p w:rsidR="00201304" w:rsidRDefault="00201304" w:rsidP="00201304">
      <w:pPr>
        <w:ind w:firstLine="709"/>
        <w:jc w:val="both"/>
        <w:rPr>
          <w:rFonts w:ascii="Arial" w:hAnsi="Arial" w:cs="Arial"/>
        </w:rPr>
      </w:pPr>
      <w:r>
        <w:rPr>
          <w:rFonts w:ascii="Arial" w:hAnsi="Arial" w:cs="Arial"/>
        </w:rPr>
        <w:t xml:space="preserve">19.5. На автостоянках и в местах парковки транспортных средств должно выделяться до 10 процентов мест (но не менее одного места), наиболее удобных для </w:t>
      </w:r>
      <w:r>
        <w:rPr>
          <w:rFonts w:ascii="Arial" w:hAnsi="Arial" w:cs="Arial"/>
        </w:rPr>
        <w:lastRenderedPageBreak/>
        <w:t>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p>
    <w:p w:rsidR="00201304" w:rsidRDefault="00201304" w:rsidP="00201304">
      <w:pPr>
        <w:ind w:firstLine="709"/>
        <w:jc w:val="both"/>
        <w:rPr>
          <w:rFonts w:ascii="Arial" w:hAnsi="Arial" w:cs="Arial"/>
        </w:rPr>
      </w:pPr>
      <w:r>
        <w:rPr>
          <w:rFonts w:ascii="Arial" w:hAnsi="Arial" w:cs="Arial"/>
        </w:rPr>
        <w:t xml:space="preserve">19.6. </w:t>
      </w:r>
      <w:bookmarkStart w:id="127" w:name="_Hlk22301062"/>
      <w:r>
        <w:rPr>
          <w:rFonts w:ascii="Arial" w:hAnsi="Arial" w:cs="Arial"/>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Pr>
          <w:rFonts w:ascii="Arial" w:hAnsi="Arial" w:cs="Arial"/>
        </w:rPr>
        <w:t>Правил организации деятельности многофункциональных центров предоставления государственных</w:t>
      </w:r>
      <w:proofErr w:type="gramEnd"/>
      <w:r>
        <w:rPr>
          <w:rFonts w:ascii="Arial" w:hAnsi="Arial" w:cs="Arial"/>
        </w:rPr>
        <w:t xml:space="preserve"> и муниципальных услуг».</w:t>
      </w:r>
      <w:bookmarkEnd w:id="127"/>
    </w:p>
    <w:p w:rsidR="00201304" w:rsidRDefault="00201304" w:rsidP="00201304">
      <w:pPr>
        <w:ind w:firstLine="709"/>
        <w:jc w:val="both"/>
        <w:rPr>
          <w:rFonts w:ascii="Arial" w:hAnsi="Arial" w:cs="Arial"/>
          <w:b/>
        </w:rPr>
      </w:pPr>
      <w:r>
        <w:rPr>
          <w:rFonts w:ascii="Arial" w:hAnsi="Arial" w:cs="Arial"/>
        </w:rPr>
        <w:t>19.7. Количество мест ожидания определяется исходя из фактической нагрузки и возможностей для их размещения в здании.</w:t>
      </w:r>
    </w:p>
    <w:p w:rsidR="00201304" w:rsidRDefault="00201304" w:rsidP="00201304">
      <w:pPr>
        <w:ind w:firstLine="708"/>
        <w:jc w:val="both"/>
        <w:rPr>
          <w:rFonts w:ascii="Arial" w:hAnsi="Arial" w:cs="Arial"/>
          <w:b/>
        </w:rPr>
      </w:pPr>
      <w:r>
        <w:rPr>
          <w:rFonts w:ascii="Arial" w:hAnsi="Arial" w:cs="Arial"/>
        </w:rPr>
        <w:t>19.8. Места ожидания должны соответствовать комфортным условиям для Заявителей (представителей Заявителя) и оптимальным условиям работы должностных лиц.</w:t>
      </w:r>
    </w:p>
    <w:p w:rsidR="00201304" w:rsidRDefault="00201304" w:rsidP="00201304">
      <w:pPr>
        <w:ind w:firstLine="708"/>
        <w:jc w:val="both"/>
        <w:rPr>
          <w:rFonts w:ascii="Arial" w:hAnsi="Arial" w:cs="Arial"/>
          <w:b/>
        </w:rPr>
      </w:pPr>
      <w:r>
        <w:rPr>
          <w:rFonts w:ascii="Arial" w:hAnsi="Arial" w:cs="Arial"/>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201304" w:rsidRDefault="00201304" w:rsidP="00201304">
      <w:pPr>
        <w:ind w:firstLine="709"/>
        <w:jc w:val="both"/>
        <w:rPr>
          <w:rFonts w:ascii="Arial" w:hAnsi="Arial" w:cs="Arial"/>
          <w:b/>
        </w:rPr>
      </w:pPr>
      <w:r>
        <w:rPr>
          <w:rFonts w:ascii="Arial" w:hAnsi="Arial" w:cs="Arial"/>
        </w:rPr>
        <w:t>19.9.1. беспрепятственный доступ к помещениям Администрации, где предоставляется Муниципальная услуга;</w:t>
      </w:r>
    </w:p>
    <w:p w:rsidR="00201304" w:rsidRDefault="00201304" w:rsidP="00201304">
      <w:pPr>
        <w:ind w:firstLine="709"/>
        <w:jc w:val="both"/>
        <w:rPr>
          <w:rFonts w:ascii="Arial" w:hAnsi="Arial" w:cs="Arial"/>
          <w:b/>
        </w:rPr>
      </w:pPr>
      <w:r>
        <w:rPr>
          <w:rFonts w:ascii="Arial" w:hAnsi="Arial" w:cs="Arial"/>
        </w:rPr>
        <w:t>19.9.2. возможность самостоятельного или с помощью должностных лиц Администрации, передвижения по территории, на которой расположены помещения;</w:t>
      </w:r>
    </w:p>
    <w:p w:rsidR="00201304" w:rsidRDefault="00201304" w:rsidP="00201304">
      <w:pPr>
        <w:ind w:firstLine="709"/>
        <w:jc w:val="both"/>
        <w:rPr>
          <w:rFonts w:ascii="Arial" w:hAnsi="Arial" w:cs="Arial"/>
          <w:b/>
        </w:rPr>
      </w:pPr>
      <w:r>
        <w:rPr>
          <w:rFonts w:ascii="Arial" w:hAnsi="Arial" w:cs="Arial"/>
        </w:rPr>
        <w:t>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Администрации;</w:t>
      </w:r>
    </w:p>
    <w:p w:rsidR="00201304" w:rsidRDefault="00201304" w:rsidP="00201304">
      <w:pPr>
        <w:ind w:firstLine="709"/>
        <w:jc w:val="both"/>
        <w:rPr>
          <w:rFonts w:ascii="Arial" w:hAnsi="Arial" w:cs="Arial"/>
          <w:b/>
        </w:rPr>
      </w:pPr>
      <w:r>
        <w:rPr>
          <w:rFonts w:ascii="Arial" w:hAnsi="Arial" w:cs="Arial"/>
        </w:rPr>
        <w:t>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201304" w:rsidRDefault="00201304" w:rsidP="00201304">
      <w:pPr>
        <w:ind w:firstLine="709"/>
        <w:jc w:val="both"/>
        <w:rPr>
          <w:rFonts w:ascii="Arial" w:hAnsi="Arial" w:cs="Arial"/>
        </w:rPr>
      </w:pPr>
      <w:r>
        <w:rPr>
          <w:rFonts w:ascii="Arial" w:hAnsi="Arial" w:cs="Arial"/>
        </w:rPr>
        <w:t>19.9.5 сопровождение инвалидов, имеющих стойкие расстройства функции зрения и самостоятельного передвижения, и оказание им помощи в помещениях.</w:t>
      </w:r>
    </w:p>
    <w:p w:rsidR="00201304" w:rsidRDefault="00201304" w:rsidP="003928D6">
      <w:pPr>
        <w:pStyle w:val="2-1"/>
        <w:numPr>
          <w:ilvl w:val="0"/>
          <w:numId w:val="15"/>
        </w:numPr>
        <w:spacing w:before="0" w:after="0"/>
        <w:rPr>
          <w:rFonts w:ascii="Arial" w:hAnsi="Arial" w:cs="Arial"/>
          <w:sz w:val="24"/>
          <w:szCs w:val="24"/>
        </w:rPr>
      </w:pPr>
      <w:bookmarkStart w:id="128" w:name="_Toc26881431"/>
      <w:bookmarkStart w:id="129" w:name="_Toc8635002"/>
      <w:bookmarkStart w:id="130" w:name="_Toc438376245"/>
      <w:bookmarkStart w:id="131" w:name="_Toc438110040"/>
      <w:bookmarkStart w:id="132" w:name="_Toc437973298"/>
      <w:r>
        <w:rPr>
          <w:rFonts w:ascii="Arial" w:hAnsi="Arial" w:cs="Arial"/>
          <w:sz w:val="24"/>
          <w:szCs w:val="24"/>
        </w:rPr>
        <w:t>Показатели доступности и качества Муниципальной услуги</w:t>
      </w:r>
      <w:bookmarkEnd w:id="128"/>
      <w:bookmarkEnd w:id="129"/>
      <w:bookmarkEnd w:id="130"/>
      <w:bookmarkEnd w:id="131"/>
      <w:bookmarkEnd w:id="132"/>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20.1. Оценка доступности и качества предоставления Муниципальной услуги должна осуществляться по следующим показателям:</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возможность выбора Заявителем (представителем Заявителя) форм предоставления Муниципальной услуги;</w:t>
      </w:r>
    </w:p>
    <w:p w:rsidR="00201304" w:rsidRDefault="00201304" w:rsidP="003928D6">
      <w:pPr>
        <w:pStyle w:val="aff7"/>
        <w:numPr>
          <w:ilvl w:val="2"/>
          <w:numId w:val="17"/>
        </w:numPr>
        <w:spacing w:after="0"/>
        <w:ind w:left="0" w:firstLine="709"/>
        <w:jc w:val="both"/>
        <w:rPr>
          <w:rFonts w:ascii="Arial" w:hAnsi="Arial" w:cs="Arial"/>
          <w:sz w:val="24"/>
          <w:szCs w:val="24"/>
        </w:rPr>
      </w:pPr>
      <w:r>
        <w:rPr>
          <w:rFonts w:ascii="Arial" w:hAnsi="Arial" w:cs="Arial"/>
          <w:sz w:val="24"/>
          <w:szCs w:val="24"/>
        </w:rPr>
        <w:t>возможность обращения за получением Муниципальной услуги в электронной форме посредством РПГУ;</w:t>
      </w:r>
    </w:p>
    <w:p w:rsidR="00201304" w:rsidRDefault="00201304" w:rsidP="003928D6">
      <w:pPr>
        <w:pStyle w:val="aff7"/>
        <w:numPr>
          <w:ilvl w:val="2"/>
          <w:numId w:val="17"/>
        </w:numPr>
        <w:spacing w:after="0"/>
        <w:ind w:left="0" w:firstLine="709"/>
        <w:jc w:val="both"/>
        <w:rPr>
          <w:rFonts w:ascii="Arial" w:hAnsi="Arial" w:cs="Arial"/>
          <w:sz w:val="24"/>
          <w:szCs w:val="24"/>
        </w:rPr>
      </w:pPr>
      <w:proofErr w:type="gramStart"/>
      <w:r>
        <w:rPr>
          <w:rFonts w:ascii="Arial" w:hAnsi="Arial" w:cs="Arial"/>
          <w:sz w:val="24"/>
          <w:szCs w:val="24"/>
        </w:rPr>
        <w:t>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Заявителя (представителя Заявителя) независимо от его места жительства или места пребывания (для физических лиц, включая индивидуальных предпринимателей</w:t>
      </w:r>
      <w:proofErr w:type="gramEnd"/>
      <w:r>
        <w:rPr>
          <w:rFonts w:ascii="Arial" w:hAnsi="Arial" w:cs="Arial"/>
          <w:sz w:val="24"/>
          <w:szCs w:val="24"/>
        </w:rPr>
        <w:t>) либо места нахождения (для юридических лиц);</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 xml:space="preserve">доступность обращения за предоставлением Муниципальной услуги, в том числе для маломобильных групп населения; </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отсутствие обоснованных жалоб со стороны граждан по результатам предоставления Муниципальной услуги;</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предоставление возможности получения информации о ходе предоставления Муниципальной услуги, в том числе с использованием РПГУ.</w:t>
      </w:r>
    </w:p>
    <w:p w:rsidR="00201304" w:rsidRDefault="00201304" w:rsidP="003928D6">
      <w:pPr>
        <w:pStyle w:val="ConsPlusNormal0"/>
        <w:numPr>
          <w:ilvl w:val="2"/>
          <w:numId w:val="17"/>
        </w:numPr>
        <w:spacing w:line="276" w:lineRule="auto"/>
        <w:ind w:left="0" w:firstLine="709"/>
        <w:jc w:val="both"/>
        <w:rPr>
          <w:sz w:val="24"/>
          <w:szCs w:val="24"/>
        </w:rPr>
      </w:pPr>
      <w:r>
        <w:rPr>
          <w:sz w:val="24"/>
          <w:szCs w:val="24"/>
        </w:rPr>
        <w:t>количество взаимодействий Заявителя с должностными лицами Администрации при предоставлении Муниципальной услуги и их продолжительность.</w:t>
      </w:r>
    </w:p>
    <w:p w:rsidR="00201304" w:rsidRDefault="00201304" w:rsidP="00201304">
      <w:pPr>
        <w:pStyle w:val="ConsPlusNormal0"/>
        <w:spacing w:line="276" w:lineRule="auto"/>
        <w:ind w:firstLine="708"/>
        <w:jc w:val="both"/>
        <w:rPr>
          <w:sz w:val="24"/>
          <w:szCs w:val="24"/>
        </w:rPr>
      </w:pPr>
      <w:r>
        <w:rPr>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(представителей Заявителя)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 </w:t>
      </w:r>
    </w:p>
    <w:p w:rsidR="00201304" w:rsidRDefault="00201304" w:rsidP="00201304">
      <w:pPr>
        <w:pStyle w:val="ConsPlusNormal0"/>
        <w:spacing w:line="276" w:lineRule="auto"/>
        <w:ind w:firstLine="709"/>
        <w:jc w:val="both"/>
        <w:rPr>
          <w:sz w:val="24"/>
          <w:szCs w:val="24"/>
        </w:rPr>
      </w:pPr>
      <w:r>
        <w:rPr>
          <w:sz w:val="24"/>
          <w:szCs w:val="24"/>
        </w:rPr>
        <w:t>20.3. Предоставление Муниципальной услуги осуществляется в электронной форме без взаимодействия Заявителя (представителя Заявителя) с должностными лицами Администрации.</w:t>
      </w:r>
    </w:p>
    <w:p w:rsidR="00201304" w:rsidRDefault="00201304" w:rsidP="003928D6">
      <w:pPr>
        <w:pStyle w:val="2-1"/>
        <w:numPr>
          <w:ilvl w:val="0"/>
          <w:numId w:val="17"/>
        </w:numPr>
        <w:spacing w:before="0" w:after="0"/>
        <w:rPr>
          <w:rFonts w:ascii="Arial" w:hAnsi="Arial" w:cs="Arial"/>
          <w:sz w:val="24"/>
          <w:szCs w:val="24"/>
        </w:rPr>
      </w:pPr>
      <w:bookmarkStart w:id="133" w:name="_Toc26881432"/>
      <w:bookmarkStart w:id="134" w:name="_Toc8635003"/>
      <w:bookmarkStart w:id="135" w:name="_Toc438376246"/>
      <w:bookmarkStart w:id="136" w:name="_Toc438110041"/>
      <w:bookmarkStart w:id="137" w:name="_Toc437973299"/>
      <w:r>
        <w:rPr>
          <w:rFonts w:ascii="Arial" w:hAnsi="Arial" w:cs="Arial"/>
          <w:sz w:val="24"/>
          <w:szCs w:val="24"/>
        </w:rPr>
        <w:t>Требования к организации предоставления Муниципальной услуги в электронной форме</w:t>
      </w:r>
      <w:bookmarkEnd w:id="133"/>
      <w:bookmarkEnd w:id="134"/>
      <w:bookmarkEnd w:id="135"/>
      <w:bookmarkEnd w:id="136"/>
      <w:bookmarkEnd w:id="137"/>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21.1. В целях предоставления Муниципальной услуги в электронной форме с использованием РПГУ Заявителем (представителем Заявителя)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пункте 10 настоящего Административного регламента. </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 При предоставлении Муниципальной услуги в электронной форме осуществляются: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21.2.1. предоставление в </w:t>
      </w:r>
      <w:proofErr w:type="gramStart"/>
      <w:r>
        <w:rPr>
          <w:rFonts w:ascii="Arial" w:hAnsi="Arial" w:cs="Arial"/>
          <w:sz w:val="24"/>
          <w:szCs w:val="24"/>
        </w:rPr>
        <w:t>порядке</w:t>
      </w:r>
      <w:proofErr w:type="gramEnd"/>
      <w:r>
        <w:rPr>
          <w:rFonts w:ascii="Arial" w:hAnsi="Arial" w:cs="Arial"/>
          <w:sz w:val="24"/>
          <w:szCs w:val="24"/>
        </w:rPr>
        <w:t xml:space="preserve"> установленном настоящим Административным регламентом информации Заявителям (представителям Заявителя) и обеспечение доступа Заявителей (представителей Заявителя) к сведениям о Муниципальной услуге;</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21.2.2. подача запроса о предоставлении Муниципальной услуги и иных документов, необходимых для предоставления Муниципальной услуги в Администрацию с использованием РПГУ;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21.2.3. поступление Заявления и документов, необходимых для предоставления Муниципальной услуги в Модуль оказания услуг ЕИС ОУ;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21.2.4. обработка и регистрация Заявления и документов, необходимых для предоставления Муниципальной услуги, в модуле оказания услуг единой информационной системы оказания услуг, установленном в Администрации Модуль ЕИС ОУ;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21.2.5. получение Заявителем (представителем Заявителя) уведомлений о ходе предоставления Муниципальной услуги в личный кабинет на РПГУ;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пунктах 5.8 и 11.1 настоящего Административного регламента посредством системы электронного межведомственного информационного взаимодействия;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lastRenderedPageBreak/>
        <w:t>21.2.7. возможность оплаты государственной пошлины, иной платы за предоставления Муниципальной услуги посредством электронных сервисов на РПГУ;</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21.2.8. получение Заявителем (представителем Заявителя) сведений о ходе предоставления Муниципальной услуги посредством информационного сервиса «Узнать статус заявления»;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21.2.9. получение Заявителем (представителем Заявителя) результата предоставления Муниципальной услуги в Личный кабинет на РПГУ в форме электронного документа, подписанного ЭП уполномоченного должностного лица Администрации;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21.2.10. направление жалобы на решения, действия (бездействия) Администрации, должностных лиц Администрации, в порядке, установленном в разделе </w:t>
      </w:r>
      <w:r>
        <w:rPr>
          <w:rFonts w:ascii="Arial" w:hAnsi="Arial" w:cs="Arial"/>
          <w:sz w:val="24"/>
          <w:szCs w:val="24"/>
          <w:lang w:val="en-US"/>
        </w:rPr>
        <w:t>V</w:t>
      </w:r>
      <w:r>
        <w:rPr>
          <w:rFonts w:ascii="Arial" w:hAnsi="Arial" w:cs="Arial"/>
          <w:sz w:val="24"/>
          <w:szCs w:val="24"/>
        </w:rPr>
        <w:t xml:space="preserve"> настоящего Административного регламента.</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21.3.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21.3.1. Электронные документы представляются в следующих форматах:</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а) </w:t>
      </w:r>
      <w:proofErr w:type="spellStart"/>
      <w:r>
        <w:rPr>
          <w:rFonts w:ascii="Arial" w:hAnsi="Arial" w:cs="Arial"/>
          <w:sz w:val="24"/>
          <w:szCs w:val="24"/>
        </w:rPr>
        <w:t>xml</w:t>
      </w:r>
      <w:proofErr w:type="spellEnd"/>
      <w:r>
        <w:rPr>
          <w:rFonts w:ascii="Arial" w:hAnsi="Arial" w:cs="Arial"/>
          <w:sz w:val="24"/>
          <w:szCs w:val="24"/>
        </w:rPr>
        <w:t xml:space="preserve"> – для формализованных документов;</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б) </w:t>
      </w:r>
      <w:proofErr w:type="spellStart"/>
      <w:r>
        <w:rPr>
          <w:rFonts w:ascii="Arial" w:hAnsi="Arial" w:cs="Arial"/>
          <w:sz w:val="24"/>
          <w:szCs w:val="24"/>
        </w:rPr>
        <w:t>doc</w:t>
      </w:r>
      <w:proofErr w:type="spellEnd"/>
      <w:r>
        <w:rPr>
          <w:rFonts w:ascii="Arial" w:hAnsi="Arial" w:cs="Arial"/>
          <w:sz w:val="24"/>
          <w:szCs w:val="24"/>
        </w:rPr>
        <w:t xml:space="preserve">, </w:t>
      </w:r>
      <w:proofErr w:type="spellStart"/>
      <w:r>
        <w:rPr>
          <w:rFonts w:ascii="Arial" w:hAnsi="Arial" w:cs="Arial"/>
          <w:sz w:val="24"/>
          <w:szCs w:val="24"/>
        </w:rPr>
        <w:t>docx</w:t>
      </w:r>
      <w:proofErr w:type="spellEnd"/>
      <w:r>
        <w:rPr>
          <w:rFonts w:ascii="Arial" w:hAnsi="Arial" w:cs="Arial"/>
          <w:sz w:val="24"/>
          <w:szCs w:val="24"/>
        </w:rPr>
        <w:t xml:space="preserve">, </w:t>
      </w:r>
      <w:proofErr w:type="spellStart"/>
      <w:r>
        <w:rPr>
          <w:rFonts w:ascii="Arial" w:hAnsi="Arial" w:cs="Arial"/>
          <w:sz w:val="24"/>
          <w:szCs w:val="24"/>
        </w:rPr>
        <w:t>odt</w:t>
      </w:r>
      <w:proofErr w:type="spellEnd"/>
      <w:r>
        <w:rPr>
          <w:rFonts w:ascii="Arial" w:hAnsi="Arial" w:cs="Arial"/>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в)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w:t>
      </w:r>
      <w:proofErr w:type="spellStart"/>
      <w:r>
        <w:rPr>
          <w:rFonts w:ascii="Arial" w:hAnsi="Arial" w:cs="Arial"/>
          <w:sz w:val="24"/>
          <w:szCs w:val="24"/>
        </w:rPr>
        <w:t>ods</w:t>
      </w:r>
      <w:proofErr w:type="spellEnd"/>
      <w:r>
        <w:rPr>
          <w:rFonts w:ascii="Arial" w:hAnsi="Arial" w:cs="Arial"/>
          <w:sz w:val="24"/>
          <w:szCs w:val="24"/>
        </w:rPr>
        <w:t xml:space="preserve"> – для документов, содержащих расчеты;</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г) </w:t>
      </w:r>
      <w:proofErr w:type="spellStart"/>
      <w:r>
        <w:rPr>
          <w:rFonts w:ascii="Arial" w:hAnsi="Arial" w:cs="Arial"/>
          <w:sz w:val="24"/>
          <w:szCs w:val="24"/>
        </w:rPr>
        <w:t>pdf</w:t>
      </w:r>
      <w:proofErr w:type="spellEnd"/>
      <w:r>
        <w:rPr>
          <w:rFonts w:ascii="Arial" w:hAnsi="Arial" w:cs="Arial"/>
          <w:sz w:val="24"/>
          <w:szCs w:val="24"/>
        </w:rPr>
        <w:t xml:space="preserve">, </w:t>
      </w:r>
      <w:proofErr w:type="spellStart"/>
      <w:r>
        <w:rPr>
          <w:rFonts w:ascii="Arial" w:hAnsi="Arial" w:cs="Arial"/>
          <w:sz w:val="24"/>
          <w:szCs w:val="24"/>
        </w:rPr>
        <w:t>jpg</w:t>
      </w:r>
      <w:proofErr w:type="spellEnd"/>
      <w:r>
        <w:rPr>
          <w:rFonts w:ascii="Arial" w:hAnsi="Arial" w:cs="Arial"/>
          <w:sz w:val="24"/>
          <w:szCs w:val="24"/>
        </w:rPr>
        <w:t xml:space="preserve">, </w:t>
      </w:r>
      <w:proofErr w:type="spellStart"/>
      <w:r>
        <w:rPr>
          <w:rFonts w:ascii="Arial" w:hAnsi="Arial" w:cs="Arial"/>
          <w:sz w:val="24"/>
          <w:szCs w:val="24"/>
        </w:rPr>
        <w:t>jpeg</w:t>
      </w:r>
      <w:proofErr w:type="spellEnd"/>
      <w:r>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sz w:val="24"/>
          <w:szCs w:val="24"/>
        </w:rPr>
        <w:t>dpi</w:t>
      </w:r>
      <w:proofErr w:type="spellEnd"/>
      <w:r>
        <w:rPr>
          <w:rFonts w:ascii="Arial" w:hAnsi="Arial" w:cs="Arial"/>
          <w:sz w:val="24"/>
          <w:szCs w:val="24"/>
        </w:rPr>
        <w:t xml:space="preserve"> (масштаб 1:1) с использованием следующих режимов:</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а) «черно-белый» (при отсутствии в документе графических изображений и (или) цветного текста);</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б) «оттенки серого» (при наличии в документе графических изображений, отличных от цветного графического изображения);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 в) «цветной» или «режим полной цветопередачи» (при наличии в документе цветных графических изображений либо цветного текста); </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г) сохранением всех аутентичных признаков подлинности, а именно: графической подписи лица, печати, углового штампа бланка;</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21.3.3. Электронные документы должны обеспечивать:</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а) возможность идентифицировать документ и количество листов в документе;</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в) содержать оглавление, соответствующее их смыслу и содержанию;</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lastRenderedPageBreak/>
        <w:t xml:space="preserve">21.3.4. Документы, подлежащие представлению в форматах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или </w:t>
      </w:r>
      <w:proofErr w:type="spellStart"/>
      <w:r>
        <w:rPr>
          <w:rFonts w:ascii="Arial" w:hAnsi="Arial" w:cs="Arial"/>
          <w:sz w:val="24"/>
          <w:szCs w:val="24"/>
        </w:rPr>
        <w:t>ods</w:t>
      </w:r>
      <w:proofErr w:type="spellEnd"/>
      <w:r>
        <w:rPr>
          <w:rFonts w:ascii="Arial" w:hAnsi="Arial" w:cs="Arial"/>
          <w:sz w:val="24"/>
          <w:szCs w:val="24"/>
        </w:rPr>
        <w:t>, формируются в виде отдельного электронного документа.</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21.3.5. Максимально допустимый размер прикрепленного пакета документов не должен превышать 10 ГБ.</w:t>
      </w:r>
    </w:p>
    <w:p w:rsidR="00201304" w:rsidRDefault="00201304" w:rsidP="003928D6">
      <w:pPr>
        <w:pStyle w:val="2-1"/>
        <w:numPr>
          <w:ilvl w:val="0"/>
          <w:numId w:val="17"/>
        </w:numPr>
        <w:spacing w:before="0" w:after="0"/>
        <w:rPr>
          <w:rFonts w:ascii="Arial" w:hAnsi="Arial" w:cs="Arial"/>
          <w:sz w:val="24"/>
          <w:szCs w:val="24"/>
        </w:rPr>
      </w:pPr>
      <w:bookmarkStart w:id="138" w:name="_Toc6313968"/>
      <w:bookmarkStart w:id="139" w:name="_Toc6314035"/>
      <w:bookmarkStart w:id="140" w:name="_Toc6314086"/>
      <w:bookmarkStart w:id="141" w:name="_Toc6314136"/>
      <w:bookmarkStart w:id="142" w:name="_Toc6314186"/>
      <w:bookmarkStart w:id="143" w:name="_Toc6314299"/>
      <w:bookmarkStart w:id="144" w:name="_Toc6314385"/>
      <w:bookmarkStart w:id="145" w:name="_Toc6314433"/>
      <w:bookmarkStart w:id="146" w:name="_Toc6314493"/>
      <w:bookmarkStart w:id="147" w:name="_Toc6315526"/>
      <w:bookmarkStart w:id="148" w:name="_Toc6315598"/>
      <w:bookmarkStart w:id="149" w:name="_Toc6315645"/>
      <w:bookmarkStart w:id="150" w:name="_Toc6315732"/>
      <w:bookmarkStart w:id="151" w:name="_Toc6315780"/>
      <w:bookmarkStart w:id="152" w:name="_Toc6315828"/>
      <w:bookmarkStart w:id="153" w:name="_Toc6315876"/>
      <w:bookmarkStart w:id="154" w:name="_Toc6315923"/>
      <w:bookmarkStart w:id="155" w:name="_Toc6315970"/>
      <w:bookmarkStart w:id="156" w:name="_Toc6316017"/>
      <w:bookmarkStart w:id="157" w:name="_Toc6316088"/>
      <w:bookmarkStart w:id="158" w:name="_Toc6316268"/>
      <w:bookmarkStart w:id="159" w:name="_Toc6316312"/>
      <w:bookmarkStart w:id="160" w:name="_Toc6331326"/>
      <w:bookmarkStart w:id="161" w:name="_Toc6333366"/>
      <w:bookmarkStart w:id="162" w:name="_Toc8634918"/>
      <w:bookmarkStart w:id="163" w:name="_Toc8635004"/>
      <w:bookmarkStart w:id="164" w:name="_Toc437973300"/>
      <w:bookmarkStart w:id="165" w:name="_Toc438110042"/>
      <w:bookmarkStart w:id="166" w:name="_Toc438376247"/>
      <w:bookmarkStart w:id="167" w:name="_Toc8635005"/>
      <w:bookmarkStart w:id="168" w:name="_Toc26881433"/>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ascii="Arial" w:hAnsi="Arial" w:cs="Arial"/>
          <w:sz w:val="24"/>
          <w:szCs w:val="24"/>
        </w:rPr>
        <w:t>Требования к организации предоставления Муниципальной услуги в МФЦ</w:t>
      </w:r>
      <w:bookmarkEnd w:id="164"/>
      <w:bookmarkEnd w:id="165"/>
      <w:bookmarkEnd w:id="166"/>
      <w:bookmarkEnd w:id="167"/>
      <w:bookmarkEnd w:id="168"/>
    </w:p>
    <w:p w:rsidR="00201304" w:rsidRDefault="00201304" w:rsidP="003928D6">
      <w:pPr>
        <w:pStyle w:val="aff7"/>
        <w:numPr>
          <w:ilvl w:val="1"/>
          <w:numId w:val="17"/>
        </w:numPr>
        <w:spacing w:after="0" w:line="240" w:lineRule="auto"/>
        <w:ind w:left="0" w:firstLine="709"/>
        <w:jc w:val="both"/>
        <w:rPr>
          <w:rFonts w:ascii="Arial" w:hAnsi="Arial" w:cs="Arial"/>
          <w:sz w:val="24"/>
          <w:szCs w:val="24"/>
        </w:rPr>
      </w:pPr>
      <w:r>
        <w:rPr>
          <w:rFonts w:ascii="Arial" w:eastAsia="Times New Roman" w:hAnsi="Arial" w:cs="Arial"/>
          <w:sz w:val="24"/>
          <w:szCs w:val="24"/>
        </w:rPr>
        <w:t xml:space="preserve">Подача запросов, документов, информации, необходимых для получения Муниципальной услуги, а также получение результатов предоставления Муниципальной </w:t>
      </w:r>
      <w:proofErr w:type="gramStart"/>
      <w:r>
        <w:rPr>
          <w:rFonts w:ascii="Arial" w:eastAsia="Times New Roman" w:hAnsi="Arial" w:cs="Arial"/>
          <w:sz w:val="24"/>
          <w:szCs w:val="24"/>
        </w:rPr>
        <w:t>услуги</w:t>
      </w:r>
      <w:proofErr w:type="gramEnd"/>
      <w:r>
        <w:rPr>
          <w:rFonts w:ascii="Arial" w:eastAsia="Times New Roman" w:hAnsi="Arial" w:cs="Arial"/>
          <w:sz w:val="24"/>
          <w:szCs w:val="24"/>
        </w:rPr>
        <w:t xml:space="preserve"> </w:t>
      </w:r>
      <w:bookmarkStart w:id="169" w:name="_Hlk21447721"/>
      <w:r>
        <w:rPr>
          <w:rFonts w:ascii="Arial" w:eastAsia="Times New Roman" w:hAnsi="Arial" w:cs="Arial"/>
          <w:sz w:val="24"/>
          <w:szCs w:val="24"/>
        </w:rPr>
        <w:t xml:space="preserve">в виде распечатанного на бумажном носителе экземпляра электронного документа  </w:t>
      </w:r>
      <w:bookmarkEnd w:id="169"/>
      <w:r>
        <w:rPr>
          <w:rFonts w:ascii="Arial" w:eastAsia="Times New Roman" w:hAnsi="Arial" w:cs="Arial"/>
          <w:sz w:val="24"/>
          <w:szCs w:val="24"/>
        </w:rPr>
        <w:t xml:space="preserve">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p>
    <w:p w:rsidR="00201304" w:rsidRDefault="00201304" w:rsidP="003928D6">
      <w:pPr>
        <w:pStyle w:val="aff7"/>
        <w:numPr>
          <w:ilvl w:val="1"/>
          <w:numId w:val="17"/>
        </w:numPr>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(представителя Заявителя) независимо от его места жительства или места пребывания (для физических лиц, включая индивидуальных</w:t>
      </w:r>
      <w:proofErr w:type="gramEnd"/>
      <w:r>
        <w:rPr>
          <w:rFonts w:ascii="Arial" w:hAnsi="Arial" w:cs="Arial"/>
          <w:sz w:val="24"/>
          <w:szCs w:val="24"/>
        </w:rPr>
        <w:t xml:space="preserve"> предпринимателей) либо места нахождения (для юридических лиц).</w:t>
      </w:r>
    </w:p>
    <w:p w:rsidR="00201304" w:rsidRDefault="00201304" w:rsidP="00201304">
      <w:pPr>
        <w:tabs>
          <w:tab w:val="left" w:pos="1134"/>
        </w:tabs>
        <w:autoSpaceDE w:val="0"/>
        <w:autoSpaceDN w:val="0"/>
        <w:adjustRightInd w:val="0"/>
        <w:ind w:firstLine="709"/>
        <w:jc w:val="both"/>
        <w:rPr>
          <w:rFonts w:ascii="Arial" w:hAnsi="Arial" w:cs="Arial"/>
        </w:rPr>
      </w:pPr>
      <w:r>
        <w:rPr>
          <w:rFonts w:ascii="Arial" w:hAnsi="Arial" w:cs="Arial"/>
        </w:rPr>
        <w:t>22.3. Организация предоставления Муниципальной услуги в МФЦ осуществляется в соответствии с соглашением о взаимодействии между Администрацией и МФЦ.</w:t>
      </w:r>
    </w:p>
    <w:p w:rsidR="00201304" w:rsidRDefault="00201304" w:rsidP="00201304">
      <w:pPr>
        <w:tabs>
          <w:tab w:val="left" w:pos="1134"/>
        </w:tabs>
        <w:autoSpaceDE w:val="0"/>
        <w:autoSpaceDN w:val="0"/>
        <w:adjustRightInd w:val="0"/>
        <w:ind w:firstLine="709"/>
        <w:jc w:val="both"/>
        <w:rPr>
          <w:rFonts w:ascii="Arial" w:hAnsi="Arial" w:cs="Arial"/>
        </w:rPr>
      </w:pPr>
      <w:r>
        <w:rPr>
          <w:rFonts w:ascii="Arial" w:hAnsi="Arial" w:cs="Arial"/>
        </w:rPr>
        <w:t>22.4. В МФЦ обеспечиваются:</w:t>
      </w:r>
    </w:p>
    <w:p w:rsidR="00201304" w:rsidRDefault="00201304" w:rsidP="00201304">
      <w:pPr>
        <w:autoSpaceDE w:val="0"/>
        <w:autoSpaceDN w:val="0"/>
        <w:adjustRightInd w:val="0"/>
        <w:ind w:firstLine="709"/>
        <w:jc w:val="both"/>
        <w:rPr>
          <w:rFonts w:ascii="Arial" w:hAnsi="Arial" w:cs="Arial"/>
        </w:rPr>
      </w:pPr>
      <w:r>
        <w:rPr>
          <w:rFonts w:ascii="Arial" w:hAnsi="Arial" w:cs="Arial"/>
        </w:rPr>
        <w:t>22.4.1. бесплатный доступ Заявителей (представителей Заявителей) к РПГУ для обеспечения возможности получения Муниципальной услуги в электронной форме;</w:t>
      </w:r>
    </w:p>
    <w:p w:rsidR="00201304" w:rsidRDefault="00201304" w:rsidP="00201304">
      <w:pPr>
        <w:pStyle w:val="-0"/>
        <w:spacing w:line="276" w:lineRule="auto"/>
        <w:ind w:firstLine="709"/>
        <w:rPr>
          <w:rFonts w:ascii="Arial" w:hAnsi="Arial" w:cs="Arial"/>
        </w:rPr>
      </w:pPr>
      <w:r>
        <w:rPr>
          <w:rFonts w:ascii="Arial" w:hAnsi="Arial" w:cs="Arial"/>
        </w:rPr>
        <w:t>22.4.2. выдача результата предоставления Муниципальной услуги на бумажном носителе, оказываемой в электронном виде.</w:t>
      </w:r>
    </w:p>
    <w:p w:rsidR="00201304" w:rsidRDefault="00201304" w:rsidP="003928D6">
      <w:pPr>
        <w:pStyle w:val="-0"/>
        <w:numPr>
          <w:ilvl w:val="1"/>
          <w:numId w:val="17"/>
        </w:numPr>
        <w:spacing w:line="276" w:lineRule="auto"/>
        <w:ind w:left="0" w:firstLine="709"/>
        <w:rPr>
          <w:rFonts w:ascii="Arial" w:hAnsi="Arial" w:cs="Arial"/>
        </w:rPr>
      </w:pPr>
      <w:r>
        <w:rPr>
          <w:rFonts w:ascii="Arial" w:hAnsi="Arial" w:cs="Arial"/>
        </w:rPr>
        <w:t>Информирование и консультирование Заявителей (представителей Заявителя)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201304" w:rsidRDefault="00201304" w:rsidP="003928D6">
      <w:pPr>
        <w:pStyle w:val="-0"/>
        <w:numPr>
          <w:ilvl w:val="1"/>
          <w:numId w:val="17"/>
        </w:numPr>
        <w:spacing w:line="276" w:lineRule="auto"/>
        <w:ind w:left="0" w:firstLine="709"/>
        <w:rPr>
          <w:rFonts w:ascii="Arial" w:hAnsi="Arial" w:cs="Arial"/>
        </w:rPr>
      </w:pPr>
      <w:r>
        <w:rPr>
          <w:rFonts w:ascii="Arial" w:hAnsi="Arial" w:cs="Arial"/>
        </w:rPr>
        <w:t>Перечень МФЦ Московской области размещен на сайте Администрации и ГКУ Московской области «МФЦ».</w:t>
      </w:r>
    </w:p>
    <w:p w:rsidR="00201304" w:rsidRDefault="00201304" w:rsidP="003928D6">
      <w:pPr>
        <w:pStyle w:val="-0"/>
        <w:numPr>
          <w:ilvl w:val="1"/>
          <w:numId w:val="17"/>
        </w:numPr>
        <w:spacing w:line="276" w:lineRule="auto"/>
        <w:ind w:left="0" w:firstLine="709"/>
        <w:rPr>
          <w:rFonts w:ascii="Arial" w:hAnsi="Arial" w:cs="Arial"/>
        </w:rPr>
      </w:pPr>
      <w:r>
        <w:rPr>
          <w:rFonts w:ascii="Arial" w:hAnsi="Arial" w:cs="Arial"/>
        </w:rPr>
        <w:t>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w:t>
      </w:r>
      <w:bookmarkStart w:id="170" w:name="_Toc438376249"/>
      <w:bookmarkStart w:id="171" w:name="_Toc438110043"/>
      <w:bookmarkStart w:id="172" w:name="_Toc437973301"/>
    </w:p>
    <w:p w:rsidR="00201304" w:rsidRDefault="00201304" w:rsidP="003928D6">
      <w:pPr>
        <w:pStyle w:val="1-"/>
        <w:numPr>
          <w:ilvl w:val="0"/>
          <w:numId w:val="10"/>
        </w:numPr>
        <w:spacing w:before="0" w:after="0" w:line="240" w:lineRule="auto"/>
        <w:rPr>
          <w:rFonts w:ascii="Arial" w:hAnsi="Arial" w:cs="Arial"/>
          <w:sz w:val="24"/>
          <w:szCs w:val="24"/>
        </w:rPr>
      </w:pPr>
      <w:bookmarkStart w:id="173" w:name="_Toc26881434"/>
      <w:bookmarkStart w:id="174" w:name="_Toc8635006"/>
      <w:r>
        <w:rPr>
          <w:rFonts w:ascii="Arial" w:hAnsi="Arial" w:cs="Arial"/>
          <w:sz w:val="24"/>
          <w:szCs w:val="24"/>
        </w:rPr>
        <w:t>Состав, последовательность и сроки выполнения административных процедур, требования к порядку их выполнения</w:t>
      </w:r>
      <w:bookmarkEnd w:id="170"/>
      <w:bookmarkEnd w:id="171"/>
      <w:bookmarkEnd w:id="172"/>
      <w:bookmarkEnd w:id="173"/>
      <w:bookmarkEnd w:id="174"/>
    </w:p>
    <w:p w:rsidR="00201304" w:rsidRDefault="00201304" w:rsidP="003928D6">
      <w:pPr>
        <w:pStyle w:val="2-1"/>
        <w:numPr>
          <w:ilvl w:val="0"/>
          <w:numId w:val="17"/>
        </w:numPr>
        <w:spacing w:before="0" w:after="0"/>
        <w:rPr>
          <w:rFonts w:ascii="Arial" w:hAnsi="Arial" w:cs="Arial"/>
          <w:sz w:val="24"/>
          <w:szCs w:val="24"/>
        </w:rPr>
      </w:pPr>
      <w:bookmarkStart w:id="175" w:name="_Toc26881435"/>
      <w:bookmarkStart w:id="176" w:name="_Toc8635007"/>
      <w:bookmarkStart w:id="177" w:name="_Toc438376250"/>
      <w:bookmarkStart w:id="178" w:name="_Toc438110044"/>
      <w:bookmarkStart w:id="179" w:name="_Toc437973302"/>
      <w:r>
        <w:rPr>
          <w:rFonts w:ascii="Arial" w:hAnsi="Arial" w:cs="Arial"/>
          <w:sz w:val="24"/>
          <w:szCs w:val="24"/>
        </w:rPr>
        <w:t>Состав, последовательность и сроки выполнения административных процедур (действий) при предоставлении Муниципальной услуги</w:t>
      </w:r>
      <w:bookmarkEnd w:id="175"/>
      <w:bookmarkEnd w:id="176"/>
      <w:bookmarkEnd w:id="177"/>
      <w:bookmarkEnd w:id="178"/>
      <w:bookmarkEnd w:id="179"/>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 xml:space="preserve">23.1. Перечень административных процедур: </w:t>
      </w:r>
    </w:p>
    <w:p w:rsidR="00201304" w:rsidRDefault="00201304" w:rsidP="00201304">
      <w:pPr>
        <w:pStyle w:val="1c"/>
        <w:numPr>
          <w:ilvl w:val="0"/>
          <w:numId w:val="0"/>
        </w:numPr>
        <w:ind w:firstLine="709"/>
        <w:rPr>
          <w:rFonts w:ascii="Arial" w:hAnsi="Arial" w:cs="Arial"/>
          <w:sz w:val="24"/>
          <w:szCs w:val="24"/>
        </w:rPr>
      </w:pPr>
      <w:r>
        <w:rPr>
          <w:rFonts w:ascii="Arial" w:hAnsi="Arial" w:cs="Arial"/>
          <w:sz w:val="24"/>
          <w:szCs w:val="24"/>
        </w:rPr>
        <w:t>23.1.1. прием и регистрация Заявления и документов, необходимых для предоставления Муниципальной услуги;</w:t>
      </w:r>
    </w:p>
    <w:p w:rsidR="00201304" w:rsidRDefault="00201304" w:rsidP="00201304">
      <w:pPr>
        <w:pStyle w:val="113"/>
        <w:numPr>
          <w:ilvl w:val="0"/>
          <w:numId w:val="0"/>
        </w:numPr>
        <w:ind w:firstLine="709"/>
        <w:rPr>
          <w:rFonts w:ascii="Arial" w:hAnsi="Arial" w:cs="Arial"/>
          <w:sz w:val="24"/>
          <w:szCs w:val="24"/>
        </w:rPr>
      </w:pPr>
      <w:r>
        <w:rPr>
          <w:rFonts w:ascii="Arial" w:hAnsi="Arial" w:cs="Arial"/>
          <w:sz w:val="24"/>
          <w:szCs w:val="24"/>
        </w:rPr>
        <w:t>23.1.2. формирование и направление межведомственных запросов в органы (организации), участвующие в предоставлении Муниципальной услуги;</w:t>
      </w:r>
    </w:p>
    <w:p w:rsidR="00201304" w:rsidRDefault="00201304" w:rsidP="00201304">
      <w:pPr>
        <w:pStyle w:val="1c"/>
        <w:numPr>
          <w:ilvl w:val="0"/>
          <w:numId w:val="0"/>
        </w:numPr>
        <w:ind w:firstLine="709"/>
        <w:rPr>
          <w:rFonts w:ascii="Arial" w:hAnsi="Arial" w:cs="Arial"/>
          <w:sz w:val="24"/>
          <w:szCs w:val="24"/>
        </w:rPr>
      </w:pPr>
      <w:r>
        <w:rPr>
          <w:rFonts w:ascii="Arial" w:hAnsi="Arial" w:cs="Arial"/>
          <w:sz w:val="24"/>
          <w:szCs w:val="24"/>
        </w:rPr>
        <w:lastRenderedPageBreak/>
        <w:t>23.1.3. принятие решения о приостановлении предоставления Муниципальной услуги (при необходимости);</w:t>
      </w:r>
    </w:p>
    <w:p w:rsidR="00201304" w:rsidRDefault="00201304" w:rsidP="00201304">
      <w:pPr>
        <w:pStyle w:val="1c"/>
        <w:numPr>
          <w:ilvl w:val="0"/>
          <w:numId w:val="0"/>
        </w:numPr>
        <w:ind w:firstLine="709"/>
        <w:rPr>
          <w:rFonts w:ascii="Arial" w:hAnsi="Arial" w:cs="Arial"/>
          <w:sz w:val="24"/>
          <w:szCs w:val="24"/>
        </w:rPr>
      </w:pPr>
      <w:r>
        <w:rPr>
          <w:rFonts w:ascii="Arial" w:hAnsi="Arial" w:cs="Arial"/>
          <w:sz w:val="24"/>
          <w:szCs w:val="24"/>
        </w:rPr>
        <w:t>23.1.4. определение возможности предоставления Муниципальной услуги;</w:t>
      </w:r>
    </w:p>
    <w:p w:rsidR="00201304" w:rsidRDefault="00201304" w:rsidP="00201304">
      <w:pPr>
        <w:pStyle w:val="1c"/>
        <w:numPr>
          <w:ilvl w:val="0"/>
          <w:numId w:val="0"/>
        </w:numPr>
        <w:ind w:firstLine="709"/>
        <w:rPr>
          <w:rFonts w:ascii="Arial" w:hAnsi="Arial" w:cs="Arial"/>
          <w:sz w:val="24"/>
          <w:szCs w:val="24"/>
        </w:rPr>
      </w:pPr>
      <w:r>
        <w:rPr>
          <w:rFonts w:ascii="Arial" w:hAnsi="Arial" w:cs="Arial"/>
          <w:sz w:val="24"/>
          <w:szCs w:val="24"/>
        </w:rPr>
        <w:t>23.1.5. принятие решения о предоставлении (об отказе в предоставлении) Муниципальной услуги Заявителю (представителю Заявителя);</w:t>
      </w:r>
    </w:p>
    <w:p w:rsidR="00201304" w:rsidRDefault="00201304" w:rsidP="00201304">
      <w:pPr>
        <w:pStyle w:val="1c"/>
        <w:numPr>
          <w:ilvl w:val="0"/>
          <w:numId w:val="0"/>
        </w:numPr>
        <w:ind w:firstLine="709"/>
        <w:rPr>
          <w:rFonts w:ascii="Arial" w:hAnsi="Arial" w:cs="Arial"/>
          <w:sz w:val="24"/>
          <w:szCs w:val="24"/>
        </w:rPr>
      </w:pPr>
      <w:r>
        <w:rPr>
          <w:rFonts w:ascii="Arial" w:hAnsi="Arial" w:cs="Arial"/>
          <w:sz w:val="24"/>
          <w:szCs w:val="24"/>
        </w:rPr>
        <w:t>21.1.6. выдача результата предоставления Муниципальной услуги Заявителю (представителю Заявителя).</w:t>
      </w:r>
    </w:p>
    <w:p w:rsidR="00201304" w:rsidRDefault="00201304" w:rsidP="00201304">
      <w:pPr>
        <w:pStyle w:val="113"/>
        <w:numPr>
          <w:ilvl w:val="0"/>
          <w:numId w:val="0"/>
        </w:numPr>
        <w:ind w:firstLine="720"/>
        <w:rPr>
          <w:rFonts w:ascii="Arial" w:hAnsi="Arial" w:cs="Arial"/>
          <w:sz w:val="24"/>
          <w:szCs w:val="24"/>
        </w:rPr>
      </w:pPr>
      <w:r>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8 к настоящему Административному регламенту.</w:t>
      </w:r>
    </w:p>
    <w:p w:rsidR="00201304" w:rsidRDefault="00201304" w:rsidP="00201304">
      <w:pPr>
        <w:ind w:firstLine="709"/>
        <w:jc w:val="both"/>
        <w:rPr>
          <w:rFonts w:ascii="Arial" w:hAnsi="Arial" w:cs="Arial"/>
        </w:rPr>
      </w:pPr>
      <w:r>
        <w:rPr>
          <w:rFonts w:ascii="Arial" w:hAnsi="Arial" w:cs="Arial"/>
        </w:rPr>
        <w:t xml:space="preserve">23.3. Исправление допущенных опечаток и ошибок в документах, выданных в результате предоставления Муниципальной услуги посредством РПГУ, осуществляется в следующем порядке. </w:t>
      </w:r>
    </w:p>
    <w:p w:rsidR="00201304" w:rsidRDefault="00201304" w:rsidP="00201304">
      <w:pPr>
        <w:ind w:firstLine="709"/>
        <w:jc w:val="both"/>
        <w:rPr>
          <w:rFonts w:ascii="Arial" w:hAnsi="Arial" w:cs="Arial"/>
        </w:rPr>
      </w:pPr>
      <w:r>
        <w:rPr>
          <w:rFonts w:ascii="Arial" w:hAnsi="Arial" w:cs="Arial"/>
        </w:rPr>
        <w:t xml:space="preserve">23.3.1. Заявитель при обнаружении опечаток и ошибок в документах, выданных в результате предоставления Муниципальной услуги, обращается в Администрацию (лично, по почте, электронной почте) с заявлением о необходимости исправления опечаток и ошибок, которое содержит их описание. </w:t>
      </w:r>
    </w:p>
    <w:p w:rsidR="00201304" w:rsidRDefault="00201304" w:rsidP="00201304">
      <w:pPr>
        <w:ind w:firstLine="709"/>
        <w:jc w:val="both"/>
        <w:rPr>
          <w:rFonts w:ascii="Arial" w:hAnsi="Arial" w:cs="Arial"/>
        </w:rPr>
      </w:pPr>
      <w:r>
        <w:rPr>
          <w:rFonts w:ascii="Arial" w:hAnsi="Arial" w:cs="Arial"/>
        </w:rPr>
        <w:t>23.3.2. Администрация при получении заявления, указанного в пункте 23.3.1 настоящего Административного регламента, обеспечивает устранение опечаток и ошибок в документах, являющихся результатом предоставления Муниципальной услуги, на РПГУ.</w:t>
      </w:r>
    </w:p>
    <w:p w:rsidR="00201304" w:rsidRDefault="00201304" w:rsidP="00201304">
      <w:pPr>
        <w:ind w:firstLine="709"/>
        <w:jc w:val="both"/>
        <w:rPr>
          <w:rFonts w:ascii="Arial" w:hAnsi="Arial" w:cs="Arial"/>
        </w:rPr>
      </w:pPr>
      <w:r>
        <w:rPr>
          <w:rFonts w:ascii="Arial" w:hAnsi="Arial" w:cs="Arial"/>
        </w:rPr>
        <w:t>23.3.3. Срок устранения опечаток и ошибок не должен превышать 10 (Десяти) рабочих дней с момента регистрации заявления, указанного в пункте 23.3.1 настоящего Административного регламента.</w:t>
      </w:r>
    </w:p>
    <w:p w:rsidR="00201304" w:rsidRDefault="00201304" w:rsidP="003928D6">
      <w:pPr>
        <w:pStyle w:val="1-"/>
        <w:numPr>
          <w:ilvl w:val="0"/>
          <w:numId w:val="10"/>
        </w:numPr>
        <w:spacing w:before="0" w:after="0" w:line="240" w:lineRule="auto"/>
        <w:rPr>
          <w:rFonts w:ascii="Arial" w:hAnsi="Arial" w:cs="Arial"/>
          <w:sz w:val="24"/>
          <w:szCs w:val="24"/>
        </w:rPr>
      </w:pPr>
      <w:bookmarkStart w:id="180" w:name="_Toc26881436"/>
      <w:bookmarkStart w:id="181" w:name="_Toc8635008"/>
      <w:bookmarkStart w:id="182" w:name="_Toc438727100"/>
      <w:bookmarkStart w:id="183" w:name="_Toc438376258"/>
      <w:bookmarkStart w:id="184" w:name="_Toc438110047"/>
      <w:bookmarkStart w:id="185" w:name="_Toc437973305"/>
      <w:r>
        <w:rPr>
          <w:rFonts w:ascii="Arial" w:hAnsi="Arial" w:cs="Arial"/>
          <w:sz w:val="24"/>
          <w:szCs w:val="24"/>
        </w:rPr>
        <w:t xml:space="preserve">Порядок и формы </w:t>
      </w:r>
      <w:proofErr w:type="gramStart"/>
      <w:r>
        <w:rPr>
          <w:rFonts w:ascii="Arial" w:hAnsi="Arial" w:cs="Arial"/>
          <w:sz w:val="24"/>
          <w:szCs w:val="24"/>
        </w:rPr>
        <w:t>контроля за</w:t>
      </w:r>
      <w:proofErr w:type="gramEnd"/>
      <w:r>
        <w:rPr>
          <w:rFonts w:ascii="Arial" w:hAnsi="Arial" w:cs="Arial"/>
          <w:sz w:val="24"/>
          <w:szCs w:val="24"/>
        </w:rPr>
        <w:t xml:space="preserve"> исполнением Административного регламента</w:t>
      </w:r>
      <w:bookmarkEnd w:id="180"/>
      <w:bookmarkEnd w:id="181"/>
      <w:bookmarkEnd w:id="182"/>
    </w:p>
    <w:p w:rsidR="00201304" w:rsidRDefault="00201304" w:rsidP="003928D6">
      <w:pPr>
        <w:pStyle w:val="2-1"/>
        <w:numPr>
          <w:ilvl w:val="0"/>
          <w:numId w:val="17"/>
        </w:numPr>
        <w:spacing w:before="0" w:after="0"/>
        <w:ind w:firstLine="0"/>
        <w:rPr>
          <w:rFonts w:ascii="Arial" w:hAnsi="Arial" w:cs="Arial"/>
          <w:sz w:val="24"/>
          <w:szCs w:val="24"/>
        </w:rPr>
      </w:pPr>
      <w:bookmarkStart w:id="186" w:name="_Toc26881437"/>
      <w:bookmarkStart w:id="187" w:name="_Toc8635009"/>
      <w:bookmarkStart w:id="188" w:name="_Toc438727101"/>
      <w:bookmarkStart w:id="189" w:name="_Toc438376252"/>
      <w:r>
        <w:rPr>
          <w:rFonts w:ascii="Arial" w:hAnsi="Arial" w:cs="Arial"/>
          <w:sz w:val="24"/>
          <w:szCs w:val="24"/>
        </w:rPr>
        <w:t xml:space="preserve">Порядок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bookmarkEnd w:id="186"/>
      <w:bookmarkEnd w:id="187"/>
      <w:bookmarkEnd w:id="188"/>
      <w:bookmarkEnd w:id="189"/>
    </w:p>
    <w:p w:rsidR="00201304" w:rsidRDefault="00201304" w:rsidP="003928D6">
      <w:pPr>
        <w:pStyle w:val="aff7"/>
        <w:numPr>
          <w:ilvl w:val="1"/>
          <w:numId w:val="17"/>
        </w:numPr>
        <w:spacing w:after="0"/>
        <w:ind w:left="284" w:firstLine="709"/>
        <w:jc w:val="both"/>
        <w:rPr>
          <w:rFonts w:ascii="Arial" w:hAnsi="Arial" w:cs="Arial"/>
          <w:sz w:val="24"/>
          <w:szCs w:val="24"/>
          <w:lang w:eastAsia="ru-RU"/>
        </w:rPr>
      </w:pPr>
      <w:proofErr w:type="gramStart"/>
      <w:r>
        <w:rPr>
          <w:rFonts w:ascii="Arial" w:hAnsi="Arial" w:cs="Arial"/>
          <w:sz w:val="24"/>
          <w:szCs w:val="24"/>
          <w:lang w:eastAsia="ru-RU"/>
        </w:rPr>
        <w:t xml:space="preserve">Текущий контроль за соблюдением и исполнением должностными лицами Администрации, работниками МФЦ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и включает выявление и устранение нарушений прав Заявителей </w:t>
      </w:r>
      <w:r>
        <w:rPr>
          <w:rFonts w:ascii="Arial" w:hAnsi="Arial" w:cs="Arial"/>
          <w:sz w:val="24"/>
          <w:szCs w:val="24"/>
        </w:rPr>
        <w:t>(представителей Заявителя)</w:t>
      </w:r>
      <w:r>
        <w:rPr>
          <w:rFonts w:ascii="Arial" w:hAnsi="Arial" w:cs="Arial"/>
          <w:sz w:val="24"/>
          <w:szCs w:val="24"/>
          <w:lang w:eastAsia="ru-RU"/>
        </w:rPr>
        <w:t xml:space="preserve">, рассмотрение, принятие решений и подготовку ответов на обращения Заявителей </w:t>
      </w:r>
      <w:r>
        <w:rPr>
          <w:rFonts w:ascii="Arial" w:hAnsi="Arial" w:cs="Arial"/>
          <w:sz w:val="24"/>
          <w:szCs w:val="24"/>
        </w:rPr>
        <w:t>(представителей Заявителя)</w:t>
      </w:r>
      <w:r>
        <w:rPr>
          <w:rFonts w:ascii="Arial" w:hAnsi="Arial" w:cs="Arial"/>
          <w:sz w:val="24"/>
          <w:szCs w:val="24"/>
          <w:lang w:eastAsia="ru-RU"/>
        </w:rPr>
        <w:t>, содержащих жалобы на решения, действия (бездействие) должностных лиц Администрации, работников МФЦ.</w:t>
      </w:r>
      <w:proofErr w:type="gramEnd"/>
    </w:p>
    <w:p w:rsidR="00201304" w:rsidRDefault="00201304" w:rsidP="003928D6">
      <w:pPr>
        <w:pStyle w:val="113"/>
        <w:numPr>
          <w:ilvl w:val="1"/>
          <w:numId w:val="17"/>
        </w:numPr>
        <w:spacing w:line="240" w:lineRule="auto"/>
        <w:ind w:left="284" w:firstLine="709"/>
        <w:rPr>
          <w:rFonts w:ascii="Arial" w:hAnsi="Arial" w:cs="Arial"/>
          <w:sz w:val="24"/>
          <w:szCs w:val="24"/>
        </w:rPr>
      </w:pPr>
      <w:r>
        <w:rPr>
          <w:rFonts w:ascii="Arial" w:hAnsi="Arial" w:cs="Arial"/>
          <w:sz w:val="24"/>
          <w:szCs w:val="24"/>
        </w:rPr>
        <w:t xml:space="preserve">Требованиями к порядку и формам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являются:</w:t>
      </w:r>
    </w:p>
    <w:p w:rsidR="00201304" w:rsidRDefault="00201304" w:rsidP="00201304">
      <w:pPr>
        <w:pStyle w:val="1c"/>
        <w:numPr>
          <w:ilvl w:val="0"/>
          <w:numId w:val="0"/>
        </w:numPr>
        <w:spacing w:line="240" w:lineRule="auto"/>
        <w:ind w:left="284" w:firstLine="709"/>
        <w:rPr>
          <w:rFonts w:ascii="Arial" w:hAnsi="Arial" w:cs="Arial"/>
          <w:sz w:val="24"/>
          <w:szCs w:val="24"/>
        </w:rPr>
      </w:pPr>
      <w:r>
        <w:rPr>
          <w:rFonts w:ascii="Arial" w:hAnsi="Arial" w:cs="Arial"/>
          <w:sz w:val="24"/>
          <w:szCs w:val="24"/>
        </w:rPr>
        <w:t>24.2.1. независимость;</w:t>
      </w:r>
    </w:p>
    <w:p w:rsidR="00201304" w:rsidRDefault="00201304" w:rsidP="00201304">
      <w:pPr>
        <w:pStyle w:val="1c"/>
        <w:numPr>
          <w:ilvl w:val="0"/>
          <w:numId w:val="0"/>
        </w:numPr>
        <w:spacing w:line="240" w:lineRule="auto"/>
        <w:ind w:left="284" w:firstLine="709"/>
        <w:rPr>
          <w:rFonts w:ascii="Arial" w:hAnsi="Arial" w:cs="Arial"/>
          <w:sz w:val="24"/>
          <w:szCs w:val="24"/>
        </w:rPr>
      </w:pPr>
      <w:r>
        <w:rPr>
          <w:rFonts w:ascii="Arial" w:hAnsi="Arial" w:cs="Arial"/>
          <w:sz w:val="24"/>
          <w:szCs w:val="24"/>
        </w:rPr>
        <w:t>24.2.2. тщательность.</w:t>
      </w:r>
    </w:p>
    <w:p w:rsidR="00201304" w:rsidRDefault="00201304" w:rsidP="003928D6">
      <w:pPr>
        <w:pStyle w:val="113"/>
        <w:numPr>
          <w:ilvl w:val="1"/>
          <w:numId w:val="17"/>
        </w:numPr>
        <w:spacing w:line="240" w:lineRule="auto"/>
        <w:ind w:left="284" w:firstLine="709"/>
        <w:rPr>
          <w:rFonts w:ascii="Arial" w:hAnsi="Arial" w:cs="Arial"/>
          <w:sz w:val="24"/>
          <w:szCs w:val="24"/>
        </w:rPr>
      </w:pPr>
      <w:proofErr w:type="gramStart"/>
      <w:r>
        <w:rPr>
          <w:rFonts w:ascii="Arial" w:hAnsi="Arial" w:cs="Arial"/>
          <w:sz w:val="24"/>
          <w:szCs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201304" w:rsidRDefault="00201304" w:rsidP="003928D6">
      <w:pPr>
        <w:pStyle w:val="113"/>
        <w:numPr>
          <w:ilvl w:val="1"/>
          <w:numId w:val="17"/>
        </w:numPr>
        <w:spacing w:line="240" w:lineRule="auto"/>
        <w:ind w:left="284" w:firstLine="709"/>
        <w:rPr>
          <w:rFonts w:ascii="Arial" w:hAnsi="Arial" w:cs="Arial"/>
          <w:sz w:val="24"/>
          <w:szCs w:val="24"/>
        </w:rPr>
      </w:pPr>
      <w:r>
        <w:rPr>
          <w:rFonts w:ascii="Arial" w:hAnsi="Arial" w:cs="Arial"/>
          <w:sz w:val="24"/>
          <w:szCs w:val="24"/>
        </w:rPr>
        <w:lastRenderedPageBreak/>
        <w:t xml:space="preserve">Должностные лица Администрации, осуществляющие текущий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201304" w:rsidRDefault="00201304" w:rsidP="003928D6">
      <w:pPr>
        <w:pStyle w:val="113"/>
        <w:numPr>
          <w:ilvl w:val="1"/>
          <w:numId w:val="17"/>
        </w:numPr>
        <w:spacing w:line="240" w:lineRule="auto"/>
        <w:ind w:left="284" w:firstLine="709"/>
        <w:rPr>
          <w:rFonts w:ascii="Arial" w:hAnsi="Arial" w:cs="Arial"/>
          <w:sz w:val="24"/>
          <w:szCs w:val="24"/>
        </w:rPr>
      </w:pPr>
      <w:r>
        <w:rPr>
          <w:rFonts w:ascii="Arial" w:hAnsi="Arial" w:cs="Arial"/>
          <w:sz w:val="24"/>
          <w:szCs w:val="24"/>
        </w:rPr>
        <w:t xml:space="preserve">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состоит в исполнении уполномоченными лицами обязанностей, предусмотренных настоящим подразделом.</w:t>
      </w:r>
    </w:p>
    <w:p w:rsidR="00201304" w:rsidRDefault="00201304" w:rsidP="003928D6">
      <w:pPr>
        <w:pStyle w:val="2-1"/>
        <w:numPr>
          <w:ilvl w:val="0"/>
          <w:numId w:val="17"/>
        </w:numPr>
        <w:spacing w:before="0" w:after="0"/>
        <w:ind w:left="0" w:firstLine="567"/>
        <w:rPr>
          <w:rFonts w:ascii="Arial" w:hAnsi="Arial" w:cs="Arial"/>
          <w:sz w:val="24"/>
          <w:szCs w:val="24"/>
        </w:rPr>
      </w:pPr>
      <w:bookmarkStart w:id="190" w:name="_Toc26881438"/>
      <w:bookmarkStart w:id="191" w:name="_Toc8635010"/>
      <w:bookmarkStart w:id="192" w:name="_Toc438727102"/>
      <w:bookmarkStart w:id="193" w:name="_Toc438376253"/>
      <w:r>
        <w:rPr>
          <w:rFonts w:ascii="Arial" w:hAnsi="Arial" w:cs="Arial"/>
          <w:sz w:val="24"/>
          <w:szCs w:val="24"/>
        </w:rPr>
        <w:t>Порядок и периодичность осуществления плановых и внеплановых проверок полноты и качества предоставления Муниципальной услуги</w:t>
      </w:r>
      <w:bookmarkEnd w:id="190"/>
      <w:bookmarkEnd w:id="191"/>
      <w:r>
        <w:rPr>
          <w:rFonts w:ascii="Arial" w:hAnsi="Arial" w:cs="Arial"/>
          <w:sz w:val="24"/>
          <w:szCs w:val="24"/>
        </w:rPr>
        <w:t xml:space="preserve"> </w:t>
      </w:r>
      <w:bookmarkEnd w:id="192"/>
      <w:bookmarkEnd w:id="193"/>
    </w:p>
    <w:p w:rsidR="00201304" w:rsidRDefault="00201304" w:rsidP="00201304">
      <w:pPr>
        <w:autoSpaceDN w:val="0"/>
        <w:ind w:left="284" w:firstLine="709"/>
        <w:jc w:val="both"/>
        <w:rPr>
          <w:rFonts w:ascii="Arial" w:hAnsi="Arial" w:cs="Arial"/>
        </w:rPr>
      </w:pPr>
      <w:r>
        <w:rPr>
          <w:rFonts w:ascii="Arial" w:hAnsi="Arial" w:cs="Arial"/>
        </w:rPr>
        <w:t>25.1.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Администрации</w:t>
      </w:r>
      <w:r>
        <w:rPr>
          <w:rFonts w:ascii="Arial" w:eastAsia="Arial Unicode MS" w:hAnsi="Arial" w:cs="Arial"/>
        </w:rPr>
        <w:t>.</w:t>
      </w:r>
    </w:p>
    <w:p w:rsidR="00201304" w:rsidRDefault="00201304" w:rsidP="00201304">
      <w:pPr>
        <w:autoSpaceDN w:val="0"/>
        <w:ind w:left="284" w:firstLine="709"/>
        <w:jc w:val="both"/>
        <w:rPr>
          <w:rFonts w:ascii="Arial" w:eastAsia="Arial Unicode MS" w:hAnsi="Arial" w:cs="Arial"/>
        </w:rPr>
      </w:pPr>
      <w:r>
        <w:rPr>
          <w:rFonts w:ascii="Arial" w:eastAsia="Arial Unicode MS" w:hAnsi="Arial" w:cs="Arial"/>
        </w:rPr>
        <w:t xml:space="preserve">25.2. При выявлении в ходе </w:t>
      </w:r>
      <w:proofErr w:type="gramStart"/>
      <w:r>
        <w:rPr>
          <w:rFonts w:ascii="Arial" w:eastAsia="Arial Unicode MS" w:hAnsi="Arial" w:cs="Arial"/>
        </w:rPr>
        <w:t>проверок нарушений исполнения положений настоящего Административного регламента</w:t>
      </w:r>
      <w:proofErr w:type="gramEnd"/>
      <w:r>
        <w:rPr>
          <w:rFonts w:ascii="Arial" w:eastAsia="Arial Unicode MS" w:hAnsi="Arial" w:cs="Arial"/>
        </w:rPr>
        <w:t xml:space="preserve"> и законодательства Российской Федерации, устанавливающего требования к предоставлению Муниципальной услуги, в том числе по жалобам на решения и (или) действия (бездействие) должностных лиц Администрации, принимаются меры по устранению таких нарушений.</w:t>
      </w:r>
    </w:p>
    <w:p w:rsidR="00201304" w:rsidRDefault="00201304" w:rsidP="003928D6">
      <w:pPr>
        <w:pStyle w:val="113"/>
        <w:numPr>
          <w:ilvl w:val="1"/>
          <w:numId w:val="17"/>
        </w:numPr>
        <w:ind w:left="284" w:firstLine="709"/>
        <w:rPr>
          <w:rFonts w:ascii="Arial" w:hAnsi="Arial" w:cs="Arial"/>
          <w:sz w:val="24"/>
          <w:szCs w:val="24"/>
        </w:rPr>
      </w:pPr>
      <w:r>
        <w:rPr>
          <w:rFonts w:ascii="Arial" w:eastAsia="Arial Unicode MS" w:hAnsi="Arial" w:cs="Arial"/>
          <w:sz w:val="24"/>
          <w:szCs w:val="24"/>
          <w:lang w:eastAsia="ru-RU"/>
        </w:rPr>
        <w:t>Д</w:t>
      </w:r>
      <w:r>
        <w:rPr>
          <w:rFonts w:ascii="Arial" w:hAnsi="Arial" w:cs="Arial"/>
          <w:sz w:val="24"/>
          <w:szCs w:val="24"/>
        </w:rPr>
        <w:t>олжностным лицом Администрации, ответственным за предоставление Муниципальной услуги является заместитель главы Администрации, либо лицо его замещающее, непосредственно предоставляющей Муниципальную услугу.</w:t>
      </w:r>
    </w:p>
    <w:p w:rsidR="00201304" w:rsidRDefault="00201304" w:rsidP="003928D6">
      <w:pPr>
        <w:pStyle w:val="2-1"/>
        <w:numPr>
          <w:ilvl w:val="0"/>
          <w:numId w:val="17"/>
        </w:numPr>
        <w:spacing w:before="0" w:after="0"/>
        <w:rPr>
          <w:rFonts w:ascii="Arial" w:hAnsi="Arial" w:cs="Arial"/>
          <w:b w:val="0"/>
          <w:sz w:val="24"/>
          <w:szCs w:val="24"/>
        </w:rPr>
      </w:pPr>
      <w:bookmarkStart w:id="194" w:name="_Toc6828805"/>
      <w:bookmarkStart w:id="195" w:name="_Toc6920859"/>
      <w:bookmarkStart w:id="196" w:name="_Toc6921661"/>
      <w:bookmarkStart w:id="197" w:name="_Toc7009402"/>
      <w:bookmarkStart w:id="198" w:name="_Toc6828806"/>
      <w:bookmarkStart w:id="199" w:name="_Toc6920860"/>
      <w:bookmarkStart w:id="200" w:name="_Toc6921662"/>
      <w:bookmarkStart w:id="201" w:name="_Toc7009403"/>
      <w:bookmarkStart w:id="202" w:name="_Toc438376254"/>
      <w:bookmarkStart w:id="203" w:name="_Toc438727103"/>
      <w:bookmarkStart w:id="204" w:name="_Toc8635011"/>
      <w:bookmarkStart w:id="205" w:name="_Toc26881439"/>
      <w:bookmarkEnd w:id="194"/>
      <w:bookmarkEnd w:id="195"/>
      <w:bookmarkEnd w:id="196"/>
      <w:bookmarkEnd w:id="197"/>
      <w:bookmarkEnd w:id="198"/>
      <w:bookmarkEnd w:id="199"/>
      <w:bookmarkEnd w:id="200"/>
      <w:bookmarkEnd w:id="201"/>
      <w:r>
        <w:rPr>
          <w:rFonts w:ascii="Arial" w:hAnsi="Arial" w:cs="Arial"/>
          <w:sz w:val="24"/>
          <w:szCs w:val="24"/>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bookmarkEnd w:id="202"/>
      <w:bookmarkEnd w:id="203"/>
      <w:bookmarkEnd w:id="204"/>
      <w:bookmarkEnd w:id="205"/>
    </w:p>
    <w:p w:rsidR="00201304" w:rsidRDefault="00201304" w:rsidP="00201304">
      <w:pPr>
        <w:pStyle w:val="113"/>
        <w:numPr>
          <w:ilvl w:val="0"/>
          <w:numId w:val="0"/>
        </w:numPr>
        <w:spacing w:line="240" w:lineRule="auto"/>
        <w:ind w:left="284" w:firstLine="709"/>
        <w:rPr>
          <w:rFonts w:ascii="Arial" w:hAnsi="Arial" w:cs="Arial"/>
          <w:sz w:val="24"/>
          <w:szCs w:val="24"/>
          <w:lang w:eastAsia="zh-CN"/>
        </w:rPr>
      </w:pPr>
      <w:r>
        <w:rPr>
          <w:rFonts w:ascii="Arial" w:hAnsi="Arial" w:cs="Arial"/>
          <w:kern w:val="2"/>
          <w:sz w:val="24"/>
          <w:szCs w:val="24"/>
          <w:lang w:eastAsia="zh-CN"/>
        </w:rPr>
        <w:t xml:space="preserve">26.1. </w:t>
      </w:r>
      <w:r>
        <w:rPr>
          <w:rFonts w:ascii="Arial" w:hAnsi="Arial" w:cs="Arial"/>
          <w:sz w:val="24"/>
          <w:szCs w:val="24"/>
          <w:lang w:eastAsia="zh-CN"/>
        </w:rPr>
        <w:t>Должностным лицом Администрации, ответственным за предоставление Муниципальной услуги, а также за соблюдением порядка предоставления Муниципальной услуги, является руководитель отраслевого (функционального) органа Администрации, непосредственно предоставляющего Муниципальную услугу.</w:t>
      </w:r>
    </w:p>
    <w:p w:rsidR="00201304" w:rsidRDefault="00201304" w:rsidP="00201304">
      <w:pPr>
        <w:pStyle w:val="113"/>
        <w:numPr>
          <w:ilvl w:val="0"/>
          <w:numId w:val="0"/>
        </w:numPr>
        <w:ind w:left="284" w:firstLine="709"/>
        <w:rPr>
          <w:rFonts w:ascii="Arial" w:hAnsi="Arial" w:cs="Arial"/>
          <w:kern w:val="2"/>
          <w:sz w:val="24"/>
          <w:szCs w:val="24"/>
        </w:rPr>
      </w:pPr>
      <w:r>
        <w:rPr>
          <w:rFonts w:ascii="Arial" w:hAnsi="Arial" w:cs="Arial"/>
          <w:kern w:val="2"/>
          <w:sz w:val="24"/>
          <w:szCs w:val="24"/>
          <w:lang w:eastAsia="zh-CN"/>
        </w:rPr>
        <w:t xml:space="preserve">26.2. </w:t>
      </w:r>
      <w:r>
        <w:rPr>
          <w:rFonts w:ascii="Arial" w:hAnsi="Arial" w:cs="Arial"/>
          <w:sz w:val="24"/>
          <w:szCs w:val="24"/>
          <w:lang w:eastAsia="zh-CN"/>
        </w:rPr>
        <w:t>По результатам проведенного мониторинга и проверок, в случае выявления неправомерных решений, действий (бездействия) должностных лиц Администрации, работников МФЦ и фактов нарушения прав и законных интересов Заявителей, должностные лица Администрации, работники МФЦ несут ответственность в соответствии с законодательством Российской Федерации.</w:t>
      </w:r>
    </w:p>
    <w:p w:rsidR="00201304" w:rsidRDefault="00201304" w:rsidP="00201304">
      <w:pPr>
        <w:pStyle w:val="113"/>
        <w:numPr>
          <w:ilvl w:val="0"/>
          <w:numId w:val="0"/>
        </w:numPr>
        <w:ind w:left="284" w:firstLine="709"/>
        <w:rPr>
          <w:rFonts w:ascii="Arial" w:hAnsi="Arial" w:cs="Arial"/>
          <w:kern w:val="2"/>
          <w:sz w:val="24"/>
          <w:szCs w:val="24"/>
          <w:lang w:eastAsia="zh-CN"/>
        </w:rPr>
      </w:pPr>
      <w:r>
        <w:rPr>
          <w:rFonts w:ascii="Arial" w:hAnsi="Arial" w:cs="Arial"/>
          <w:kern w:val="2"/>
          <w:sz w:val="24"/>
          <w:szCs w:val="24"/>
        </w:rPr>
        <w:t xml:space="preserve">26.3. </w:t>
      </w:r>
      <w:r>
        <w:rPr>
          <w:rFonts w:ascii="Arial" w:hAnsi="Arial" w:cs="Arial"/>
          <w:kern w:val="2"/>
          <w:sz w:val="24"/>
          <w:szCs w:val="24"/>
          <w:lang w:eastAsia="zh-CN"/>
        </w:rPr>
        <w:t xml:space="preserve">По результатам проведенных мониторинга и проверок в случае выявления неправомерных решений, действий (бездействия) должностных лиц Администрации, ответственных за предоставление </w:t>
      </w:r>
      <w:r>
        <w:rPr>
          <w:rFonts w:ascii="Arial" w:eastAsia="Arial Unicode MS" w:hAnsi="Arial" w:cs="Arial"/>
          <w:sz w:val="24"/>
          <w:szCs w:val="24"/>
          <w:lang w:eastAsia="ru-RU"/>
        </w:rPr>
        <w:t xml:space="preserve">Муниципальной </w:t>
      </w:r>
      <w:r>
        <w:rPr>
          <w:rFonts w:ascii="Arial" w:hAnsi="Arial" w:cs="Arial"/>
          <w:kern w:val="2"/>
          <w:sz w:val="24"/>
          <w:szCs w:val="24"/>
          <w:lang w:eastAsia="zh-CN"/>
        </w:rPr>
        <w:t xml:space="preserve">услуги, работников МФЦ и фактов нарушения прав и законных интересов Заявителей </w:t>
      </w:r>
      <w:r>
        <w:rPr>
          <w:rFonts w:ascii="Arial" w:hAnsi="Arial" w:cs="Arial"/>
          <w:sz w:val="24"/>
          <w:szCs w:val="24"/>
        </w:rPr>
        <w:t xml:space="preserve">(представителей Заявителя) </w:t>
      </w:r>
      <w:r>
        <w:rPr>
          <w:rFonts w:ascii="Arial" w:hAnsi="Arial" w:cs="Arial"/>
          <w:kern w:val="2"/>
          <w:sz w:val="24"/>
          <w:szCs w:val="24"/>
          <w:lang w:eastAsia="zh-CN"/>
        </w:rPr>
        <w:t>должностные лица Администрации, работники МФЦ несут ответственность в соответствии с законодательством Российской Федерации и законодательством Московской области.</w:t>
      </w:r>
    </w:p>
    <w:p w:rsidR="00201304" w:rsidRDefault="00201304" w:rsidP="00201304">
      <w:pPr>
        <w:pStyle w:val="113"/>
        <w:numPr>
          <w:ilvl w:val="0"/>
          <w:numId w:val="0"/>
        </w:numPr>
        <w:ind w:left="284" w:firstLine="709"/>
        <w:rPr>
          <w:rFonts w:ascii="Arial" w:hAnsi="Arial" w:cs="Arial"/>
          <w:kern w:val="2"/>
          <w:sz w:val="24"/>
          <w:szCs w:val="24"/>
          <w:lang w:eastAsia="zh-CN"/>
        </w:rPr>
      </w:pPr>
      <w:r>
        <w:rPr>
          <w:rFonts w:ascii="Arial" w:hAnsi="Arial" w:cs="Arial"/>
          <w:kern w:val="2"/>
          <w:sz w:val="24"/>
          <w:szCs w:val="24"/>
          <w:lang w:eastAsia="zh-CN"/>
        </w:rPr>
        <w:t xml:space="preserve">26.4. </w:t>
      </w:r>
      <w:proofErr w:type="gramStart"/>
      <w:r>
        <w:rPr>
          <w:rFonts w:ascii="Arial" w:hAnsi="Arial" w:cs="Arial"/>
          <w:kern w:val="2"/>
          <w:sz w:val="24"/>
          <w:szCs w:val="24"/>
          <w:lang w:eastAsia="zh-CN"/>
        </w:rPr>
        <w:t>В случае выявления в действиях (бездействиях)  должностных лиц Администрации, работников МФЦ признаков совершения административного правонарушения, ответственность за которое установлена Законом Московской области  от 0</w:t>
      </w:r>
      <w:r>
        <w:rPr>
          <w:rFonts w:ascii="Arial" w:hAnsi="Arial" w:cs="Arial"/>
          <w:kern w:val="2"/>
          <w:sz w:val="24"/>
          <w:szCs w:val="24"/>
        </w:rPr>
        <w:t xml:space="preserve">4.05.2016 </w:t>
      </w:r>
      <w:r>
        <w:rPr>
          <w:rFonts w:ascii="Arial" w:hAnsi="Arial" w:cs="Arial"/>
          <w:kern w:val="2"/>
          <w:sz w:val="24"/>
          <w:szCs w:val="24"/>
          <w:lang w:eastAsia="zh-CN"/>
        </w:rPr>
        <w:t>№ 37/2016-ОЗ «Кодекс Московской области об административных правонарушениях», уполномоченными должностными лицами Министерства государственного управления, информационных технологий и связи Московской области в порядке, установленном Кодексом Российской Федерации об административных правонарушениях, составляется протокол об административном  правонарушении и направляется</w:t>
      </w:r>
      <w:proofErr w:type="gramEnd"/>
      <w:r>
        <w:rPr>
          <w:rFonts w:ascii="Arial" w:hAnsi="Arial" w:cs="Arial"/>
          <w:kern w:val="2"/>
          <w:sz w:val="24"/>
          <w:szCs w:val="24"/>
          <w:lang w:eastAsia="zh-CN"/>
        </w:rPr>
        <w:t xml:space="preserve"> в суд для принятия решения о привлечении виновных должностных лиц к административной ответственности.</w:t>
      </w:r>
    </w:p>
    <w:p w:rsidR="00201304" w:rsidRDefault="00201304" w:rsidP="00201304">
      <w:pPr>
        <w:pStyle w:val="113"/>
        <w:numPr>
          <w:ilvl w:val="0"/>
          <w:numId w:val="0"/>
        </w:numPr>
        <w:ind w:left="284" w:firstLine="709"/>
        <w:rPr>
          <w:rFonts w:ascii="Arial" w:hAnsi="Arial" w:cs="Arial"/>
          <w:kern w:val="2"/>
          <w:sz w:val="24"/>
          <w:szCs w:val="24"/>
        </w:rPr>
      </w:pPr>
      <w:r>
        <w:rPr>
          <w:rFonts w:ascii="Arial" w:hAnsi="Arial" w:cs="Arial"/>
          <w:kern w:val="2"/>
          <w:sz w:val="24"/>
          <w:szCs w:val="24"/>
          <w:lang w:eastAsia="zh-CN"/>
        </w:rPr>
        <w:lastRenderedPageBreak/>
        <w:t>26.5.</w:t>
      </w:r>
      <w:r>
        <w:rPr>
          <w:rFonts w:ascii="Arial" w:hAnsi="Arial" w:cs="Arial"/>
          <w:kern w:val="2"/>
          <w:sz w:val="24"/>
          <w:szCs w:val="24"/>
        </w:rPr>
        <w:t xml:space="preserve"> Д</w:t>
      </w:r>
      <w:r>
        <w:rPr>
          <w:rFonts w:ascii="Arial" w:hAnsi="Arial" w:cs="Arial"/>
          <w:kern w:val="2"/>
          <w:sz w:val="24"/>
          <w:szCs w:val="24"/>
          <w:lang w:eastAsia="zh-CN"/>
        </w:rPr>
        <w:t xml:space="preserve">олжностным лицом Администрации, ответственным за соблюдение порядка предоставления </w:t>
      </w:r>
      <w:r>
        <w:rPr>
          <w:rFonts w:ascii="Arial" w:eastAsia="Arial Unicode MS" w:hAnsi="Arial" w:cs="Arial"/>
          <w:sz w:val="24"/>
          <w:szCs w:val="24"/>
          <w:lang w:eastAsia="ru-RU"/>
        </w:rPr>
        <w:t xml:space="preserve">Муниципальной </w:t>
      </w:r>
      <w:r>
        <w:rPr>
          <w:rFonts w:ascii="Arial" w:hAnsi="Arial" w:cs="Arial"/>
          <w:kern w:val="2"/>
          <w:sz w:val="24"/>
          <w:szCs w:val="24"/>
          <w:lang w:eastAsia="zh-CN"/>
        </w:rPr>
        <w:t xml:space="preserve">услуги, является руководитель </w:t>
      </w:r>
      <w:r>
        <w:rPr>
          <w:rFonts w:ascii="Arial" w:hAnsi="Arial" w:cs="Arial"/>
          <w:sz w:val="24"/>
          <w:szCs w:val="24"/>
          <w:lang w:eastAsia="zh-CN"/>
        </w:rPr>
        <w:t>отраслевого (функционального) органа</w:t>
      </w:r>
      <w:r>
        <w:rPr>
          <w:rFonts w:ascii="Arial" w:hAnsi="Arial" w:cs="Arial"/>
          <w:kern w:val="2"/>
          <w:sz w:val="24"/>
          <w:szCs w:val="24"/>
          <w:lang w:eastAsia="zh-CN"/>
        </w:rPr>
        <w:t xml:space="preserve">, непосредственно предоставляющего </w:t>
      </w:r>
      <w:r>
        <w:rPr>
          <w:rFonts w:ascii="Arial" w:eastAsia="Arial Unicode MS" w:hAnsi="Arial" w:cs="Arial"/>
          <w:sz w:val="24"/>
          <w:szCs w:val="24"/>
          <w:lang w:eastAsia="ru-RU"/>
        </w:rPr>
        <w:t xml:space="preserve">Муниципальную </w:t>
      </w:r>
      <w:r>
        <w:rPr>
          <w:rFonts w:ascii="Arial" w:hAnsi="Arial" w:cs="Arial"/>
          <w:kern w:val="2"/>
          <w:sz w:val="24"/>
          <w:szCs w:val="24"/>
          <w:lang w:eastAsia="zh-CN"/>
        </w:rPr>
        <w:t>услугу, либо лицо его замещающее.</w:t>
      </w:r>
    </w:p>
    <w:p w:rsidR="00201304" w:rsidRDefault="00201304" w:rsidP="003928D6">
      <w:pPr>
        <w:pStyle w:val="2-1"/>
        <w:numPr>
          <w:ilvl w:val="0"/>
          <w:numId w:val="17"/>
        </w:numPr>
        <w:spacing w:before="0" w:after="0"/>
        <w:rPr>
          <w:rFonts w:ascii="Arial" w:hAnsi="Arial" w:cs="Arial"/>
          <w:sz w:val="24"/>
          <w:szCs w:val="24"/>
        </w:rPr>
      </w:pPr>
      <w:bookmarkStart w:id="206" w:name="_Toc535509526"/>
      <w:bookmarkStart w:id="207" w:name="_Toc535509863"/>
      <w:bookmarkStart w:id="208" w:name="_Toc535510158"/>
      <w:bookmarkStart w:id="209" w:name="_Toc438376255"/>
      <w:bookmarkStart w:id="210" w:name="_Toc438727104"/>
      <w:bookmarkStart w:id="211" w:name="_Toc8635012"/>
      <w:bookmarkStart w:id="212" w:name="_Toc26881440"/>
      <w:bookmarkEnd w:id="206"/>
      <w:bookmarkEnd w:id="207"/>
      <w:bookmarkEnd w:id="208"/>
      <w:r>
        <w:rPr>
          <w:rFonts w:ascii="Arial" w:hAnsi="Arial" w:cs="Arial"/>
          <w:sz w:val="24"/>
          <w:szCs w:val="24"/>
        </w:rPr>
        <w:t xml:space="preserve">Положения, характеризующие требования к порядку и формам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w:t>
      </w:r>
      <w:bookmarkEnd w:id="209"/>
      <w:bookmarkEnd w:id="210"/>
      <w:bookmarkEnd w:id="211"/>
      <w:bookmarkEnd w:id="212"/>
    </w:p>
    <w:p w:rsidR="00201304" w:rsidRDefault="00201304" w:rsidP="00201304">
      <w:pPr>
        <w:pStyle w:val="113"/>
        <w:numPr>
          <w:ilvl w:val="0"/>
          <w:numId w:val="0"/>
        </w:numPr>
        <w:spacing w:line="23" w:lineRule="atLeast"/>
        <w:ind w:firstLine="709"/>
        <w:rPr>
          <w:rFonts w:ascii="Arial" w:hAnsi="Arial" w:cs="Arial"/>
          <w:sz w:val="24"/>
          <w:szCs w:val="24"/>
        </w:rPr>
      </w:pPr>
      <w:r>
        <w:rPr>
          <w:rFonts w:ascii="Arial" w:hAnsi="Arial" w:cs="Arial"/>
          <w:sz w:val="24"/>
          <w:szCs w:val="24"/>
        </w:rPr>
        <w:t xml:space="preserve">27.1.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осуществляется в порядке и формах, предусмотренными подразделами 24 и 25 настоящего Административного регламента.</w:t>
      </w:r>
    </w:p>
    <w:p w:rsidR="00201304" w:rsidRDefault="00201304" w:rsidP="00201304">
      <w:pPr>
        <w:autoSpaceDN w:val="0"/>
        <w:ind w:firstLine="709"/>
        <w:jc w:val="both"/>
        <w:rPr>
          <w:rFonts w:ascii="Arial" w:hAnsi="Arial" w:cs="Arial"/>
        </w:rPr>
      </w:pPr>
      <w:r>
        <w:rPr>
          <w:rFonts w:ascii="Arial" w:hAnsi="Arial" w:cs="Arial"/>
        </w:rPr>
        <w:t xml:space="preserve">27.2. </w:t>
      </w:r>
      <w:proofErr w:type="gramStart"/>
      <w:r>
        <w:rPr>
          <w:rFonts w:ascii="Arial" w:hAnsi="Arial" w:cs="Arial"/>
        </w:rPr>
        <w:t>Контроль за порядком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указанной Администрации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на постоянной основе (еженедельно), а также на основании поступления в указанное Министерство обращений граждан, юридических лиц, индивидуальных</w:t>
      </w:r>
      <w:proofErr w:type="gramEnd"/>
      <w:r>
        <w:rPr>
          <w:rFonts w:ascii="Arial" w:hAnsi="Arial" w:cs="Arial"/>
        </w:rPr>
        <w:t xml:space="preserve"> предпринимателей о фактах грубого нарушения требований при предоставлении Муниципальной услуги.</w:t>
      </w:r>
    </w:p>
    <w:p w:rsidR="00201304" w:rsidRDefault="00201304" w:rsidP="00201304">
      <w:pPr>
        <w:autoSpaceDN w:val="0"/>
        <w:ind w:firstLine="709"/>
        <w:jc w:val="both"/>
        <w:rPr>
          <w:rFonts w:ascii="Arial" w:hAnsi="Arial" w:cs="Arial"/>
        </w:rPr>
      </w:pPr>
      <w:r>
        <w:rPr>
          <w:rFonts w:ascii="Arial" w:hAnsi="Arial" w:cs="Arial"/>
        </w:rPr>
        <w:t>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Муниципальной услуги.</w:t>
      </w:r>
    </w:p>
    <w:p w:rsidR="00201304" w:rsidRDefault="00201304" w:rsidP="00201304">
      <w:pPr>
        <w:autoSpaceDN w:val="0"/>
        <w:ind w:firstLine="709"/>
        <w:jc w:val="both"/>
        <w:rPr>
          <w:rFonts w:ascii="Arial" w:hAnsi="Arial" w:cs="Arial"/>
        </w:rPr>
      </w:pPr>
      <w:r>
        <w:rPr>
          <w:rFonts w:ascii="Arial" w:hAnsi="Arial" w:cs="Arial"/>
        </w:rPr>
        <w:t>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 Законом Московской области от 04.05.2016 № 37/2016-ОЗ «Кодекс Московской области об административных нарушениях».</w:t>
      </w:r>
    </w:p>
    <w:p w:rsidR="00201304" w:rsidRDefault="00201304" w:rsidP="00201304">
      <w:pPr>
        <w:pStyle w:val="113"/>
        <w:numPr>
          <w:ilvl w:val="0"/>
          <w:numId w:val="0"/>
        </w:numPr>
        <w:spacing w:line="23" w:lineRule="atLeast"/>
        <w:ind w:firstLine="709"/>
        <w:rPr>
          <w:rFonts w:ascii="Arial" w:hAnsi="Arial" w:cs="Arial"/>
          <w:sz w:val="24"/>
          <w:szCs w:val="24"/>
        </w:rPr>
      </w:pPr>
      <w:r>
        <w:rPr>
          <w:rFonts w:ascii="Arial" w:hAnsi="Arial" w:cs="Arial"/>
          <w:sz w:val="24"/>
          <w:szCs w:val="24"/>
        </w:rPr>
        <w:t xml:space="preserve">27.3. </w:t>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201304" w:rsidRDefault="00201304" w:rsidP="00201304">
      <w:pPr>
        <w:pStyle w:val="113"/>
        <w:numPr>
          <w:ilvl w:val="0"/>
          <w:numId w:val="0"/>
        </w:numPr>
        <w:spacing w:line="23" w:lineRule="atLeast"/>
        <w:ind w:firstLine="709"/>
        <w:rPr>
          <w:rFonts w:ascii="Arial" w:hAnsi="Arial" w:cs="Arial"/>
          <w:sz w:val="24"/>
          <w:szCs w:val="24"/>
        </w:rPr>
      </w:pPr>
      <w:r>
        <w:rPr>
          <w:rFonts w:ascii="Arial" w:hAnsi="Arial" w:cs="Arial"/>
          <w:sz w:val="24"/>
          <w:szCs w:val="24"/>
        </w:rPr>
        <w:t xml:space="preserve">27.4. </w:t>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 услуги.</w:t>
      </w:r>
      <w:proofErr w:type="gramEnd"/>
    </w:p>
    <w:p w:rsidR="00201304" w:rsidRDefault="00201304" w:rsidP="00201304">
      <w:pPr>
        <w:pStyle w:val="113"/>
        <w:numPr>
          <w:ilvl w:val="0"/>
          <w:numId w:val="0"/>
        </w:numPr>
        <w:spacing w:line="23" w:lineRule="atLeast"/>
        <w:ind w:firstLine="709"/>
        <w:rPr>
          <w:rFonts w:ascii="Arial" w:hAnsi="Arial" w:cs="Arial"/>
          <w:sz w:val="24"/>
          <w:szCs w:val="24"/>
        </w:rPr>
      </w:pPr>
      <w:r>
        <w:rPr>
          <w:rFonts w:ascii="Arial" w:hAnsi="Arial" w:cs="Arial"/>
          <w:sz w:val="24"/>
          <w:szCs w:val="24"/>
        </w:rPr>
        <w:t xml:space="preserve">27.5.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201304" w:rsidRDefault="00201304" w:rsidP="003928D6">
      <w:pPr>
        <w:pStyle w:val="1-"/>
        <w:numPr>
          <w:ilvl w:val="0"/>
          <w:numId w:val="10"/>
        </w:numPr>
        <w:spacing w:before="0" w:after="0" w:line="240" w:lineRule="auto"/>
        <w:rPr>
          <w:rFonts w:ascii="Arial" w:hAnsi="Arial" w:cs="Arial"/>
          <w:sz w:val="24"/>
          <w:szCs w:val="24"/>
        </w:rPr>
      </w:pPr>
      <w:bookmarkStart w:id="213" w:name="_Toc26881441"/>
      <w:bookmarkStart w:id="214" w:name="_Toc530579177"/>
      <w:bookmarkStart w:id="215" w:name="_Toc510617020"/>
      <w:bookmarkStart w:id="216" w:name="_Hlk20901000"/>
      <w:r>
        <w:rPr>
          <w:rFonts w:ascii="Arial" w:hAnsi="Arial" w:cs="Arial"/>
          <w:sz w:val="24"/>
          <w:szCs w:val="24"/>
        </w:rPr>
        <w:t xml:space="preserve">Досудебный (внесудебный) порядок обжалования </w:t>
      </w:r>
      <w:r>
        <w:rPr>
          <w:rFonts w:ascii="Arial" w:hAnsi="Arial" w:cs="Arial"/>
          <w:sz w:val="24"/>
          <w:szCs w:val="24"/>
        </w:rPr>
        <w:br/>
        <w:t>решений и действий (бездействия) Администрации, должностных лиц Администрации, МФЦ, работников МФЦ</w:t>
      </w:r>
      <w:bookmarkEnd w:id="213"/>
      <w:bookmarkEnd w:id="214"/>
      <w:bookmarkEnd w:id="215"/>
    </w:p>
    <w:p w:rsidR="00201304" w:rsidRDefault="00201304" w:rsidP="00201304">
      <w:pPr>
        <w:pStyle w:val="2-1"/>
        <w:numPr>
          <w:ilvl w:val="0"/>
          <w:numId w:val="0"/>
        </w:numPr>
        <w:ind w:left="851"/>
        <w:rPr>
          <w:rFonts w:ascii="Arial" w:hAnsi="Arial" w:cs="Arial"/>
          <w:sz w:val="24"/>
          <w:szCs w:val="24"/>
          <w:lang w:eastAsia="ar-SA"/>
        </w:rPr>
      </w:pPr>
      <w:bookmarkStart w:id="217" w:name="_Toc465268303"/>
      <w:bookmarkStart w:id="218" w:name="_Toc465273790"/>
      <w:bookmarkStart w:id="219" w:name="_Toc465274173"/>
      <w:bookmarkStart w:id="220" w:name="_Toc465340316"/>
      <w:bookmarkStart w:id="221" w:name="_Toc465341757"/>
      <w:bookmarkStart w:id="222" w:name="_Toc530579178"/>
      <w:bookmarkStart w:id="223" w:name="_Toc510617021"/>
      <w:bookmarkStart w:id="224" w:name="_Toc26881442"/>
      <w:bookmarkEnd w:id="217"/>
      <w:bookmarkEnd w:id="218"/>
      <w:bookmarkEnd w:id="219"/>
      <w:bookmarkEnd w:id="220"/>
      <w:bookmarkEnd w:id="221"/>
      <w:r>
        <w:rPr>
          <w:rFonts w:ascii="Arial" w:hAnsi="Arial" w:cs="Arial"/>
          <w:sz w:val="24"/>
          <w:szCs w:val="24"/>
          <w:lang w:eastAsia="ar-SA"/>
        </w:rPr>
        <w:t xml:space="preserve">28. </w:t>
      </w:r>
      <w:bookmarkEnd w:id="222"/>
      <w:bookmarkEnd w:id="223"/>
      <w:proofErr w:type="gramStart"/>
      <w:r>
        <w:rPr>
          <w:rFonts w:ascii="Arial" w:hAnsi="Arial" w:cs="Arial"/>
          <w:sz w:val="24"/>
          <w:szCs w:val="24"/>
          <w:lang w:eastAsia="ar-SA"/>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224"/>
      <w:proofErr w:type="gramEnd"/>
    </w:p>
    <w:bookmarkEnd w:id="216"/>
    <w:p w:rsidR="00201304" w:rsidRDefault="00201304" w:rsidP="00201304">
      <w:pPr>
        <w:ind w:firstLine="709"/>
        <w:jc w:val="both"/>
        <w:rPr>
          <w:rFonts w:ascii="Arial" w:hAnsi="Arial" w:cs="Arial"/>
          <w:lang w:eastAsia="ar-SA"/>
        </w:rPr>
      </w:pPr>
      <w:r>
        <w:rPr>
          <w:rFonts w:ascii="Arial" w:hAnsi="Arial" w:cs="Arial"/>
          <w:lang w:eastAsia="ar-SA"/>
        </w:rPr>
        <w:lastRenderedPageBreak/>
        <w:t xml:space="preserve">28.1. </w:t>
      </w:r>
      <w:proofErr w:type="gramStart"/>
      <w:r>
        <w:rPr>
          <w:rFonts w:ascii="Arial" w:hAnsi="Arial" w:cs="Arial"/>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МФЦ, работниками МФЦ (далее – жалоба).</w:t>
      </w:r>
      <w:proofErr w:type="gramEnd"/>
    </w:p>
    <w:p w:rsidR="00201304" w:rsidRDefault="00201304" w:rsidP="00201304">
      <w:pPr>
        <w:ind w:firstLine="709"/>
        <w:jc w:val="both"/>
        <w:rPr>
          <w:rFonts w:ascii="Arial" w:hAnsi="Arial" w:cs="Arial"/>
          <w:color w:val="000000"/>
        </w:rPr>
      </w:pPr>
      <w:r>
        <w:rPr>
          <w:rFonts w:ascii="Arial" w:hAnsi="Arial" w:cs="Arial"/>
          <w:lang w:eastAsia="ar-SA"/>
        </w:rPr>
        <w:t xml:space="preserve">28.2. </w:t>
      </w:r>
      <w:r>
        <w:rPr>
          <w:rFonts w:ascii="Arial" w:hAnsi="Arial" w:cs="Arial"/>
          <w:color w:val="000000"/>
        </w:rPr>
        <w:t xml:space="preserve">В случае, когда жалоба подается через представителя Заявителя, в качестве документа, подтверждающего </w:t>
      </w:r>
      <w:r>
        <w:rPr>
          <w:rFonts w:ascii="Arial" w:hAnsi="Arial" w:cs="Arial"/>
          <w:lang w:eastAsia="ar-SA"/>
        </w:rPr>
        <w:t>его п</w:t>
      </w:r>
      <w:r>
        <w:rPr>
          <w:rFonts w:ascii="Arial" w:hAnsi="Arial" w:cs="Arial"/>
          <w:color w:val="000000"/>
        </w:rPr>
        <w:t>олномочия на осуществление действий от имени Заявителя, могут быть представлены:</w:t>
      </w:r>
    </w:p>
    <w:p w:rsidR="00201304" w:rsidRDefault="00201304" w:rsidP="00201304">
      <w:pPr>
        <w:ind w:firstLine="709"/>
        <w:jc w:val="both"/>
        <w:rPr>
          <w:rFonts w:ascii="Arial" w:hAnsi="Arial" w:cs="Arial"/>
          <w:color w:val="000000"/>
        </w:rPr>
      </w:pPr>
      <w:r>
        <w:rPr>
          <w:rFonts w:ascii="Arial" w:hAnsi="Arial" w:cs="Arial"/>
          <w:color w:val="000000"/>
        </w:rPr>
        <w:t>28.2.1. оформленная в соответствии с законодательством Российской Федерации доверенность (для физических лиц);</w:t>
      </w:r>
    </w:p>
    <w:p w:rsidR="00201304" w:rsidRDefault="00201304" w:rsidP="00201304">
      <w:pPr>
        <w:ind w:firstLine="709"/>
        <w:jc w:val="both"/>
        <w:rPr>
          <w:rFonts w:ascii="Arial" w:hAnsi="Arial" w:cs="Arial"/>
          <w:color w:val="000000"/>
        </w:rPr>
      </w:pPr>
      <w:proofErr w:type="gramStart"/>
      <w:r>
        <w:rPr>
          <w:rFonts w:ascii="Arial" w:hAnsi="Arial" w:cs="Arial"/>
          <w:color w:val="000000"/>
        </w:rPr>
        <w:t>28.2.2.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roofErr w:type="gramEnd"/>
    </w:p>
    <w:p w:rsidR="00201304" w:rsidRDefault="00201304" w:rsidP="00201304">
      <w:pPr>
        <w:ind w:firstLine="709"/>
        <w:jc w:val="both"/>
        <w:rPr>
          <w:rFonts w:ascii="Arial" w:hAnsi="Arial" w:cs="Arial"/>
          <w:color w:val="000000"/>
        </w:rPr>
      </w:pPr>
      <w:r>
        <w:rPr>
          <w:rFonts w:ascii="Arial" w:hAnsi="Arial" w:cs="Arial"/>
          <w:color w:val="000000"/>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201304" w:rsidRDefault="00201304" w:rsidP="00201304">
      <w:pPr>
        <w:ind w:firstLine="709"/>
        <w:jc w:val="both"/>
        <w:rPr>
          <w:rFonts w:ascii="Arial" w:hAnsi="Arial" w:cs="Arial"/>
          <w:b/>
          <w:bCs/>
          <w:i/>
          <w:iCs/>
          <w:lang w:eastAsia="ar-SA"/>
        </w:rPr>
      </w:pPr>
      <w:r>
        <w:rPr>
          <w:rFonts w:ascii="Arial" w:hAnsi="Arial" w:cs="Arial"/>
          <w:lang w:eastAsia="ar-SA"/>
        </w:rPr>
        <w:t>28.3. Заявитель может обратиться с жалобой, в том числе в следующих случаях:</w:t>
      </w:r>
    </w:p>
    <w:p w:rsidR="00201304" w:rsidRDefault="00201304" w:rsidP="00201304">
      <w:pPr>
        <w:ind w:firstLine="709"/>
        <w:jc w:val="both"/>
        <w:rPr>
          <w:rFonts w:ascii="Arial" w:hAnsi="Arial" w:cs="Arial"/>
          <w:b/>
          <w:bCs/>
          <w:i/>
          <w:iCs/>
          <w:lang w:eastAsia="ar-SA"/>
        </w:rPr>
      </w:pPr>
      <w:r>
        <w:rPr>
          <w:rFonts w:ascii="Arial" w:hAnsi="Arial" w:cs="Arial"/>
          <w:lang w:eastAsia="ar-SA"/>
        </w:rPr>
        <w:t xml:space="preserve">28.3.1. нарушение срока регистрации Запроса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rsidR="00201304" w:rsidRDefault="00201304" w:rsidP="00201304">
      <w:pPr>
        <w:ind w:firstLine="709"/>
        <w:jc w:val="both"/>
        <w:rPr>
          <w:rFonts w:ascii="Arial" w:hAnsi="Arial" w:cs="Arial"/>
          <w:lang w:eastAsia="ar-SA"/>
        </w:rPr>
      </w:pPr>
      <w:r>
        <w:rPr>
          <w:rFonts w:ascii="Arial" w:hAnsi="Arial" w:cs="Arial"/>
          <w:lang w:eastAsia="ar-SA"/>
        </w:rPr>
        <w:t>28.3.2. нарушение срока предоставления Муниципальной услуги;</w:t>
      </w:r>
    </w:p>
    <w:p w:rsidR="00201304" w:rsidRDefault="00201304" w:rsidP="00201304">
      <w:pPr>
        <w:ind w:firstLine="709"/>
        <w:jc w:val="both"/>
        <w:rPr>
          <w:rFonts w:ascii="Arial" w:hAnsi="Arial" w:cs="Arial"/>
          <w:b/>
          <w:bCs/>
          <w:i/>
          <w:iCs/>
          <w:lang w:eastAsia="ar-SA"/>
        </w:rPr>
      </w:pPr>
      <w:r>
        <w:rPr>
          <w:rFonts w:ascii="Arial" w:hAnsi="Arial" w:cs="Arial"/>
          <w:lang w:eastAsia="ar-SA"/>
        </w:rPr>
        <w:t>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r>
        <w:rPr>
          <w:rFonts w:ascii="Arial" w:hAnsi="Arial" w:cs="Arial"/>
          <w:color w:val="000000"/>
        </w:rPr>
        <w:t xml:space="preserve"> </w:t>
      </w:r>
    </w:p>
    <w:p w:rsidR="00201304" w:rsidRDefault="00201304" w:rsidP="00201304">
      <w:pPr>
        <w:ind w:firstLine="709"/>
        <w:jc w:val="both"/>
        <w:rPr>
          <w:rFonts w:ascii="Arial" w:hAnsi="Arial" w:cs="Arial"/>
          <w:b/>
          <w:bCs/>
          <w:i/>
          <w:iCs/>
          <w:lang w:eastAsia="ar-SA"/>
        </w:rPr>
      </w:pPr>
      <w:r>
        <w:rPr>
          <w:rFonts w:ascii="Arial" w:hAnsi="Arial" w:cs="Arial"/>
          <w:lang w:eastAsia="ar-SA"/>
        </w:rPr>
        <w:t>28.3.4.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201304" w:rsidRDefault="00201304" w:rsidP="00201304">
      <w:pPr>
        <w:ind w:firstLine="709"/>
        <w:jc w:val="both"/>
        <w:rPr>
          <w:rFonts w:ascii="Arial" w:hAnsi="Arial" w:cs="Arial"/>
          <w:lang w:eastAsia="ar-SA"/>
        </w:rPr>
      </w:pPr>
      <w:r>
        <w:rPr>
          <w:rFonts w:ascii="Arial" w:hAnsi="Arial" w:cs="Arial"/>
          <w:lang w:eastAsia="ar-SA"/>
        </w:rPr>
        <w:t>28.3.5. отказа в предоставлении Муниципальной услуги, если основания отказа не предусмотрены законодательством Российской Федерации;</w:t>
      </w:r>
    </w:p>
    <w:p w:rsidR="00201304" w:rsidRDefault="00201304" w:rsidP="00201304">
      <w:pPr>
        <w:ind w:firstLine="709"/>
        <w:jc w:val="both"/>
        <w:rPr>
          <w:rFonts w:ascii="Arial" w:hAnsi="Arial" w:cs="Arial"/>
          <w:lang w:eastAsia="ar-SA"/>
        </w:rPr>
      </w:pPr>
      <w:r>
        <w:rPr>
          <w:rFonts w:ascii="Arial" w:hAnsi="Arial" w:cs="Arial"/>
          <w:lang w:eastAsia="ar-SA"/>
        </w:rPr>
        <w:t>28.3.6. требования с Заявителя при предоставлении Муниципальной услуги платы, не предусмотренной законодательством Российской Федерации;</w:t>
      </w:r>
    </w:p>
    <w:p w:rsidR="00201304" w:rsidRDefault="00201304" w:rsidP="00201304">
      <w:pPr>
        <w:ind w:firstLine="709"/>
        <w:jc w:val="both"/>
        <w:rPr>
          <w:rFonts w:ascii="Arial" w:hAnsi="Arial" w:cs="Arial"/>
          <w:color w:val="000000"/>
        </w:rPr>
      </w:pPr>
      <w:proofErr w:type="gramStart"/>
      <w:r>
        <w:rPr>
          <w:rFonts w:ascii="Arial" w:hAnsi="Arial" w:cs="Arial"/>
          <w:color w:val="000000"/>
        </w:rPr>
        <w:t>28.3.7. 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01304" w:rsidRDefault="00201304" w:rsidP="00201304">
      <w:pPr>
        <w:ind w:firstLine="709"/>
        <w:jc w:val="both"/>
        <w:rPr>
          <w:rFonts w:ascii="Arial" w:hAnsi="Arial" w:cs="Arial"/>
          <w:color w:val="000000"/>
        </w:rPr>
      </w:pPr>
      <w:r>
        <w:rPr>
          <w:rFonts w:ascii="Arial" w:hAnsi="Arial" w:cs="Arial"/>
          <w:color w:val="000000"/>
        </w:rPr>
        <w:t>28.3.8. нарушение срока или порядка выдачи документов по результатам предоставления Муниципальной услуги;</w:t>
      </w:r>
    </w:p>
    <w:p w:rsidR="00201304" w:rsidRDefault="00201304" w:rsidP="00201304">
      <w:pPr>
        <w:ind w:firstLine="709"/>
        <w:jc w:val="both"/>
        <w:rPr>
          <w:rFonts w:ascii="Arial" w:hAnsi="Arial" w:cs="Arial"/>
        </w:rPr>
      </w:pPr>
      <w:r>
        <w:rPr>
          <w:rFonts w:ascii="Arial" w:hAnsi="Arial" w:cs="Arial"/>
          <w:color w:val="000000"/>
        </w:rPr>
        <w:t xml:space="preserve">28.3.9. </w:t>
      </w:r>
      <w:r>
        <w:rPr>
          <w:rFonts w:ascii="Arial" w:hAnsi="Arial" w:cs="Arial"/>
          <w:lang w:eastAsia="ar-SA"/>
        </w:rPr>
        <w:t xml:space="preserve">приостановление предоставления Муниципальной услуги, если основания приостановления не предусмотрены </w:t>
      </w:r>
      <w:r>
        <w:rPr>
          <w:rFonts w:ascii="Arial" w:hAnsi="Arial" w:cs="Arial"/>
          <w:color w:val="000000"/>
        </w:rPr>
        <w:t>законодательством Российской Федерации;</w:t>
      </w:r>
    </w:p>
    <w:p w:rsidR="00201304" w:rsidRDefault="00201304" w:rsidP="00201304">
      <w:pPr>
        <w:ind w:firstLine="709"/>
        <w:jc w:val="both"/>
        <w:rPr>
          <w:rFonts w:ascii="Arial" w:hAnsi="Arial" w:cs="Arial"/>
          <w:lang w:eastAsia="ar-SA"/>
        </w:rPr>
      </w:pPr>
      <w:r>
        <w:rPr>
          <w:rFonts w:ascii="Arial" w:hAnsi="Arial" w:cs="Arial"/>
          <w:color w:val="000000"/>
        </w:rPr>
        <w:t xml:space="preserve">28.3.10. </w:t>
      </w:r>
      <w:r>
        <w:rPr>
          <w:rFonts w:ascii="Arial" w:hAnsi="Arial" w:cs="Arial"/>
          <w:lang w:eastAsia="ar-SA"/>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10.4.2 настоящего Административного регламента.</w:t>
      </w:r>
    </w:p>
    <w:p w:rsidR="00201304" w:rsidRDefault="00201304" w:rsidP="00201304">
      <w:pPr>
        <w:ind w:firstLine="709"/>
        <w:jc w:val="both"/>
        <w:rPr>
          <w:rFonts w:ascii="Arial" w:hAnsi="Arial" w:cs="Arial"/>
          <w:color w:val="000000"/>
        </w:rPr>
      </w:pPr>
      <w:r>
        <w:rPr>
          <w:rFonts w:ascii="Arial" w:hAnsi="Arial" w:cs="Arial"/>
          <w:lang w:eastAsia="ar-SA"/>
        </w:rPr>
        <w:t xml:space="preserve">28.4. </w:t>
      </w:r>
      <w:r>
        <w:rPr>
          <w:rFonts w:ascii="Arial" w:hAnsi="Arial" w:cs="Arial"/>
          <w:color w:val="000000"/>
        </w:rPr>
        <w:t>Жалоба должна содержать:</w:t>
      </w:r>
    </w:p>
    <w:p w:rsidR="00201304" w:rsidRDefault="00201304" w:rsidP="00201304">
      <w:pPr>
        <w:ind w:firstLine="709"/>
        <w:jc w:val="both"/>
        <w:rPr>
          <w:rFonts w:ascii="Arial" w:hAnsi="Arial" w:cs="Arial"/>
          <w:color w:val="000000"/>
        </w:rPr>
      </w:pPr>
      <w:r>
        <w:rPr>
          <w:rFonts w:ascii="Arial" w:hAnsi="Arial" w:cs="Arial"/>
          <w:color w:val="000000"/>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rsidR="00201304" w:rsidRDefault="00201304" w:rsidP="00201304">
      <w:pPr>
        <w:ind w:firstLine="709"/>
        <w:jc w:val="both"/>
        <w:rPr>
          <w:rFonts w:ascii="Arial" w:hAnsi="Arial" w:cs="Arial"/>
          <w:color w:val="000000"/>
        </w:rPr>
      </w:pPr>
      <w:proofErr w:type="gramStart"/>
      <w:r>
        <w:rPr>
          <w:rFonts w:ascii="Arial" w:hAnsi="Arial" w:cs="Arial"/>
          <w:color w:val="000000"/>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01304" w:rsidRDefault="00201304" w:rsidP="00201304">
      <w:pPr>
        <w:ind w:firstLine="709"/>
        <w:jc w:val="both"/>
        <w:rPr>
          <w:rFonts w:ascii="Arial" w:hAnsi="Arial" w:cs="Arial"/>
          <w:color w:val="000000"/>
        </w:rPr>
      </w:pPr>
      <w:r>
        <w:rPr>
          <w:rFonts w:ascii="Arial" w:hAnsi="Arial" w:cs="Arial"/>
          <w:color w:val="000000"/>
        </w:rPr>
        <w:lastRenderedPageBreak/>
        <w:t>28.4.3. сведения об обжалуемых решениях и действиях (бездействии) Администрации, должностного лица Администрации, МФЦ, работника МФЦ;</w:t>
      </w:r>
    </w:p>
    <w:p w:rsidR="00201304" w:rsidRDefault="00201304" w:rsidP="00201304">
      <w:pPr>
        <w:ind w:firstLine="709"/>
        <w:jc w:val="both"/>
        <w:rPr>
          <w:rFonts w:ascii="Arial" w:hAnsi="Arial" w:cs="Arial"/>
          <w:color w:val="000000"/>
        </w:rPr>
      </w:pPr>
      <w:r>
        <w:rPr>
          <w:rFonts w:ascii="Arial" w:hAnsi="Arial" w:cs="Arial"/>
          <w:color w:val="000000"/>
        </w:rPr>
        <w:t>28.4.4.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201304" w:rsidRDefault="00201304" w:rsidP="00201304">
      <w:pPr>
        <w:ind w:firstLine="709"/>
        <w:jc w:val="both"/>
        <w:rPr>
          <w:rFonts w:ascii="Arial" w:hAnsi="Arial" w:cs="Arial"/>
          <w:color w:val="000000"/>
        </w:rPr>
      </w:pPr>
      <w:r>
        <w:rPr>
          <w:rFonts w:ascii="Arial" w:hAnsi="Arial" w:cs="Arial"/>
          <w:color w:val="000000"/>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201304" w:rsidRDefault="00201304" w:rsidP="00201304">
      <w:pPr>
        <w:ind w:firstLine="709"/>
        <w:jc w:val="both"/>
        <w:rPr>
          <w:rFonts w:ascii="Arial" w:hAnsi="Arial" w:cs="Arial"/>
          <w:color w:val="000000"/>
        </w:rPr>
      </w:pPr>
      <w:r>
        <w:rPr>
          <w:rFonts w:ascii="Arial" w:hAnsi="Arial" w:cs="Arial"/>
          <w:color w:val="000000"/>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01304" w:rsidRDefault="00201304" w:rsidP="00201304">
      <w:pPr>
        <w:ind w:firstLine="709"/>
        <w:jc w:val="both"/>
        <w:rPr>
          <w:rFonts w:ascii="Arial" w:hAnsi="Arial" w:cs="Arial"/>
          <w:color w:val="000000"/>
        </w:rPr>
      </w:pPr>
      <w:r>
        <w:rPr>
          <w:rFonts w:ascii="Arial" w:hAnsi="Arial" w:cs="Arial"/>
          <w:color w:val="000000"/>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w:t>
      </w:r>
      <w:r>
        <w:rPr>
          <w:rStyle w:val="a0"/>
          <w:rFonts w:ascii="Arial" w:hAnsi="Arial" w:cs="Arial"/>
          <w:color w:val="000000"/>
        </w:rPr>
        <w:footnoteReference w:id="1"/>
      </w:r>
      <w:r>
        <w:rPr>
          <w:rFonts w:ascii="Arial" w:hAnsi="Arial" w:cs="Arial"/>
          <w:color w:val="000000"/>
        </w:rPr>
        <w:t>. При этом документ, удостоверяющий личность, не требуется.</w:t>
      </w:r>
    </w:p>
    <w:p w:rsidR="00201304" w:rsidRDefault="00201304" w:rsidP="00201304">
      <w:pPr>
        <w:ind w:firstLine="709"/>
        <w:jc w:val="both"/>
        <w:rPr>
          <w:rFonts w:ascii="Arial" w:hAnsi="Arial" w:cs="Arial"/>
          <w:color w:val="000000"/>
        </w:rPr>
      </w:pPr>
      <w:r>
        <w:rPr>
          <w:rFonts w:ascii="Arial" w:hAnsi="Arial" w:cs="Arial"/>
          <w:color w:val="000000"/>
        </w:rPr>
        <w:t>28.6. В электронной форме жалоба может быть подана Заявителем посредством:</w:t>
      </w:r>
    </w:p>
    <w:p w:rsidR="00201304" w:rsidRDefault="00201304" w:rsidP="00201304">
      <w:pPr>
        <w:ind w:firstLine="709"/>
        <w:jc w:val="both"/>
        <w:rPr>
          <w:rFonts w:ascii="Arial" w:hAnsi="Arial" w:cs="Arial"/>
          <w:color w:val="000000"/>
        </w:rPr>
      </w:pPr>
      <w:r>
        <w:rPr>
          <w:rFonts w:ascii="Arial" w:hAnsi="Arial" w:cs="Arial"/>
          <w:color w:val="000000"/>
        </w:rPr>
        <w:t>28.6.1. официального сайта Правительства Московской области в сети Интернет;</w:t>
      </w:r>
    </w:p>
    <w:p w:rsidR="00201304" w:rsidRDefault="00201304" w:rsidP="00201304">
      <w:pPr>
        <w:ind w:firstLine="709"/>
        <w:jc w:val="both"/>
        <w:rPr>
          <w:rFonts w:ascii="Arial" w:hAnsi="Arial" w:cs="Arial"/>
          <w:color w:val="000000"/>
        </w:rPr>
      </w:pPr>
      <w:r>
        <w:rPr>
          <w:rFonts w:ascii="Arial" w:hAnsi="Arial" w:cs="Arial"/>
          <w:color w:val="000000"/>
        </w:rPr>
        <w:t>28.6.2. официального сайта Администрации, МФЦ, учредителя МФЦ в сети Интернет;</w:t>
      </w:r>
    </w:p>
    <w:p w:rsidR="00201304" w:rsidRDefault="00201304" w:rsidP="00201304">
      <w:pPr>
        <w:ind w:firstLine="709"/>
        <w:jc w:val="both"/>
        <w:rPr>
          <w:rFonts w:ascii="Arial" w:hAnsi="Arial" w:cs="Arial"/>
          <w:color w:val="000000"/>
        </w:rPr>
      </w:pPr>
      <w:r>
        <w:rPr>
          <w:rFonts w:ascii="Arial" w:hAnsi="Arial" w:cs="Arial"/>
          <w:color w:val="000000"/>
        </w:rPr>
        <w:t>28.6.3. ЕПГУ, за исключением жалоб на решения и действия (бездействие) МФЦ и их работников;</w:t>
      </w:r>
    </w:p>
    <w:p w:rsidR="00201304" w:rsidRDefault="00201304" w:rsidP="00201304">
      <w:pPr>
        <w:ind w:firstLine="709"/>
        <w:jc w:val="both"/>
        <w:rPr>
          <w:rFonts w:ascii="Arial" w:hAnsi="Arial" w:cs="Arial"/>
          <w:color w:val="000000"/>
        </w:rPr>
      </w:pPr>
      <w:r>
        <w:rPr>
          <w:rFonts w:ascii="Arial" w:hAnsi="Arial" w:cs="Arial"/>
          <w:color w:val="000000"/>
        </w:rPr>
        <w:t>28.6.4. РПГУ, за исключением жалоб на решения и действия (бездействие) МФЦ и их работников;</w:t>
      </w:r>
    </w:p>
    <w:p w:rsidR="00201304" w:rsidRDefault="00201304" w:rsidP="00201304">
      <w:pPr>
        <w:ind w:firstLine="709"/>
        <w:jc w:val="both"/>
        <w:rPr>
          <w:rFonts w:ascii="Arial" w:hAnsi="Arial" w:cs="Arial"/>
          <w:color w:val="000000"/>
        </w:rPr>
      </w:pPr>
      <w:r>
        <w:rPr>
          <w:rFonts w:ascii="Arial" w:hAnsi="Arial" w:cs="Arial"/>
          <w:color w:val="000000"/>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201304" w:rsidRDefault="00201304" w:rsidP="00201304">
      <w:pPr>
        <w:ind w:firstLine="709"/>
        <w:jc w:val="both"/>
        <w:rPr>
          <w:rFonts w:ascii="Arial" w:hAnsi="Arial" w:cs="Arial"/>
          <w:color w:val="FFC000"/>
        </w:rPr>
      </w:pPr>
      <w:r>
        <w:rPr>
          <w:rFonts w:ascii="Arial" w:hAnsi="Arial" w:cs="Arial"/>
          <w:color w:val="000000"/>
        </w:rPr>
        <w:t xml:space="preserve">28.7. В Администрации, МФЦ, учредителями МФЦ, </w:t>
      </w:r>
      <w:r>
        <w:rPr>
          <w:rFonts w:ascii="Arial" w:hAnsi="Arial" w:cs="Arial"/>
          <w:lang w:eastAsia="ar-SA"/>
        </w:rPr>
        <w:t>Министерством государственного управления, информационных технологий и связи Московской области</w:t>
      </w:r>
      <w:r>
        <w:rPr>
          <w:rFonts w:ascii="Arial" w:hAnsi="Arial" w:cs="Arial"/>
          <w:color w:val="000000"/>
        </w:rPr>
        <w:t xml:space="preserve"> определяются уполномоченные должностные лица и (или) работники, которые обеспечивают:</w:t>
      </w:r>
    </w:p>
    <w:p w:rsidR="00201304" w:rsidRDefault="00201304" w:rsidP="00201304">
      <w:pPr>
        <w:ind w:firstLine="709"/>
        <w:jc w:val="both"/>
        <w:rPr>
          <w:rFonts w:ascii="Arial" w:hAnsi="Arial" w:cs="Arial"/>
          <w:color w:val="000000"/>
        </w:rPr>
      </w:pPr>
      <w:r>
        <w:rPr>
          <w:rFonts w:ascii="Arial" w:hAnsi="Arial" w:cs="Arial"/>
          <w:color w:val="000000"/>
        </w:rPr>
        <w:t>28.7.1. прием и регистрацию жалоб;</w:t>
      </w:r>
    </w:p>
    <w:p w:rsidR="00201304" w:rsidRDefault="00201304" w:rsidP="00201304">
      <w:pPr>
        <w:ind w:firstLine="709"/>
        <w:jc w:val="both"/>
        <w:rPr>
          <w:rFonts w:ascii="Arial" w:hAnsi="Arial" w:cs="Arial"/>
          <w:color w:val="000000"/>
        </w:rPr>
      </w:pPr>
      <w:r>
        <w:rPr>
          <w:rFonts w:ascii="Arial" w:hAnsi="Arial" w:cs="Arial"/>
          <w:color w:val="000000"/>
        </w:rPr>
        <w:t xml:space="preserve">28.7.2. направление жалоб в уполномоченные на их рассмотрение Администрацию, МФЦ, учредителю МФЦ, </w:t>
      </w:r>
      <w:r>
        <w:rPr>
          <w:rFonts w:ascii="Arial" w:hAnsi="Arial" w:cs="Arial"/>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rPr>
        <w:t xml:space="preserve"> в соответствии с </w:t>
      </w:r>
      <w:hyperlink r:id="rId54" w:history="1">
        <w:r>
          <w:rPr>
            <w:rStyle w:val="a5"/>
            <w:rFonts w:ascii="Arial" w:eastAsia="Calibri" w:hAnsi="Arial" w:cs="Arial"/>
            <w:color w:val="000000"/>
          </w:rPr>
          <w:t>пунктом 29.1</w:t>
        </w:r>
      </w:hyperlink>
      <w:r>
        <w:rPr>
          <w:rFonts w:ascii="Arial" w:hAnsi="Arial" w:cs="Arial"/>
          <w:color w:val="000000"/>
        </w:rPr>
        <w:t xml:space="preserve"> настоящего Административного регламента;</w:t>
      </w:r>
    </w:p>
    <w:p w:rsidR="00201304" w:rsidRDefault="00201304" w:rsidP="00201304">
      <w:pPr>
        <w:ind w:firstLine="709"/>
        <w:jc w:val="both"/>
        <w:rPr>
          <w:rFonts w:ascii="Arial" w:hAnsi="Arial" w:cs="Arial"/>
          <w:color w:val="000000"/>
        </w:rPr>
      </w:pPr>
      <w:r>
        <w:rPr>
          <w:rFonts w:ascii="Arial" w:hAnsi="Arial" w:cs="Arial"/>
          <w:color w:val="000000"/>
        </w:rPr>
        <w:t>28.7.3. рассмотрение жалоб в соответствии с требованиями законодательства Российской Федерации.</w:t>
      </w:r>
    </w:p>
    <w:p w:rsidR="00201304" w:rsidRDefault="00201304" w:rsidP="00201304">
      <w:pPr>
        <w:ind w:firstLine="709"/>
        <w:jc w:val="both"/>
        <w:rPr>
          <w:rFonts w:ascii="Arial" w:hAnsi="Arial" w:cs="Arial"/>
          <w:color w:val="000000"/>
        </w:rPr>
      </w:pPr>
      <w:r>
        <w:rPr>
          <w:rFonts w:ascii="Arial" w:hAnsi="Arial" w:cs="Arial"/>
          <w:color w:val="000000"/>
        </w:rPr>
        <w:t xml:space="preserve">28.8. </w:t>
      </w:r>
      <w:bookmarkStart w:id="225" w:name="p112"/>
      <w:bookmarkEnd w:id="225"/>
      <w:r>
        <w:rPr>
          <w:rFonts w:ascii="Arial" w:hAnsi="Arial" w:cs="Arial"/>
          <w:color w:val="000000"/>
        </w:rPr>
        <w:t xml:space="preserve">По результатам рассмотрения жалобы Администрация, МФЦ, учредитель МФЦ, </w:t>
      </w:r>
      <w:r>
        <w:rPr>
          <w:rFonts w:ascii="Arial" w:hAnsi="Arial" w:cs="Arial"/>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rPr>
        <w:t xml:space="preserve"> принимает одно из следующих решений:</w:t>
      </w:r>
    </w:p>
    <w:p w:rsidR="00201304" w:rsidRDefault="00201304" w:rsidP="00201304">
      <w:pPr>
        <w:ind w:firstLine="709"/>
        <w:jc w:val="both"/>
        <w:rPr>
          <w:rFonts w:ascii="Arial" w:hAnsi="Arial" w:cs="Arial"/>
          <w:color w:val="000000"/>
        </w:rPr>
      </w:pPr>
      <w:proofErr w:type="gramStart"/>
      <w:r>
        <w:rPr>
          <w:rFonts w:ascii="Arial" w:hAnsi="Arial" w:cs="Arial"/>
          <w:color w:val="000000"/>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201304" w:rsidRDefault="00201304" w:rsidP="00201304">
      <w:pPr>
        <w:ind w:firstLine="709"/>
        <w:jc w:val="both"/>
        <w:rPr>
          <w:rFonts w:ascii="Arial" w:hAnsi="Arial" w:cs="Arial"/>
        </w:rPr>
      </w:pPr>
      <w:r>
        <w:rPr>
          <w:rFonts w:ascii="Arial" w:hAnsi="Arial" w:cs="Arial"/>
          <w:color w:val="000000"/>
        </w:rPr>
        <w:t xml:space="preserve">28.8.2. в </w:t>
      </w:r>
      <w:r>
        <w:rPr>
          <w:rFonts w:ascii="Arial" w:hAnsi="Arial" w:cs="Arial"/>
        </w:rPr>
        <w:t xml:space="preserve">удовлетворении жалобы отказывается по основаниям, предусмотренным </w:t>
      </w:r>
      <w:hyperlink r:id="rId55" w:anchor="p129" w:history="1">
        <w:r>
          <w:rPr>
            <w:rStyle w:val="a5"/>
            <w:rFonts w:ascii="Arial" w:eastAsia="Calibri" w:hAnsi="Arial" w:cs="Arial"/>
          </w:rPr>
          <w:t>пунктом 28.12</w:t>
        </w:r>
      </w:hyperlink>
      <w:r>
        <w:rPr>
          <w:rFonts w:ascii="Arial" w:hAnsi="Arial" w:cs="Arial"/>
        </w:rPr>
        <w:t xml:space="preserve"> настоящего Административного регламента.</w:t>
      </w:r>
    </w:p>
    <w:p w:rsidR="00201304" w:rsidRDefault="00201304" w:rsidP="00201304">
      <w:pPr>
        <w:ind w:firstLine="709"/>
        <w:jc w:val="both"/>
        <w:rPr>
          <w:rFonts w:ascii="Arial" w:hAnsi="Arial" w:cs="Arial"/>
          <w:color w:val="000000"/>
        </w:rPr>
      </w:pPr>
      <w:r>
        <w:rPr>
          <w:rFonts w:ascii="Arial" w:hAnsi="Arial" w:cs="Arial"/>
        </w:rPr>
        <w:t xml:space="preserve">28.9. При удовлетворении жалобы Администрация, МФЦ, учредитель МФЦ, </w:t>
      </w:r>
      <w:r>
        <w:rPr>
          <w:rFonts w:ascii="Arial" w:hAnsi="Arial" w:cs="Arial"/>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rPr>
        <w:t xml:space="preserve"> принимает исчерпывающие меры по устранению выявленных нарушений, в том числе по выдаче Заявителю результата Муниципальной услуги, не </w:t>
      </w:r>
      <w:r>
        <w:rPr>
          <w:rFonts w:ascii="Arial" w:hAnsi="Arial" w:cs="Arial"/>
          <w:color w:val="000000"/>
        </w:rPr>
        <w:lastRenderedPageBreak/>
        <w:t>позднее 5 (Пяти) рабочих дней со дня принятия решения, если иное не установлено законодательством Российской Федерации.</w:t>
      </w:r>
    </w:p>
    <w:p w:rsidR="00201304" w:rsidRDefault="00201304" w:rsidP="00201304">
      <w:pPr>
        <w:ind w:firstLine="709"/>
        <w:jc w:val="both"/>
        <w:rPr>
          <w:rFonts w:ascii="Arial" w:hAnsi="Arial" w:cs="Arial"/>
          <w:color w:val="000000"/>
        </w:rPr>
      </w:pPr>
      <w:r>
        <w:rPr>
          <w:rFonts w:ascii="Arial" w:hAnsi="Arial" w:cs="Arial"/>
          <w:color w:val="000000"/>
        </w:rPr>
        <w:t xml:space="preserve">28.10. Не позднее дня, следующего за днем принятия решения, указанного в </w:t>
      </w:r>
      <w:hyperlink r:id="rId56" w:anchor="p112" w:history="1">
        <w:r>
          <w:rPr>
            <w:rStyle w:val="a5"/>
            <w:rFonts w:ascii="Arial" w:eastAsia="Calibri" w:hAnsi="Arial" w:cs="Arial"/>
            <w:color w:val="000000"/>
          </w:rPr>
          <w:t>пункте 28.8</w:t>
        </w:r>
      </w:hyperlink>
      <w:r>
        <w:rPr>
          <w:rFonts w:ascii="Arial" w:hAnsi="Arial" w:cs="Arial"/>
          <w:color w:val="000000"/>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1304" w:rsidRDefault="00201304" w:rsidP="00201304">
      <w:pPr>
        <w:ind w:firstLine="709"/>
        <w:jc w:val="both"/>
        <w:rPr>
          <w:rFonts w:ascii="Arial" w:hAnsi="Arial" w:cs="Arial"/>
          <w:color w:val="000000"/>
        </w:rPr>
      </w:pPr>
      <w:r>
        <w:rPr>
          <w:rFonts w:ascii="Arial" w:hAnsi="Arial" w:cs="Arial"/>
          <w:color w:val="000000"/>
        </w:rPr>
        <w:t xml:space="preserve">Ответ по результатам рассмотрения жалобы подписывается уполномоченным на рассмотрение жалобы должностным лицом Администрации, работником МФЦ, учредителя МФЦ, уполномоченным должностным лицом </w:t>
      </w:r>
      <w:r>
        <w:rPr>
          <w:rFonts w:ascii="Arial" w:hAnsi="Arial" w:cs="Arial"/>
          <w:lang w:eastAsia="ar-SA"/>
        </w:rPr>
        <w:t>Министерства государственного управления, информационных технологий и связи Московской области</w:t>
      </w:r>
      <w:r>
        <w:rPr>
          <w:rFonts w:ascii="Arial" w:hAnsi="Arial" w:cs="Arial"/>
          <w:color w:val="000000"/>
        </w:rPr>
        <w:t xml:space="preserve"> соответственно.</w:t>
      </w:r>
    </w:p>
    <w:p w:rsidR="00201304" w:rsidRDefault="00201304" w:rsidP="00201304">
      <w:pPr>
        <w:ind w:firstLine="709"/>
        <w:jc w:val="both"/>
        <w:rPr>
          <w:rFonts w:ascii="Arial" w:hAnsi="Arial" w:cs="Arial"/>
          <w:color w:val="000000"/>
        </w:rPr>
      </w:pPr>
      <w:proofErr w:type="gramStart"/>
      <w:r>
        <w:rPr>
          <w:rFonts w:ascii="Arial" w:hAnsi="Arial" w:cs="Arial"/>
          <w:color w:val="000000"/>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Администрации, работника МФЦ, учредителя МФЦ, должностного лица </w:t>
      </w:r>
      <w:r>
        <w:rPr>
          <w:rFonts w:ascii="Arial" w:hAnsi="Arial" w:cs="Arial"/>
          <w:lang w:eastAsia="ar-SA"/>
        </w:rPr>
        <w:t>Министерства государственного управления, информационных технологий и связи Московской области</w:t>
      </w:r>
      <w:r>
        <w:rPr>
          <w:rFonts w:ascii="Arial" w:hAnsi="Arial" w:cs="Arial"/>
          <w:color w:val="000000"/>
        </w:rPr>
        <w:t>, вид которой установлен законодательством Российской Федерации.</w:t>
      </w:r>
      <w:proofErr w:type="gramEnd"/>
    </w:p>
    <w:p w:rsidR="00201304" w:rsidRDefault="00201304" w:rsidP="00201304">
      <w:pPr>
        <w:ind w:firstLine="709"/>
        <w:jc w:val="both"/>
        <w:rPr>
          <w:rFonts w:ascii="Arial" w:hAnsi="Arial" w:cs="Arial"/>
          <w:color w:val="000000"/>
        </w:rPr>
      </w:pPr>
      <w:r>
        <w:rPr>
          <w:rFonts w:ascii="Arial" w:hAnsi="Arial" w:cs="Arial"/>
          <w:color w:val="000000"/>
        </w:rPr>
        <w:t xml:space="preserve">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Arial" w:hAnsi="Arial" w:cs="Arial"/>
          <w:color w:val="000000"/>
        </w:rPr>
        <w:t>неудобства</w:t>
      </w:r>
      <w:proofErr w:type="gramEnd"/>
      <w:r>
        <w:rPr>
          <w:rFonts w:ascii="Arial" w:hAnsi="Arial" w:cs="Arial"/>
          <w:color w:val="000000"/>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01304" w:rsidRDefault="00201304" w:rsidP="00201304">
      <w:pPr>
        <w:ind w:firstLine="709"/>
        <w:jc w:val="both"/>
        <w:rPr>
          <w:rFonts w:ascii="Arial" w:hAnsi="Arial" w:cs="Arial"/>
          <w:color w:val="000000"/>
        </w:rPr>
      </w:pPr>
      <w:r>
        <w:rPr>
          <w:rFonts w:ascii="Arial" w:hAnsi="Arial" w:cs="Arial"/>
          <w:color w:val="000000"/>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01304" w:rsidRDefault="00201304" w:rsidP="00201304">
      <w:pPr>
        <w:ind w:firstLine="709"/>
        <w:jc w:val="both"/>
        <w:rPr>
          <w:rFonts w:ascii="Arial" w:hAnsi="Arial" w:cs="Arial"/>
          <w:color w:val="000000"/>
        </w:rPr>
      </w:pPr>
      <w:r>
        <w:rPr>
          <w:rFonts w:ascii="Arial" w:hAnsi="Arial" w:cs="Arial"/>
          <w:color w:val="000000"/>
        </w:rPr>
        <w:t>28.11. В ответе по результатам рассмотрения жалобы указываются:</w:t>
      </w:r>
    </w:p>
    <w:p w:rsidR="00201304" w:rsidRDefault="00201304" w:rsidP="00201304">
      <w:pPr>
        <w:ind w:firstLine="709"/>
        <w:jc w:val="both"/>
        <w:rPr>
          <w:rFonts w:ascii="Arial" w:hAnsi="Arial" w:cs="Arial"/>
          <w:color w:val="000000"/>
        </w:rPr>
      </w:pPr>
      <w:proofErr w:type="gramStart"/>
      <w:r>
        <w:rPr>
          <w:rFonts w:ascii="Arial" w:hAnsi="Arial" w:cs="Arial"/>
          <w:color w:val="000000"/>
        </w:rPr>
        <w:t xml:space="preserve">28.11.1. наименование Администрации, МФЦ, учредителя МФЦ, </w:t>
      </w:r>
      <w:r>
        <w:rPr>
          <w:rFonts w:ascii="Arial" w:hAnsi="Arial" w:cs="Arial"/>
          <w:lang w:eastAsia="ar-SA"/>
        </w:rPr>
        <w:t>Министерства государственного управления, информационных технологий и связи Московской области</w:t>
      </w:r>
      <w:r>
        <w:rPr>
          <w:rFonts w:ascii="Arial" w:hAnsi="Arial" w:cs="Arial"/>
          <w:color w:val="000000"/>
        </w:rPr>
        <w:t>,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201304" w:rsidRDefault="00201304" w:rsidP="00201304">
      <w:pPr>
        <w:ind w:firstLine="709"/>
        <w:jc w:val="both"/>
        <w:rPr>
          <w:rFonts w:ascii="Arial" w:hAnsi="Arial" w:cs="Arial"/>
          <w:color w:val="000000"/>
        </w:rPr>
      </w:pPr>
      <w:r>
        <w:rPr>
          <w:rFonts w:ascii="Arial" w:hAnsi="Arial" w:cs="Arial"/>
          <w:color w:val="000000"/>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201304" w:rsidRDefault="00201304" w:rsidP="00201304">
      <w:pPr>
        <w:ind w:firstLine="709"/>
        <w:jc w:val="both"/>
        <w:rPr>
          <w:rFonts w:ascii="Arial" w:hAnsi="Arial" w:cs="Arial"/>
          <w:color w:val="000000"/>
        </w:rPr>
      </w:pPr>
      <w:r>
        <w:rPr>
          <w:rFonts w:ascii="Arial" w:hAnsi="Arial" w:cs="Arial"/>
          <w:color w:val="000000"/>
        </w:rPr>
        <w:t>28.11.3. фамилия, имя, отчество (при наличии) или наименование Заявителя;</w:t>
      </w:r>
    </w:p>
    <w:p w:rsidR="00201304" w:rsidRDefault="00201304" w:rsidP="00201304">
      <w:pPr>
        <w:ind w:firstLine="709"/>
        <w:jc w:val="both"/>
        <w:rPr>
          <w:rFonts w:ascii="Arial" w:hAnsi="Arial" w:cs="Arial"/>
          <w:color w:val="000000"/>
        </w:rPr>
      </w:pPr>
      <w:r>
        <w:rPr>
          <w:rFonts w:ascii="Arial" w:hAnsi="Arial" w:cs="Arial"/>
          <w:color w:val="000000"/>
        </w:rPr>
        <w:t>28.11.4. основания для принятия решения по жалобе;</w:t>
      </w:r>
    </w:p>
    <w:p w:rsidR="00201304" w:rsidRDefault="00201304" w:rsidP="00201304">
      <w:pPr>
        <w:ind w:firstLine="709"/>
        <w:jc w:val="both"/>
        <w:rPr>
          <w:rFonts w:ascii="Arial" w:hAnsi="Arial" w:cs="Arial"/>
          <w:color w:val="000000"/>
        </w:rPr>
      </w:pPr>
      <w:r>
        <w:rPr>
          <w:rFonts w:ascii="Arial" w:hAnsi="Arial" w:cs="Arial"/>
          <w:color w:val="000000"/>
        </w:rPr>
        <w:t>28.11.5. принятое по жалобе решение;</w:t>
      </w:r>
    </w:p>
    <w:p w:rsidR="00201304" w:rsidRDefault="00201304" w:rsidP="00201304">
      <w:pPr>
        <w:ind w:firstLine="709"/>
        <w:jc w:val="both"/>
        <w:rPr>
          <w:rFonts w:ascii="Arial" w:hAnsi="Arial" w:cs="Arial"/>
          <w:color w:val="000000"/>
        </w:rPr>
      </w:pPr>
      <w:r>
        <w:rPr>
          <w:rFonts w:ascii="Arial" w:hAnsi="Arial" w:cs="Arial"/>
          <w:color w:val="000000"/>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201304" w:rsidRDefault="00201304" w:rsidP="00201304">
      <w:pPr>
        <w:ind w:firstLine="709"/>
        <w:jc w:val="both"/>
        <w:rPr>
          <w:rFonts w:ascii="Arial" w:hAnsi="Arial" w:cs="Arial"/>
          <w:color w:val="000000"/>
        </w:rPr>
      </w:pPr>
      <w:r>
        <w:rPr>
          <w:rFonts w:ascii="Arial" w:hAnsi="Arial" w:cs="Arial"/>
          <w:color w:val="000000"/>
        </w:rPr>
        <w:t>28.11.7. информация о порядке обжалования принятого по жалобе решения.</w:t>
      </w:r>
    </w:p>
    <w:p w:rsidR="00201304" w:rsidRDefault="00201304" w:rsidP="00201304">
      <w:pPr>
        <w:ind w:firstLine="709"/>
        <w:jc w:val="both"/>
        <w:rPr>
          <w:rFonts w:ascii="Arial" w:hAnsi="Arial" w:cs="Arial"/>
          <w:color w:val="000000"/>
        </w:rPr>
      </w:pPr>
      <w:bookmarkStart w:id="226" w:name="p129"/>
      <w:bookmarkEnd w:id="226"/>
      <w:r>
        <w:rPr>
          <w:rFonts w:ascii="Arial" w:hAnsi="Arial" w:cs="Arial"/>
          <w:color w:val="000000"/>
        </w:rPr>
        <w:t xml:space="preserve">28.12. Администрация, МФЦ, учредитель МФЦ, </w:t>
      </w:r>
      <w:r>
        <w:rPr>
          <w:rFonts w:ascii="Arial" w:hAnsi="Arial" w:cs="Arial"/>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rPr>
        <w:t xml:space="preserve"> отказывает в удовлетворении жалобы в следующих случаях:</w:t>
      </w:r>
    </w:p>
    <w:p w:rsidR="00201304" w:rsidRDefault="00201304" w:rsidP="00201304">
      <w:pPr>
        <w:ind w:firstLine="709"/>
        <w:jc w:val="both"/>
        <w:rPr>
          <w:rFonts w:ascii="Arial" w:hAnsi="Arial" w:cs="Arial"/>
          <w:color w:val="000000"/>
        </w:rPr>
      </w:pPr>
      <w:r>
        <w:rPr>
          <w:rFonts w:ascii="Arial" w:hAnsi="Arial" w:cs="Arial"/>
          <w:color w:val="000000"/>
        </w:rPr>
        <w:t>28.12.1. наличия вступившего в законную силу решения суда, арбитражного суда по жалобе о том же предмете и по тем же основаниям;</w:t>
      </w:r>
    </w:p>
    <w:p w:rsidR="00201304" w:rsidRDefault="00201304" w:rsidP="00201304">
      <w:pPr>
        <w:ind w:firstLine="709"/>
        <w:jc w:val="both"/>
        <w:rPr>
          <w:rFonts w:ascii="Arial" w:hAnsi="Arial" w:cs="Arial"/>
          <w:color w:val="000000"/>
        </w:rPr>
      </w:pPr>
      <w:r>
        <w:rPr>
          <w:rFonts w:ascii="Arial" w:hAnsi="Arial" w:cs="Arial"/>
          <w:color w:val="000000"/>
        </w:rPr>
        <w:t>28.12.2. подачи жалобы лицом, полномочия которого не подтверждены в порядке, установленном законодательством Российской Федерации;</w:t>
      </w:r>
    </w:p>
    <w:p w:rsidR="00201304" w:rsidRDefault="00201304" w:rsidP="00201304">
      <w:pPr>
        <w:ind w:firstLine="709"/>
        <w:jc w:val="both"/>
        <w:rPr>
          <w:rFonts w:ascii="Arial" w:hAnsi="Arial" w:cs="Arial"/>
          <w:color w:val="000000"/>
        </w:rPr>
      </w:pPr>
      <w:r>
        <w:rPr>
          <w:rFonts w:ascii="Arial" w:hAnsi="Arial" w:cs="Arial"/>
          <w:color w:val="000000"/>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201304" w:rsidRDefault="00201304" w:rsidP="00201304">
      <w:pPr>
        <w:ind w:firstLine="709"/>
        <w:jc w:val="both"/>
        <w:rPr>
          <w:rFonts w:ascii="Arial" w:hAnsi="Arial" w:cs="Arial"/>
          <w:color w:val="000000"/>
        </w:rPr>
      </w:pPr>
      <w:r>
        <w:rPr>
          <w:rFonts w:ascii="Arial" w:hAnsi="Arial" w:cs="Arial"/>
          <w:color w:val="000000"/>
        </w:rPr>
        <w:t xml:space="preserve">28.13. Администрация, МФЦ, учредитель МФЦ, </w:t>
      </w:r>
      <w:r>
        <w:rPr>
          <w:rFonts w:ascii="Arial" w:hAnsi="Arial" w:cs="Arial"/>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rPr>
        <w:t xml:space="preserve"> вправе оставить жалобу без ответа в следующих случаях:</w:t>
      </w:r>
    </w:p>
    <w:p w:rsidR="00201304" w:rsidRDefault="00201304" w:rsidP="00201304">
      <w:pPr>
        <w:ind w:firstLine="709"/>
        <w:jc w:val="both"/>
        <w:rPr>
          <w:rFonts w:ascii="Arial" w:hAnsi="Arial" w:cs="Arial"/>
          <w:color w:val="000000"/>
        </w:rPr>
      </w:pPr>
      <w:r>
        <w:rPr>
          <w:rFonts w:ascii="Arial" w:hAnsi="Arial" w:cs="Arial"/>
          <w:color w:val="000000"/>
        </w:rPr>
        <w:lastRenderedPageBreak/>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201304" w:rsidRDefault="00201304" w:rsidP="00201304">
      <w:pPr>
        <w:ind w:firstLine="709"/>
        <w:jc w:val="both"/>
        <w:rPr>
          <w:rFonts w:ascii="Arial" w:hAnsi="Arial" w:cs="Arial"/>
          <w:color w:val="000000"/>
        </w:rPr>
      </w:pPr>
      <w:r>
        <w:rPr>
          <w:rFonts w:ascii="Arial" w:hAnsi="Arial" w:cs="Arial"/>
          <w:color w:val="000000"/>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01304" w:rsidRDefault="00201304" w:rsidP="00201304">
      <w:pPr>
        <w:ind w:firstLine="709"/>
        <w:jc w:val="both"/>
        <w:rPr>
          <w:rFonts w:ascii="Arial" w:hAnsi="Arial" w:cs="Arial"/>
          <w:color w:val="000000"/>
        </w:rPr>
      </w:pPr>
      <w:r>
        <w:rPr>
          <w:rFonts w:ascii="Arial" w:hAnsi="Arial" w:cs="Arial"/>
          <w:color w:val="000000"/>
        </w:rPr>
        <w:t xml:space="preserve">28.14. Администрация, МФЦ, учредитель МФЦ, </w:t>
      </w:r>
      <w:r>
        <w:rPr>
          <w:rFonts w:ascii="Arial" w:hAnsi="Arial" w:cs="Arial"/>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rPr>
        <w:t xml:space="preserve"> сообщает Заявителю об оставлении жалобы без ответа в течение 3 (Трех) рабочих дней со дня регистрации жалобы.</w:t>
      </w:r>
    </w:p>
    <w:p w:rsidR="00201304" w:rsidRDefault="00201304" w:rsidP="00201304">
      <w:pPr>
        <w:ind w:firstLine="709"/>
        <w:jc w:val="both"/>
        <w:rPr>
          <w:rFonts w:ascii="Arial" w:hAnsi="Arial" w:cs="Arial"/>
          <w:color w:val="000000"/>
        </w:rPr>
      </w:pPr>
      <w:r>
        <w:rPr>
          <w:rFonts w:ascii="Arial" w:hAnsi="Arial" w:cs="Arial"/>
          <w:color w:val="000000"/>
        </w:rPr>
        <w:t>28.15. Заявитель вправе обжаловать принятое по жалобе решение в судебном порядке в соответствии с законодательством Российской Федерации.</w:t>
      </w:r>
    </w:p>
    <w:p w:rsidR="00201304" w:rsidRDefault="00201304" w:rsidP="00201304">
      <w:pPr>
        <w:ind w:firstLine="709"/>
        <w:jc w:val="both"/>
        <w:rPr>
          <w:rFonts w:ascii="Arial" w:hAnsi="Arial" w:cs="Arial"/>
          <w:color w:val="000000"/>
        </w:rPr>
      </w:pPr>
      <w:r>
        <w:rPr>
          <w:rFonts w:ascii="Arial" w:hAnsi="Arial" w:cs="Arial"/>
          <w:color w:val="000000"/>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7" w:history="1">
        <w:r>
          <w:rPr>
            <w:rStyle w:val="a5"/>
            <w:rFonts w:ascii="Arial" w:eastAsia="Calibri" w:hAnsi="Arial" w:cs="Arial"/>
            <w:color w:val="000000"/>
          </w:rPr>
          <w:t>статьей 5.63</w:t>
        </w:r>
      </w:hyperlink>
      <w:r>
        <w:rPr>
          <w:rFonts w:ascii="Arial" w:hAnsi="Arial" w:cs="Arial"/>
          <w:color w:val="000000"/>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201304" w:rsidRDefault="00201304" w:rsidP="00201304">
      <w:pPr>
        <w:ind w:firstLine="709"/>
        <w:jc w:val="both"/>
        <w:rPr>
          <w:rFonts w:ascii="Arial" w:hAnsi="Arial" w:cs="Arial"/>
          <w:color w:val="000000"/>
        </w:rPr>
      </w:pPr>
      <w:proofErr w:type="gramStart"/>
      <w:r>
        <w:rPr>
          <w:rFonts w:ascii="Arial" w:hAnsi="Arial" w:cs="Arial"/>
          <w:color w:val="000000"/>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8" w:history="1">
        <w:r>
          <w:rPr>
            <w:rStyle w:val="a5"/>
            <w:rFonts w:ascii="Arial" w:eastAsia="Calibri" w:hAnsi="Arial" w:cs="Arial"/>
            <w:color w:val="000000"/>
          </w:rPr>
          <w:t>статьями 15.2</w:t>
        </w:r>
      </w:hyperlink>
      <w:r>
        <w:rPr>
          <w:rFonts w:ascii="Arial" w:hAnsi="Arial" w:cs="Arial"/>
          <w:color w:val="000000"/>
        </w:rPr>
        <w:t xml:space="preserve">, </w:t>
      </w:r>
      <w:hyperlink r:id="rId59" w:history="1">
        <w:r>
          <w:rPr>
            <w:rStyle w:val="a5"/>
            <w:rFonts w:ascii="Arial" w:eastAsia="Calibri" w:hAnsi="Arial" w:cs="Arial"/>
            <w:color w:val="000000"/>
          </w:rPr>
          <w:t>15.3</w:t>
        </w:r>
      </w:hyperlink>
      <w:r>
        <w:rPr>
          <w:rFonts w:ascii="Arial" w:hAnsi="Arial" w:cs="Arial"/>
          <w:color w:val="000000"/>
        </w:rPr>
        <w:t xml:space="preserve"> Закона Московской области Закон Московской области от 04.05.2016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w:t>
      </w:r>
      <w:proofErr w:type="gramEnd"/>
      <w:r>
        <w:rPr>
          <w:rFonts w:ascii="Arial" w:hAnsi="Arial" w:cs="Arial"/>
          <w:color w:val="000000"/>
        </w:rPr>
        <w:t xml:space="preserve"> области.</w:t>
      </w:r>
    </w:p>
    <w:p w:rsidR="00201304" w:rsidRDefault="00201304" w:rsidP="00201304">
      <w:pPr>
        <w:ind w:firstLine="709"/>
        <w:jc w:val="both"/>
        <w:rPr>
          <w:rFonts w:ascii="Arial" w:hAnsi="Arial" w:cs="Arial"/>
          <w:color w:val="000000"/>
        </w:rPr>
      </w:pPr>
      <w:r>
        <w:rPr>
          <w:rFonts w:ascii="Arial" w:hAnsi="Arial" w:cs="Arial"/>
          <w:color w:val="000000"/>
        </w:rPr>
        <w:t>28.17. Администрация, МФЦ, учредители МФЦ обеспечивают:</w:t>
      </w:r>
    </w:p>
    <w:p w:rsidR="00201304" w:rsidRDefault="00201304" w:rsidP="00201304">
      <w:pPr>
        <w:ind w:firstLine="709"/>
        <w:jc w:val="both"/>
        <w:rPr>
          <w:rFonts w:ascii="Arial" w:hAnsi="Arial" w:cs="Arial"/>
          <w:color w:val="000000"/>
        </w:rPr>
      </w:pPr>
      <w:r>
        <w:rPr>
          <w:rFonts w:ascii="Arial" w:hAnsi="Arial" w:cs="Arial"/>
          <w:color w:val="000000"/>
        </w:rPr>
        <w:t>28.17.1. оснащение мест приема жалоб;</w:t>
      </w:r>
    </w:p>
    <w:p w:rsidR="00201304" w:rsidRDefault="00201304" w:rsidP="00201304">
      <w:pPr>
        <w:ind w:firstLine="709"/>
        <w:jc w:val="both"/>
        <w:rPr>
          <w:rFonts w:ascii="Arial" w:hAnsi="Arial" w:cs="Arial"/>
          <w:color w:val="000000"/>
        </w:rPr>
      </w:pPr>
      <w:r>
        <w:rPr>
          <w:rFonts w:ascii="Arial" w:hAnsi="Arial" w:cs="Arial"/>
          <w:color w:val="000000"/>
        </w:rPr>
        <w:t>28.17.2. информирование Заявителей о порядке обжалования решений и действий (бездействия) Администрации, должностных лиц Администрации, МФЦ, работников МФЦ посредством размещения информации на стендах в местах предоставления муниципальных услуг, на официальных сайтах Администрации, МФЦ, учредителей МФЦ, ЕПГУ, РПГУ;</w:t>
      </w:r>
    </w:p>
    <w:p w:rsidR="00201304" w:rsidRDefault="00201304" w:rsidP="00201304">
      <w:pPr>
        <w:ind w:firstLine="709"/>
        <w:jc w:val="both"/>
        <w:rPr>
          <w:rFonts w:ascii="Arial" w:hAnsi="Arial" w:cs="Arial"/>
          <w:color w:val="000000"/>
        </w:rPr>
      </w:pPr>
      <w:r>
        <w:rPr>
          <w:rFonts w:ascii="Arial" w:hAnsi="Arial" w:cs="Arial"/>
          <w:color w:val="000000"/>
        </w:rPr>
        <w:t>28.17.3. 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 приеме;</w:t>
      </w:r>
    </w:p>
    <w:p w:rsidR="00201304" w:rsidRDefault="00201304" w:rsidP="00201304">
      <w:pPr>
        <w:ind w:firstLine="709"/>
        <w:jc w:val="both"/>
        <w:rPr>
          <w:rFonts w:ascii="Arial" w:hAnsi="Arial" w:cs="Arial"/>
          <w:color w:val="000000"/>
        </w:rPr>
      </w:pPr>
      <w:r>
        <w:rPr>
          <w:rFonts w:ascii="Arial" w:hAnsi="Arial" w:cs="Arial"/>
          <w:color w:val="000000"/>
        </w:rPr>
        <w:t>28.17.4. заключение соглашений о взаимодействии в части осуществления МФЦ                                 приема жалоб и выдачи Заявителям результатов рассмотрения жалоб;</w:t>
      </w:r>
    </w:p>
    <w:p w:rsidR="00201304" w:rsidRDefault="00201304" w:rsidP="00201304">
      <w:pPr>
        <w:ind w:firstLine="709"/>
        <w:jc w:val="both"/>
        <w:rPr>
          <w:rFonts w:ascii="Arial" w:hAnsi="Arial" w:cs="Arial"/>
          <w:color w:val="000000"/>
        </w:rPr>
      </w:pPr>
      <w:proofErr w:type="gramStart"/>
      <w:r>
        <w:rPr>
          <w:rFonts w:ascii="Arial" w:hAnsi="Arial" w:cs="Arial"/>
          <w:color w:val="000000"/>
        </w:rPr>
        <w:t>28.17.5. формирование и представление ежеквартально не позднее 10 (Десятого) числа месяца, следующего за отчетным, в Управление по работе с обращениями граждан Администрации Губернатора Московской области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roofErr w:type="gramEnd"/>
    </w:p>
    <w:p w:rsidR="00201304" w:rsidRDefault="00201304" w:rsidP="00201304">
      <w:pPr>
        <w:ind w:firstLine="709"/>
        <w:jc w:val="both"/>
        <w:rPr>
          <w:rFonts w:ascii="Arial" w:hAnsi="Arial" w:cs="Arial"/>
          <w:color w:val="000000"/>
        </w:rPr>
      </w:pPr>
      <w:r>
        <w:rPr>
          <w:rFonts w:ascii="Arial" w:hAnsi="Arial" w:cs="Arial"/>
          <w:color w:val="000000"/>
        </w:rPr>
        <w:t xml:space="preserve">28.18. </w:t>
      </w:r>
      <w:proofErr w:type="gramStart"/>
      <w:r>
        <w:rPr>
          <w:rFonts w:ascii="Arial" w:hAnsi="Arial" w:cs="Arial"/>
          <w:color w:val="000000"/>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60" w:history="1">
        <w:r>
          <w:rPr>
            <w:rStyle w:val="a5"/>
            <w:rFonts w:ascii="Arial" w:eastAsia="Calibri" w:hAnsi="Arial" w:cs="Arial"/>
            <w:color w:val="000000"/>
          </w:rPr>
          <w:t>Положения</w:t>
        </w:r>
      </w:hyperlink>
      <w:r>
        <w:rPr>
          <w:rFonts w:ascii="Arial" w:hAnsi="Arial" w:cs="Arial"/>
          <w:color w:val="000000"/>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Pr>
          <w:rFonts w:ascii="Arial" w:hAnsi="Arial" w:cs="Arial"/>
          <w:color w:val="000000"/>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01304" w:rsidRDefault="00201304" w:rsidP="00201304">
      <w:pPr>
        <w:ind w:firstLine="709"/>
        <w:jc w:val="both"/>
        <w:rPr>
          <w:rFonts w:ascii="Arial" w:hAnsi="Arial" w:cs="Arial"/>
          <w:color w:val="000000"/>
        </w:rPr>
      </w:pPr>
    </w:p>
    <w:p w:rsidR="00201304" w:rsidRDefault="00201304" w:rsidP="00201304">
      <w:pPr>
        <w:jc w:val="center"/>
        <w:rPr>
          <w:rFonts w:ascii="Arial" w:hAnsi="Arial" w:cs="Arial"/>
          <w:b/>
          <w:bCs/>
          <w:color w:val="000000"/>
        </w:rPr>
      </w:pPr>
      <w:bookmarkStart w:id="227" w:name="_Hlk20901019"/>
      <w:r>
        <w:rPr>
          <w:rFonts w:ascii="Arial" w:hAnsi="Arial" w:cs="Arial"/>
          <w:b/>
          <w:bCs/>
          <w:color w:val="000000"/>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bookmarkEnd w:id="227"/>
    <w:p w:rsidR="00201304" w:rsidRDefault="00201304" w:rsidP="00201304">
      <w:pPr>
        <w:ind w:firstLine="540"/>
        <w:jc w:val="both"/>
        <w:rPr>
          <w:rFonts w:ascii="Arial" w:hAnsi="Arial" w:cs="Arial"/>
          <w:b/>
          <w:bCs/>
          <w:color w:val="000000"/>
        </w:rPr>
      </w:pPr>
    </w:p>
    <w:p w:rsidR="00201304" w:rsidRDefault="00201304" w:rsidP="00201304">
      <w:pPr>
        <w:ind w:firstLine="709"/>
        <w:jc w:val="both"/>
        <w:rPr>
          <w:rFonts w:ascii="Arial" w:hAnsi="Arial" w:cs="Arial"/>
          <w:color w:val="000000"/>
        </w:rPr>
      </w:pPr>
      <w:r>
        <w:rPr>
          <w:rFonts w:ascii="Arial" w:hAnsi="Arial" w:cs="Arial"/>
          <w:color w:val="000000"/>
        </w:rPr>
        <w:t>29.1. Жалоба подается в Администрацию, МФЦ,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МФЦ, работника МФЦ, и рассматривается Администрацией, МФЦ в порядке, установленном законодательством Российской Федерации.</w:t>
      </w:r>
    </w:p>
    <w:p w:rsidR="00201304" w:rsidRDefault="00201304" w:rsidP="00201304">
      <w:pPr>
        <w:ind w:firstLine="709"/>
        <w:jc w:val="both"/>
        <w:rPr>
          <w:rFonts w:ascii="Arial" w:hAnsi="Arial" w:cs="Arial"/>
          <w:color w:val="000000"/>
        </w:rPr>
      </w:pPr>
      <w:r>
        <w:rPr>
          <w:rFonts w:ascii="Arial" w:hAnsi="Arial" w:cs="Arial"/>
          <w:color w:val="000000"/>
        </w:rPr>
        <w:t xml:space="preserve">29.2. </w:t>
      </w:r>
      <w:r>
        <w:rPr>
          <w:rFonts w:ascii="Arial" w:hAnsi="Arial" w:cs="Arial"/>
          <w:lang w:eastAsia="ar-SA"/>
        </w:rPr>
        <w:t>Жалобу на решения и действия (бездействие) Администрации можно подать Губернатору Московской области.</w:t>
      </w:r>
    </w:p>
    <w:p w:rsidR="00201304" w:rsidRDefault="00201304" w:rsidP="00201304">
      <w:pPr>
        <w:ind w:firstLine="709"/>
        <w:jc w:val="both"/>
        <w:rPr>
          <w:rFonts w:ascii="Arial" w:hAnsi="Arial" w:cs="Arial"/>
          <w:color w:val="000000"/>
        </w:rPr>
      </w:pPr>
      <w:r>
        <w:rPr>
          <w:rFonts w:ascii="Arial" w:hAnsi="Arial" w:cs="Arial"/>
          <w:color w:val="000000"/>
        </w:rPr>
        <w:t>29.3. Жалоба на решения и действия (бездействие) работника МФЦ подается руководителю МФЦ.</w:t>
      </w:r>
    </w:p>
    <w:p w:rsidR="00201304" w:rsidRDefault="00201304" w:rsidP="00201304">
      <w:pPr>
        <w:ind w:firstLine="709"/>
        <w:jc w:val="both"/>
        <w:rPr>
          <w:rFonts w:ascii="Arial" w:hAnsi="Arial" w:cs="Arial"/>
          <w:lang w:eastAsia="ar-SA"/>
        </w:rPr>
      </w:pPr>
      <w:r>
        <w:rPr>
          <w:rFonts w:ascii="Arial" w:hAnsi="Arial" w:cs="Arial"/>
          <w:color w:val="000000"/>
        </w:rPr>
        <w:t xml:space="preserve">29.4. Жалоба на решения и действия (бездействие) МФЦ подается учредителю МФЦ или </w:t>
      </w:r>
      <w:r>
        <w:rPr>
          <w:rFonts w:ascii="Arial" w:hAnsi="Arial" w:cs="Arial"/>
          <w:lang w:eastAsia="ar-SA"/>
        </w:rPr>
        <w:t xml:space="preserve">в Министерство государственного управления, информационных технологий и связи Московской области. </w:t>
      </w:r>
      <w:proofErr w:type="gramStart"/>
      <w:r>
        <w:rPr>
          <w:rFonts w:ascii="Arial" w:hAnsi="Arial" w:cs="Arial"/>
          <w:lang w:eastAsia="ar-SA"/>
        </w:rPr>
        <w:t>В соответствии с постановлением Правительства Московской области от 02.09.2019 №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Pr>
          <w:rFonts w:ascii="Arial" w:hAnsi="Arial" w:cs="Arial"/>
          <w:lang w:eastAsia="ar-SA"/>
        </w:rPr>
        <w:t xml:space="preserve"> </w:t>
      </w:r>
      <w:proofErr w:type="gramStart"/>
      <w:r>
        <w:rPr>
          <w:rFonts w:ascii="Arial" w:hAnsi="Arial" w:cs="Arial"/>
          <w:lang w:eastAsia="ar-SA"/>
        </w:rPr>
        <w:t>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201304" w:rsidRDefault="00201304" w:rsidP="00201304">
      <w:pPr>
        <w:ind w:firstLine="709"/>
        <w:jc w:val="both"/>
        <w:rPr>
          <w:rFonts w:ascii="Arial" w:hAnsi="Arial" w:cs="Arial"/>
          <w:lang w:eastAsia="ar-SA"/>
        </w:rPr>
      </w:pPr>
      <w:r>
        <w:rPr>
          <w:rFonts w:ascii="Arial" w:hAnsi="Arial" w:cs="Arial"/>
          <w:lang w:eastAsia="ar-SA"/>
        </w:rPr>
        <w:t xml:space="preserve">29.5. </w:t>
      </w:r>
      <w:r>
        <w:rPr>
          <w:rFonts w:ascii="Arial" w:hAnsi="Arial" w:cs="Arial"/>
          <w:color w:val="000000"/>
        </w:rPr>
        <w:t>Прием жалоб в письменной форме на бумажном носителе осуществляется Администрацией,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201304" w:rsidRDefault="00201304" w:rsidP="00201304">
      <w:pPr>
        <w:ind w:firstLine="709"/>
        <w:jc w:val="both"/>
        <w:rPr>
          <w:rFonts w:ascii="Arial" w:hAnsi="Arial" w:cs="Arial"/>
          <w:lang w:eastAsia="ar-SA"/>
        </w:rPr>
      </w:pPr>
      <w:r>
        <w:rPr>
          <w:rFonts w:ascii="Arial" w:hAnsi="Arial" w:cs="Arial"/>
          <w:color w:val="000000"/>
        </w:rPr>
        <w:t>Прием жалоб в письменной форме на бумажном носителе осуществляется учредителем МФЦ в месте его фактического нахождения.</w:t>
      </w:r>
      <w:r>
        <w:rPr>
          <w:rFonts w:ascii="Arial" w:hAnsi="Arial" w:cs="Arial"/>
          <w:lang w:eastAsia="ar-SA"/>
        </w:rPr>
        <w:t xml:space="preserve"> </w:t>
      </w:r>
      <w:r>
        <w:rPr>
          <w:rFonts w:ascii="Arial" w:hAnsi="Arial" w:cs="Arial"/>
          <w:color w:val="000000"/>
        </w:rPr>
        <w:t>Время приема жалоб должно совпадать со временем работы учредителя МФЦ.</w:t>
      </w:r>
    </w:p>
    <w:p w:rsidR="00201304" w:rsidRDefault="00201304" w:rsidP="00201304">
      <w:pPr>
        <w:ind w:firstLine="709"/>
        <w:jc w:val="both"/>
        <w:rPr>
          <w:rFonts w:ascii="Arial" w:hAnsi="Arial" w:cs="Arial"/>
          <w:color w:val="000000"/>
        </w:rPr>
      </w:pPr>
      <w:r>
        <w:rPr>
          <w:rFonts w:ascii="Arial" w:hAnsi="Arial" w:cs="Arial"/>
          <w:color w:val="000000"/>
        </w:rPr>
        <w:t xml:space="preserve">Прием жалоб в письменной форме на бумажном носителе осуществляется </w:t>
      </w:r>
      <w:r>
        <w:rPr>
          <w:rFonts w:ascii="Arial" w:hAnsi="Arial" w:cs="Arial"/>
          <w:lang w:eastAsia="ar-SA"/>
        </w:rPr>
        <w:t>Министерством государственного управления, информационных технологий и связи Московской области</w:t>
      </w:r>
      <w:r>
        <w:rPr>
          <w:rFonts w:ascii="Arial" w:hAnsi="Arial" w:cs="Arial"/>
          <w:color w:val="000000"/>
        </w:rPr>
        <w:t xml:space="preserve"> по месту его работы. Время приема жалоб должно совпадать со временем работы указанного Администрации по месту его работы.</w:t>
      </w:r>
    </w:p>
    <w:p w:rsidR="00201304" w:rsidRDefault="00201304" w:rsidP="00201304">
      <w:pPr>
        <w:ind w:firstLine="709"/>
        <w:jc w:val="both"/>
        <w:rPr>
          <w:rFonts w:ascii="Arial" w:hAnsi="Arial" w:cs="Arial"/>
          <w:color w:val="000000"/>
        </w:rPr>
      </w:pPr>
      <w:r>
        <w:rPr>
          <w:rFonts w:ascii="Arial" w:hAnsi="Arial" w:cs="Arial"/>
          <w:color w:val="000000"/>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rsidR="00201304" w:rsidRDefault="00201304" w:rsidP="00201304">
      <w:pPr>
        <w:ind w:firstLine="709"/>
        <w:jc w:val="both"/>
        <w:rPr>
          <w:rFonts w:ascii="Arial" w:hAnsi="Arial" w:cs="Arial"/>
          <w:color w:val="000000"/>
        </w:rPr>
      </w:pPr>
      <w:r>
        <w:rPr>
          <w:rFonts w:ascii="Arial" w:hAnsi="Arial" w:cs="Arial"/>
          <w:color w:val="000000"/>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201304" w:rsidRDefault="00201304" w:rsidP="00201304">
      <w:pPr>
        <w:ind w:firstLine="709"/>
        <w:jc w:val="both"/>
        <w:rPr>
          <w:rFonts w:ascii="Arial" w:hAnsi="Arial" w:cs="Arial"/>
          <w:color w:val="000000"/>
        </w:rPr>
      </w:pPr>
      <w:r>
        <w:rPr>
          <w:rFonts w:ascii="Arial" w:hAnsi="Arial" w:cs="Arial"/>
          <w:color w:val="000000"/>
        </w:rPr>
        <w:t xml:space="preserve">29.7. Жалоба, поступившая в Администрацию, МФЦ, учредителю МФЦ, Министерство </w:t>
      </w:r>
      <w:r>
        <w:rPr>
          <w:rFonts w:ascii="Arial" w:hAnsi="Arial" w:cs="Arial"/>
          <w:lang w:eastAsia="ar-SA"/>
        </w:rPr>
        <w:t>государственного управления, информационных технологий и связи Московской области</w:t>
      </w:r>
      <w:r>
        <w:rPr>
          <w:rFonts w:ascii="Arial" w:hAnsi="Arial" w:cs="Arial"/>
          <w:color w:val="000000"/>
        </w:rPr>
        <w:t xml:space="preserve">, подлежит регистрации не позднее следующего рабочего дня со дня ее поступления. </w:t>
      </w:r>
    </w:p>
    <w:p w:rsidR="00201304" w:rsidRDefault="00201304" w:rsidP="00201304">
      <w:pPr>
        <w:ind w:firstLine="709"/>
        <w:jc w:val="both"/>
        <w:rPr>
          <w:rFonts w:ascii="Arial" w:hAnsi="Arial" w:cs="Arial"/>
          <w:color w:val="000000"/>
        </w:rPr>
      </w:pPr>
      <w:r>
        <w:rPr>
          <w:rFonts w:ascii="Arial" w:hAnsi="Arial" w:cs="Arial"/>
          <w:color w:val="000000"/>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w:t>
      </w:r>
      <w:r>
        <w:rPr>
          <w:rFonts w:ascii="Arial" w:hAnsi="Arial" w:cs="Arial"/>
          <w:color w:val="000000"/>
        </w:rPr>
        <w:lastRenderedPageBreak/>
        <w:t xml:space="preserve">Администрацией, МФЦ, учредителем МФЦ, Министерством </w:t>
      </w:r>
      <w:r>
        <w:rPr>
          <w:rFonts w:ascii="Arial" w:hAnsi="Arial" w:cs="Arial"/>
          <w:lang w:eastAsia="ar-SA"/>
        </w:rPr>
        <w:t>государственного управления, информационных технологий и связи Московской области)</w:t>
      </w:r>
      <w:r>
        <w:rPr>
          <w:rFonts w:ascii="Arial" w:hAnsi="Arial" w:cs="Arial"/>
          <w:color w:val="000000"/>
        </w:rPr>
        <w:t>.</w:t>
      </w:r>
    </w:p>
    <w:p w:rsidR="00201304" w:rsidRDefault="00201304" w:rsidP="00201304">
      <w:pPr>
        <w:ind w:firstLine="709"/>
        <w:jc w:val="both"/>
        <w:rPr>
          <w:rFonts w:ascii="Arial" w:hAnsi="Arial" w:cs="Arial"/>
          <w:color w:val="000000"/>
        </w:rPr>
      </w:pPr>
      <w:r>
        <w:rPr>
          <w:rFonts w:ascii="Arial" w:hAnsi="Arial" w:cs="Arial"/>
          <w:color w:val="000000"/>
        </w:rPr>
        <w:t>29.8. 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201304" w:rsidRDefault="00201304" w:rsidP="00201304">
      <w:pPr>
        <w:ind w:firstLine="709"/>
        <w:jc w:val="both"/>
        <w:rPr>
          <w:rFonts w:ascii="Arial" w:hAnsi="Arial" w:cs="Arial"/>
          <w:color w:val="000000"/>
        </w:rPr>
      </w:pPr>
      <w:r>
        <w:rPr>
          <w:rFonts w:ascii="Arial" w:hAnsi="Arial" w:cs="Arial"/>
          <w:color w:val="000000"/>
        </w:rPr>
        <w:t>В случае если жалоба подана Заявителем в Администрацию,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201304" w:rsidRDefault="00201304" w:rsidP="00201304">
      <w:pPr>
        <w:ind w:firstLine="709"/>
        <w:jc w:val="both"/>
        <w:rPr>
          <w:rFonts w:ascii="Arial" w:hAnsi="Arial" w:cs="Arial"/>
          <w:color w:val="000000"/>
        </w:rPr>
      </w:pPr>
      <w:r>
        <w:rPr>
          <w:rFonts w:ascii="Arial" w:hAnsi="Arial" w:cs="Arial"/>
          <w:color w:val="000000"/>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201304" w:rsidRDefault="00201304" w:rsidP="00201304">
      <w:pPr>
        <w:jc w:val="center"/>
        <w:rPr>
          <w:rFonts w:ascii="Arial" w:hAnsi="Arial" w:cs="Arial"/>
          <w:b/>
          <w:bCs/>
          <w:color w:val="000000"/>
        </w:rPr>
      </w:pPr>
      <w:bookmarkStart w:id="228" w:name="_Hlk20901028"/>
      <w:r>
        <w:rPr>
          <w:rFonts w:ascii="Arial" w:hAnsi="Arial" w:cs="Arial"/>
          <w:b/>
          <w:bCs/>
          <w:color w:val="000000"/>
        </w:rPr>
        <w:t xml:space="preserve">30. Способы информирования Заявителей о порядке подачи </w:t>
      </w:r>
      <w:r>
        <w:rPr>
          <w:rFonts w:ascii="Arial" w:hAnsi="Arial" w:cs="Arial"/>
          <w:b/>
          <w:bCs/>
          <w:color w:val="000000"/>
        </w:rPr>
        <w:br/>
        <w:t>и рассмотрения жалобы, в том числе с использованием ЕПГУ, РПГУ</w:t>
      </w:r>
    </w:p>
    <w:bookmarkEnd w:id="228"/>
    <w:p w:rsidR="00201304" w:rsidRDefault="00201304" w:rsidP="00201304">
      <w:pPr>
        <w:ind w:firstLine="709"/>
        <w:jc w:val="both"/>
        <w:rPr>
          <w:rFonts w:ascii="Arial" w:hAnsi="Arial" w:cs="Arial"/>
        </w:rPr>
      </w:pPr>
      <w:r>
        <w:rPr>
          <w:rFonts w:ascii="Arial" w:hAnsi="Arial" w:cs="Arial"/>
          <w:color w:val="000000"/>
        </w:rPr>
        <w:t xml:space="preserve">30.1. </w:t>
      </w:r>
      <w:r>
        <w:rPr>
          <w:rFonts w:ascii="Arial" w:hAnsi="Arial" w:cs="Arial"/>
        </w:rPr>
        <w:t>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201304" w:rsidRDefault="00201304" w:rsidP="00201304">
      <w:pPr>
        <w:ind w:firstLine="709"/>
        <w:jc w:val="both"/>
        <w:rPr>
          <w:rFonts w:ascii="Arial" w:hAnsi="Arial" w:cs="Arial"/>
          <w:color w:val="FFC000"/>
        </w:rPr>
      </w:pPr>
      <w:bookmarkStart w:id="229" w:name="_Hlk23430539"/>
      <w:r>
        <w:rPr>
          <w:rFonts w:ascii="Arial" w:hAnsi="Arial" w:cs="Arial"/>
        </w:rPr>
        <w:t xml:space="preserve">30.2. Информация, указанная в разделе </w:t>
      </w:r>
      <w:r>
        <w:rPr>
          <w:rFonts w:ascii="Arial" w:hAnsi="Arial" w:cs="Arial"/>
          <w:lang w:val="en-US"/>
        </w:rPr>
        <w:t>V</w:t>
      </w:r>
      <w:r>
        <w:rPr>
          <w:rFonts w:ascii="Arial" w:hAnsi="Arial" w:cs="Arial"/>
        </w:rPr>
        <w:t xml:space="preserve"> настоящего Административного регламента, подлежит обязательному размещению на ЕПГУ, РПГУ, официальном сайте Администрации, а также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bookmarkEnd w:id="229"/>
    <w:p w:rsidR="00201304" w:rsidRDefault="00201304" w:rsidP="00201304">
      <w:pPr>
        <w:jc w:val="center"/>
        <w:rPr>
          <w:rFonts w:ascii="Arial" w:hAnsi="Arial" w:cs="Arial"/>
          <w:b/>
          <w:bCs/>
          <w:color w:val="FFC000"/>
        </w:rPr>
      </w:pPr>
    </w:p>
    <w:p w:rsidR="00201304" w:rsidRDefault="00201304" w:rsidP="00201304">
      <w:pPr>
        <w:jc w:val="center"/>
        <w:rPr>
          <w:rFonts w:ascii="Arial" w:hAnsi="Arial" w:cs="Arial"/>
          <w:b/>
          <w:bCs/>
          <w:color w:val="000000"/>
        </w:rPr>
      </w:pPr>
      <w:bookmarkStart w:id="230" w:name="_Hlk20901040"/>
      <w:r>
        <w:rPr>
          <w:rFonts w:ascii="Arial" w:hAnsi="Arial" w:cs="Arial"/>
          <w:b/>
          <w:bCs/>
          <w:color w:val="000000"/>
        </w:rPr>
        <w:t>31. 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p>
    <w:bookmarkEnd w:id="230"/>
    <w:p w:rsidR="00201304" w:rsidRDefault="00201304" w:rsidP="00201304">
      <w:pPr>
        <w:ind w:firstLine="709"/>
        <w:jc w:val="both"/>
        <w:rPr>
          <w:rFonts w:ascii="Arial" w:hAnsi="Arial" w:cs="Arial"/>
          <w:lang w:eastAsia="ar-SA"/>
        </w:rPr>
      </w:pPr>
      <w:r>
        <w:rPr>
          <w:rFonts w:ascii="Arial" w:hAnsi="Arial" w:cs="Arial"/>
          <w:lang w:eastAsia="ar-SA"/>
        </w:rPr>
        <w:t xml:space="preserve">31.1. </w:t>
      </w:r>
      <w:proofErr w:type="gramStart"/>
      <w:r>
        <w:rPr>
          <w:rFonts w:ascii="Arial" w:hAnsi="Arial" w:cs="Arial"/>
          <w:lang w:eastAsia="ar-SA"/>
        </w:rPr>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Pr>
          <w:rFonts w:ascii="Arial" w:hAnsi="Arial" w:cs="Arial"/>
          <w:lang w:eastAsia="ar-SA"/>
        </w:rPr>
        <w:t xml:space="preserve">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201304" w:rsidRDefault="00201304" w:rsidP="00201304">
      <w:pPr>
        <w:rPr>
          <w:rFonts w:ascii="Arial" w:hAnsi="Arial" w:cs="Arial"/>
        </w:rPr>
      </w:pPr>
      <w:bookmarkStart w:id="231" w:name="_Toc438372093"/>
      <w:bookmarkStart w:id="232" w:name="_Toc438374279"/>
      <w:bookmarkStart w:id="233" w:name="_Toc438375739"/>
      <w:bookmarkStart w:id="234" w:name="_Toc438376259"/>
      <w:bookmarkStart w:id="235" w:name="_Toc438480272"/>
      <w:bookmarkStart w:id="236" w:name="_Приложение_1"/>
      <w:bookmarkStart w:id="237" w:name="_Ref437561441"/>
      <w:bookmarkStart w:id="238" w:name="_Ref437561184"/>
      <w:bookmarkStart w:id="239" w:name="_Ref437561208"/>
      <w:bookmarkStart w:id="240" w:name="_Toc437973306"/>
      <w:bookmarkStart w:id="241" w:name="_Toc438110048"/>
      <w:bookmarkStart w:id="242" w:name="_Toc438376260"/>
      <w:bookmarkEnd w:id="183"/>
      <w:bookmarkEnd w:id="184"/>
      <w:bookmarkEnd w:id="185"/>
      <w:bookmarkEnd w:id="231"/>
      <w:bookmarkEnd w:id="232"/>
      <w:bookmarkEnd w:id="233"/>
      <w:bookmarkEnd w:id="234"/>
      <w:bookmarkEnd w:id="235"/>
      <w:bookmarkEnd w:id="236"/>
    </w:p>
    <w:p w:rsidR="00201304" w:rsidRDefault="00201304" w:rsidP="00201304">
      <w:pPr>
        <w:pStyle w:val="10"/>
        <w:ind w:left="5103"/>
        <w:rPr>
          <w:rFonts w:ascii="Arial" w:hAnsi="Arial" w:cs="Arial"/>
          <w:b w:val="0"/>
          <w:i/>
          <w:sz w:val="24"/>
          <w:szCs w:val="24"/>
        </w:rPr>
      </w:pPr>
      <w:bookmarkStart w:id="243" w:name="_Приложение_4"/>
      <w:bookmarkStart w:id="244" w:name="_Toc8635017"/>
      <w:bookmarkStart w:id="245" w:name="_Toc26881443"/>
      <w:bookmarkEnd w:id="243"/>
      <w:r>
        <w:rPr>
          <w:rFonts w:ascii="Arial" w:hAnsi="Arial" w:cs="Arial"/>
          <w:b w:val="0"/>
          <w:sz w:val="24"/>
          <w:szCs w:val="24"/>
        </w:rPr>
        <w:t xml:space="preserve">Приложение </w:t>
      </w:r>
      <w:bookmarkEnd w:id="244"/>
      <w:r>
        <w:rPr>
          <w:rFonts w:ascii="Arial" w:hAnsi="Arial" w:cs="Arial"/>
          <w:b w:val="0"/>
          <w:sz w:val="24"/>
          <w:szCs w:val="24"/>
        </w:rPr>
        <w:t>1</w:t>
      </w:r>
      <w:bookmarkEnd w:id="245"/>
    </w:p>
    <w:p w:rsidR="00201304" w:rsidRDefault="00201304" w:rsidP="00201304">
      <w:pPr>
        <w:ind w:left="5103"/>
        <w:rPr>
          <w:rFonts w:ascii="Arial" w:hAnsi="Arial" w:cs="Arial"/>
        </w:rPr>
      </w:pPr>
      <w:r>
        <w:rPr>
          <w:rFonts w:ascii="Arial" w:hAnsi="Arial" w:cs="Arial"/>
        </w:rPr>
        <w:t xml:space="preserve">к Административному регламенту </w:t>
      </w:r>
    </w:p>
    <w:p w:rsidR="00201304" w:rsidRDefault="00201304" w:rsidP="00201304">
      <w:pPr>
        <w:ind w:left="5103"/>
        <w:rPr>
          <w:rFonts w:ascii="Arial" w:hAnsi="Arial" w:cs="Arial"/>
        </w:rPr>
      </w:pPr>
    </w:p>
    <w:p w:rsidR="00201304" w:rsidRDefault="00201304" w:rsidP="00201304">
      <w:pPr>
        <w:pStyle w:val="ConsPlusNonformat"/>
        <w:jc w:val="center"/>
        <w:rPr>
          <w:rFonts w:ascii="Arial" w:hAnsi="Arial" w:cs="Arial"/>
          <w:b/>
          <w:sz w:val="24"/>
          <w:szCs w:val="24"/>
        </w:rPr>
      </w:pPr>
      <w:bookmarkStart w:id="246" w:name="_Toc6313983"/>
      <w:bookmarkStart w:id="247" w:name="_Toc5631897"/>
      <w:bookmarkStart w:id="248" w:name="_Toc5630946"/>
      <w:bookmarkStart w:id="249" w:name="_Toc5094252"/>
      <w:bookmarkStart w:id="250" w:name="_Toc535510983"/>
      <w:bookmarkStart w:id="251" w:name="_Toc535509534"/>
      <w:bookmarkStart w:id="252" w:name="_Toc535493564"/>
      <w:r>
        <w:rPr>
          <w:rFonts w:ascii="Arial" w:hAnsi="Arial" w:cs="Arial"/>
          <w:b/>
          <w:sz w:val="24"/>
          <w:szCs w:val="24"/>
        </w:rPr>
        <w:t>Форма решения о признании садового дома жилым домом</w:t>
      </w:r>
    </w:p>
    <w:p w:rsidR="00201304" w:rsidRDefault="00201304" w:rsidP="00201304">
      <w:pPr>
        <w:pStyle w:val="ConsPlusNonformat"/>
        <w:jc w:val="center"/>
        <w:rPr>
          <w:rFonts w:ascii="Arial" w:hAnsi="Arial" w:cs="Arial"/>
          <w:b/>
          <w:sz w:val="24"/>
          <w:szCs w:val="24"/>
        </w:rPr>
      </w:pPr>
      <w:r>
        <w:rPr>
          <w:rFonts w:ascii="Arial" w:hAnsi="Arial" w:cs="Arial"/>
          <w:b/>
          <w:sz w:val="24"/>
          <w:szCs w:val="24"/>
        </w:rPr>
        <w:t>и жилого дома садовым домом</w:t>
      </w:r>
    </w:p>
    <w:bookmarkEnd w:id="246"/>
    <w:p w:rsidR="00201304" w:rsidRDefault="00201304" w:rsidP="00201304">
      <w:pPr>
        <w:ind w:left="5245"/>
        <w:rPr>
          <w:rFonts w:ascii="Arial" w:hAnsi="Arial" w:cs="Arial"/>
          <w:b/>
          <w:bCs/>
          <w:iCs/>
        </w:rPr>
      </w:pPr>
    </w:p>
    <w:p w:rsidR="00201304" w:rsidRDefault="00201304" w:rsidP="00201304">
      <w:pPr>
        <w:ind w:left="5245"/>
        <w:rPr>
          <w:rFonts w:ascii="Arial" w:hAnsi="Arial" w:cs="Arial"/>
        </w:rPr>
      </w:pPr>
      <w:r>
        <w:rPr>
          <w:rFonts w:ascii="Arial" w:hAnsi="Arial" w:cs="Arial"/>
        </w:rPr>
        <w:t xml:space="preserve">Кому </w:t>
      </w:r>
    </w:p>
    <w:p w:rsidR="00201304" w:rsidRDefault="00201304" w:rsidP="00201304">
      <w:pPr>
        <w:pBdr>
          <w:top w:val="single" w:sz="4" w:space="1" w:color="auto"/>
        </w:pBdr>
        <w:ind w:left="5898"/>
        <w:rPr>
          <w:rFonts w:ascii="Arial" w:hAnsi="Arial" w:cs="Arial"/>
        </w:rPr>
      </w:pPr>
      <w:proofErr w:type="gramStart"/>
      <w:r>
        <w:rPr>
          <w:rFonts w:ascii="Arial" w:hAnsi="Arial" w:cs="Arial"/>
        </w:rPr>
        <w:t xml:space="preserve">(фамилия, имя, отчество (при наличии) – </w:t>
      </w:r>
      <w:proofErr w:type="gramEnd"/>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для граждан;</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lastRenderedPageBreak/>
        <w:t xml:space="preserve">полное наименование организации – </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для юридических лиц)</w:t>
      </w:r>
    </w:p>
    <w:p w:rsidR="00201304" w:rsidRDefault="00201304" w:rsidP="00201304">
      <w:pPr>
        <w:ind w:left="5245"/>
        <w:rPr>
          <w:rFonts w:ascii="Arial" w:hAnsi="Arial" w:cs="Arial"/>
        </w:rPr>
      </w:pPr>
      <w:r>
        <w:rPr>
          <w:rFonts w:ascii="Arial" w:hAnsi="Arial" w:cs="Arial"/>
        </w:rPr>
        <w:t xml:space="preserve">Куда  </w:t>
      </w:r>
    </w:p>
    <w:p w:rsidR="00201304" w:rsidRDefault="00201304" w:rsidP="00201304">
      <w:pPr>
        <w:pBdr>
          <w:top w:val="single" w:sz="4" w:space="1" w:color="auto"/>
        </w:pBdr>
        <w:ind w:left="5868"/>
        <w:jc w:val="center"/>
        <w:rPr>
          <w:rFonts w:ascii="Arial" w:hAnsi="Arial" w:cs="Arial"/>
        </w:rPr>
      </w:pPr>
      <w:proofErr w:type="gramStart"/>
      <w:r>
        <w:rPr>
          <w:rFonts w:ascii="Arial" w:hAnsi="Arial" w:cs="Arial"/>
        </w:rPr>
        <w:t>(почтовый индекс и адрес</w:t>
      </w:r>
      <w:proofErr w:type="gramEnd"/>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Заявителя (представителя Заявителя) согласно заявлению</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о признании)</w:t>
      </w:r>
    </w:p>
    <w:p w:rsidR="00201304" w:rsidRDefault="00201304" w:rsidP="00201304">
      <w:pPr>
        <w:ind w:left="5245"/>
        <w:rPr>
          <w:rFonts w:ascii="Arial" w:hAnsi="Arial" w:cs="Arial"/>
        </w:rPr>
      </w:pPr>
    </w:p>
    <w:p w:rsidR="00201304" w:rsidRDefault="00201304" w:rsidP="00201304">
      <w:pPr>
        <w:pStyle w:val="ConsPlusNonformat"/>
        <w:jc w:val="center"/>
        <w:rPr>
          <w:rFonts w:ascii="Arial" w:hAnsi="Arial" w:cs="Arial"/>
          <w:b/>
          <w:sz w:val="24"/>
          <w:szCs w:val="24"/>
        </w:rPr>
      </w:pPr>
      <w:r>
        <w:rPr>
          <w:rFonts w:ascii="Arial" w:hAnsi="Arial" w:cs="Arial"/>
          <w:b/>
          <w:sz w:val="24"/>
          <w:szCs w:val="24"/>
        </w:rPr>
        <w:t>РЕШЕНИЕ</w:t>
      </w:r>
    </w:p>
    <w:p w:rsidR="00201304" w:rsidRDefault="00201304" w:rsidP="00201304">
      <w:pPr>
        <w:pStyle w:val="ConsPlusNonformat"/>
        <w:jc w:val="center"/>
        <w:rPr>
          <w:rFonts w:ascii="Arial" w:hAnsi="Arial" w:cs="Arial"/>
          <w:b/>
          <w:sz w:val="24"/>
          <w:szCs w:val="24"/>
        </w:rPr>
      </w:pPr>
      <w:r>
        <w:rPr>
          <w:rFonts w:ascii="Arial" w:hAnsi="Arial" w:cs="Arial"/>
          <w:b/>
          <w:sz w:val="24"/>
          <w:szCs w:val="24"/>
        </w:rPr>
        <w:t>о признании садового дома жилым домом</w:t>
      </w:r>
    </w:p>
    <w:p w:rsidR="00201304" w:rsidRDefault="00201304" w:rsidP="00201304">
      <w:pPr>
        <w:pStyle w:val="ConsPlusNonformat"/>
        <w:jc w:val="center"/>
        <w:rPr>
          <w:rFonts w:ascii="Arial" w:hAnsi="Arial" w:cs="Arial"/>
          <w:b/>
          <w:sz w:val="24"/>
          <w:szCs w:val="24"/>
        </w:rPr>
      </w:pPr>
      <w:r>
        <w:rPr>
          <w:rFonts w:ascii="Arial" w:hAnsi="Arial" w:cs="Arial"/>
          <w:b/>
          <w:sz w:val="24"/>
          <w:szCs w:val="24"/>
        </w:rPr>
        <w:t>и жилого дома садовым домом</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center"/>
        <w:rPr>
          <w:rFonts w:ascii="Arial" w:hAnsi="Arial" w:cs="Arial"/>
          <w:sz w:val="24"/>
          <w:szCs w:val="24"/>
        </w:rPr>
      </w:pPr>
      <w:r>
        <w:rPr>
          <w:rFonts w:ascii="Arial" w:hAnsi="Arial" w:cs="Arial"/>
          <w:sz w:val="24"/>
          <w:szCs w:val="24"/>
        </w:rPr>
        <w:t>Дата, номер</w:t>
      </w:r>
    </w:p>
    <w:p w:rsidR="00201304" w:rsidRDefault="00201304" w:rsidP="00201304">
      <w:pPr>
        <w:pStyle w:val="ConsPlusNonformat"/>
        <w:jc w:val="both"/>
        <w:rPr>
          <w:rFonts w:ascii="Arial" w:hAnsi="Arial" w:cs="Arial"/>
          <w:sz w:val="24"/>
          <w:szCs w:val="24"/>
        </w:rPr>
      </w:pPr>
      <w:bookmarkStart w:id="253" w:name="_GoBack"/>
      <w:bookmarkEnd w:id="253"/>
    </w:p>
    <w:p w:rsidR="00201304" w:rsidRDefault="00201304" w:rsidP="00201304">
      <w:pPr>
        <w:pStyle w:val="ConsPlusNonformat"/>
        <w:jc w:val="both"/>
        <w:rPr>
          <w:rFonts w:ascii="Arial" w:hAnsi="Arial" w:cs="Arial"/>
          <w:sz w:val="24"/>
          <w:szCs w:val="24"/>
        </w:rPr>
      </w:pPr>
      <w:r>
        <w:rPr>
          <w:rFonts w:ascii="Arial" w:hAnsi="Arial" w:cs="Arial"/>
          <w:sz w:val="24"/>
          <w:szCs w:val="24"/>
        </w:rPr>
        <w:t>В связи с обращением 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(Ф.И.О. физического лица, наименование юридического</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лица – Заявителя (представителя Заявителя))</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садовый  дом  жилым  домом/жилой  дом  садовым домом,</w:t>
      </w:r>
    </w:p>
    <w:p w:rsidR="00201304" w:rsidRDefault="00201304" w:rsidP="00201304">
      <w:pPr>
        <w:pStyle w:val="ConsPlusNonformat"/>
        <w:jc w:val="both"/>
        <w:rPr>
          <w:rFonts w:ascii="Arial" w:hAnsi="Arial" w:cs="Arial"/>
          <w:sz w:val="24"/>
          <w:szCs w:val="24"/>
        </w:rPr>
      </w:pPr>
      <w:r>
        <w:rPr>
          <w:rFonts w:ascii="Arial" w:hAnsi="Arial" w:cs="Arial"/>
          <w:sz w:val="24"/>
          <w:szCs w:val="24"/>
        </w:rPr>
        <w:t>о намерении  признать -----------------------------------------------------</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(ненужное зачеркнуть)</w:t>
      </w:r>
    </w:p>
    <w:p w:rsidR="00201304" w:rsidRDefault="00201304" w:rsidP="00201304">
      <w:pPr>
        <w:pStyle w:val="ConsPlusNonformat"/>
        <w:jc w:val="both"/>
        <w:rPr>
          <w:rFonts w:ascii="Arial" w:hAnsi="Arial" w:cs="Arial"/>
          <w:sz w:val="24"/>
          <w:szCs w:val="24"/>
        </w:rPr>
      </w:pPr>
      <w:proofErr w:type="gramStart"/>
      <w:r>
        <w:rPr>
          <w:rFonts w:ascii="Arial" w:hAnsi="Arial" w:cs="Arial"/>
          <w:sz w:val="24"/>
          <w:szCs w:val="24"/>
        </w:rPr>
        <w:t>расположенный</w:t>
      </w:r>
      <w:proofErr w:type="gramEnd"/>
      <w:r>
        <w:rPr>
          <w:rFonts w:ascii="Arial" w:hAnsi="Arial" w:cs="Arial"/>
          <w:sz w:val="24"/>
          <w:szCs w:val="24"/>
        </w:rPr>
        <w:t xml:space="preserve"> по адресу: 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кадастровый номер земельного участка, в пределах которого  расположен  дом:</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на основании 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(наименование и реквизиты правоустанавливающего документа)</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по результатам рассмотрения представленных документов принято решение:</w:t>
      </w:r>
    </w:p>
    <w:p w:rsidR="00201304" w:rsidRDefault="00201304" w:rsidP="00201304">
      <w:pPr>
        <w:pStyle w:val="ConsPlusNonformat"/>
        <w:jc w:val="both"/>
        <w:rPr>
          <w:rFonts w:ascii="Arial" w:hAnsi="Arial" w:cs="Arial"/>
          <w:sz w:val="24"/>
          <w:szCs w:val="24"/>
        </w:rPr>
      </w:pPr>
      <w:r>
        <w:rPr>
          <w:rFonts w:ascii="Arial" w:hAnsi="Arial" w:cs="Arial"/>
          <w:sz w:val="24"/>
          <w:szCs w:val="24"/>
        </w:rPr>
        <w:t>Признать 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(садовый дом жилым домом/жилой дом садовым домом - </w:t>
      </w:r>
      <w:proofErr w:type="gramStart"/>
      <w:r>
        <w:rPr>
          <w:rFonts w:ascii="Arial" w:hAnsi="Arial" w:cs="Arial"/>
          <w:sz w:val="24"/>
          <w:szCs w:val="24"/>
        </w:rPr>
        <w:t>нужное</w:t>
      </w:r>
      <w:proofErr w:type="gramEnd"/>
      <w:r>
        <w:rPr>
          <w:rFonts w:ascii="Arial" w:hAnsi="Arial" w:cs="Arial"/>
          <w:sz w:val="24"/>
          <w:szCs w:val="24"/>
        </w:rPr>
        <w:t xml:space="preserve"> указать)</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(должность)</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   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(Ф.И.О. должностного лица органа                       (подпись должностного лица органа</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местного самоуправления                                        местного самоуправления</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муниципального образования, в                            муниципального образования, </w:t>
      </w:r>
      <w:proofErr w:type="gramStart"/>
      <w:r>
        <w:rPr>
          <w:rFonts w:ascii="Arial" w:hAnsi="Arial" w:cs="Arial"/>
          <w:sz w:val="24"/>
          <w:szCs w:val="24"/>
        </w:rPr>
        <w:t>в</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границах</w:t>
      </w:r>
      <w:proofErr w:type="gramEnd"/>
      <w:r>
        <w:rPr>
          <w:rFonts w:ascii="Arial" w:hAnsi="Arial" w:cs="Arial"/>
          <w:sz w:val="24"/>
          <w:szCs w:val="24"/>
        </w:rPr>
        <w:t xml:space="preserve"> которого расположен                                границах которого расположен</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садовый дом или жилой дом)                                   садовый дом или жилой дом)</w:t>
      </w:r>
      <w:proofErr w:type="gramEnd"/>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М.П.</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roofErr w:type="gramStart"/>
      <w:r>
        <w:rPr>
          <w:rFonts w:ascii="Arial" w:hAnsi="Arial" w:cs="Arial"/>
          <w:sz w:val="24"/>
          <w:szCs w:val="24"/>
        </w:rPr>
        <w:t>Получил: "__" ____________ 20__ г.  _______________________   (заполняется</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(подпись Заявителя (представителя Заявителя))       в случае</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получения</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решения лично)</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Решение направлено в адрес Заявителя (представителя Заявителя)          "__" _______ 20__г.</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(заполняется в случае направления решения по почте)</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right"/>
        <w:rPr>
          <w:rFonts w:ascii="Arial" w:hAnsi="Arial" w:cs="Arial"/>
          <w:sz w:val="24"/>
          <w:szCs w:val="24"/>
        </w:rPr>
      </w:pPr>
      <w:r>
        <w:rPr>
          <w:rFonts w:ascii="Arial" w:hAnsi="Arial" w:cs="Arial"/>
          <w:sz w:val="24"/>
          <w:szCs w:val="24"/>
        </w:rPr>
        <w:t xml:space="preserve">                                   ________________________________________</w:t>
      </w:r>
    </w:p>
    <w:p w:rsidR="00201304" w:rsidRDefault="00201304" w:rsidP="00201304">
      <w:pPr>
        <w:pStyle w:val="ConsPlusNonformat"/>
        <w:jc w:val="right"/>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(Ф.И.О., подпись должностного лица,</w:t>
      </w:r>
      <w:proofErr w:type="gramEnd"/>
    </w:p>
    <w:p w:rsidR="00201304" w:rsidRDefault="00201304" w:rsidP="00201304">
      <w:pPr>
        <w:pStyle w:val="ConsPlusNonformat"/>
        <w:jc w:val="right"/>
        <w:rPr>
          <w:rFonts w:ascii="Arial" w:hAnsi="Arial" w:cs="Arial"/>
          <w:sz w:val="24"/>
          <w:szCs w:val="24"/>
        </w:rPr>
      </w:pPr>
      <w:r>
        <w:rPr>
          <w:rFonts w:ascii="Arial" w:hAnsi="Arial" w:cs="Arial"/>
          <w:sz w:val="24"/>
          <w:szCs w:val="24"/>
        </w:rPr>
        <w:t xml:space="preserve">                                   направившего решение в адрес Заявителя)</w:t>
      </w:r>
    </w:p>
    <w:p w:rsidR="00201304" w:rsidRDefault="00201304" w:rsidP="00201304">
      <w:pPr>
        <w:pStyle w:val="10"/>
        <w:keepNext w:val="0"/>
        <w:keepLines/>
        <w:widowControl w:val="0"/>
        <w:ind w:left="5103"/>
        <w:rPr>
          <w:rFonts w:ascii="Arial" w:hAnsi="Arial" w:cs="Arial"/>
          <w:b w:val="0"/>
          <w:i/>
          <w:sz w:val="24"/>
          <w:szCs w:val="24"/>
        </w:rPr>
      </w:pPr>
      <w:bookmarkStart w:id="254" w:name="_Toc8635018"/>
      <w:bookmarkStart w:id="255" w:name="_Toc26881444"/>
      <w:bookmarkEnd w:id="247"/>
      <w:bookmarkEnd w:id="248"/>
      <w:bookmarkEnd w:id="249"/>
      <w:bookmarkEnd w:id="250"/>
      <w:bookmarkEnd w:id="251"/>
      <w:bookmarkEnd w:id="252"/>
      <w:r>
        <w:rPr>
          <w:rFonts w:ascii="Arial" w:hAnsi="Arial" w:cs="Arial"/>
          <w:b w:val="0"/>
          <w:sz w:val="24"/>
          <w:szCs w:val="24"/>
        </w:rPr>
        <w:t xml:space="preserve">Приложение </w:t>
      </w:r>
      <w:bookmarkEnd w:id="254"/>
      <w:r>
        <w:rPr>
          <w:rFonts w:ascii="Arial" w:hAnsi="Arial" w:cs="Arial"/>
          <w:b w:val="0"/>
          <w:sz w:val="24"/>
          <w:szCs w:val="24"/>
        </w:rPr>
        <w:t>2</w:t>
      </w:r>
      <w:bookmarkEnd w:id="255"/>
    </w:p>
    <w:p w:rsidR="00201304" w:rsidRDefault="00201304" w:rsidP="00201304">
      <w:pPr>
        <w:ind w:left="5103"/>
        <w:rPr>
          <w:rFonts w:ascii="Arial" w:hAnsi="Arial" w:cs="Arial"/>
        </w:rPr>
      </w:pPr>
      <w:r>
        <w:rPr>
          <w:rFonts w:ascii="Arial" w:hAnsi="Arial" w:cs="Arial"/>
        </w:rPr>
        <w:t xml:space="preserve">к Административному регламенту </w:t>
      </w:r>
    </w:p>
    <w:p w:rsidR="00201304" w:rsidRDefault="00201304" w:rsidP="00201304">
      <w:pPr>
        <w:ind w:left="5103"/>
        <w:rPr>
          <w:rFonts w:ascii="Arial" w:hAnsi="Arial" w:cs="Arial"/>
        </w:rPr>
      </w:pPr>
    </w:p>
    <w:p w:rsidR="00201304" w:rsidRDefault="00201304" w:rsidP="00201304">
      <w:pPr>
        <w:pStyle w:val="ConsPlusNonformat"/>
        <w:jc w:val="center"/>
        <w:rPr>
          <w:rFonts w:ascii="Arial" w:hAnsi="Arial" w:cs="Arial"/>
          <w:b/>
          <w:sz w:val="24"/>
          <w:szCs w:val="24"/>
        </w:rPr>
      </w:pPr>
      <w:r>
        <w:rPr>
          <w:rFonts w:ascii="Arial" w:hAnsi="Arial" w:cs="Arial"/>
          <w:b/>
          <w:sz w:val="24"/>
          <w:szCs w:val="24"/>
        </w:rPr>
        <w:t>Форма решения об отказе в признании садового дома жилым домом</w:t>
      </w:r>
    </w:p>
    <w:p w:rsidR="00201304" w:rsidRDefault="00201304" w:rsidP="00201304">
      <w:pPr>
        <w:pStyle w:val="ConsPlusNonformat"/>
        <w:jc w:val="center"/>
        <w:rPr>
          <w:rFonts w:ascii="Arial" w:hAnsi="Arial" w:cs="Arial"/>
          <w:b/>
          <w:sz w:val="24"/>
          <w:szCs w:val="24"/>
        </w:rPr>
      </w:pPr>
      <w:r>
        <w:rPr>
          <w:rFonts w:ascii="Arial" w:hAnsi="Arial" w:cs="Arial"/>
          <w:b/>
          <w:sz w:val="24"/>
          <w:szCs w:val="24"/>
        </w:rPr>
        <w:t>и жилого дома садовым домом</w:t>
      </w:r>
    </w:p>
    <w:p w:rsidR="00201304" w:rsidRDefault="00201304" w:rsidP="00201304">
      <w:pPr>
        <w:ind w:left="5245"/>
        <w:rPr>
          <w:rFonts w:ascii="Arial" w:hAnsi="Arial" w:cs="Arial"/>
        </w:rPr>
      </w:pPr>
      <w:r>
        <w:rPr>
          <w:rFonts w:ascii="Arial" w:hAnsi="Arial" w:cs="Arial"/>
        </w:rPr>
        <w:t xml:space="preserve">Кому </w:t>
      </w:r>
    </w:p>
    <w:p w:rsidR="00201304" w:rsidRDefault="00201304" w:rsidP="00201304">
      <w:pPr>
        <w:pBdr>
          <w:top w:val="single" w:sz="4" w:space="1" w:color="auto"/>
        </w:pBdr>
        <w:ind w:left="5898"/>
        <w:jc w:val="center"/>
        <w:rPr>
          <w:rFonts w:ascii="Arial" w:hAnsi="Arial" w:cs="Arial"/>
        </w:rPr>
      </w:pPr>
      <w:proofErr w:type="gramStart"/>
      <w:r>
        <w:rPr>
          <w:rFonts w:ascii="Arial" w:hAnsi="Arial" w:cs="Arial"/>
        </w:rPr>
        <w:t xml:space="preserve">(фамилия, имя, отчество (при наличии) – </w:t>
      </w:r>
      <w:proofErr w:type="gramEnd"/>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для граждан;</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 xml:space="preserve">полное наименование организации – </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для юридических лиц)</w:t>
      </w:r>
    </w:p>
    <w:p w:rsidR="00201304" w:rsidRDefault="00201304" w:rsidP="00201304">
      <w:pPr>
        <w:ind w:left="5245"/>
        <w:rPr>
          <w:rFonts w:ascii="Arial" w:hAnsi="Arial" w:cs="Arial"/>
        </w:rPr>
      </w:pPr>
      <w:r>
        <w:rPr>
          <w:rFonts w:ascii="Arial" w:hAnsi="Arial" w:cs="Arial"/>
        </w:rPr>
        <w:t xml:space="preserve">Куда  </w:t>
      </w:r>
    </w:p>
    <w:p w:rsidR="00201304" w:rsidRDefault="00201304" w:rsidP="00201304">
      <w:pPr>
        <w:pBdr>
          <w:top w:val="single" w:sz="4" w:space="1" w:color="auto"/>
        </w:pBdr>
        <w:ind w:left="5868"/>
        <w:jc w:val="center"/>
        <w:rPr>
          <w:rFonts w:ascii="Arial" w:hAnsi="Arial" w:cs="Arial"/>
        </w:rPr>
      </w:pPr>
      <w:proofErr w:type="gramStart"/>
      <w:r>
        <w:rPr>
          <w:rFonts w:ascii="Arial" w:hAnsi="Arial" w:cs="Arial"/>
        </w:rPr>
        <w:t>(почтовый индекс и адрес</w:t>
      </w:r>
      <w:proofErr w:type="gramEnd"/>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Заявителя (представителя Заявителя) согласно заявлению</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о признании)</w:t>
      </w:r>
    </w:p>
    <w:p w:rsidR="00201304" w:rsidRDefault="00201304" w:rsidP="00201304">
      <w:pPr>
        <w:ind w:left="5245"/>
        <w:rPr>
          <w:rFonts w:ascii="Arial" w:hAnsi="Arial" w:cs="Arial"/>
        </w:rPr>
      </w:pPr>
    </w:p>
    <w:p w:rsidR="00201304" w:rsidRDefault="00201304" w:rsidP="00201304">
      <w:pPr>
        <w:pBdr>
          <w:top w:val="single" w:sz="4" w:space="1" w:color="auto"/>
        </w:pBdr>
        <w:ind w:left="5245"/>
        <w:rPr>
          <w:rFonts w:ascii="Arial" w:hAnsi="Arial" w:cs="Arial"/>
        </w:rPr>
      </w:pPr>
    </w:p>
    <w:p w:rsidR="00201304" w:rsidRDefault="00201304" w:rsidP="00201304">
      <w:pPr>
        <w:ind w:left="142"/>
        <w:rPr>
          <w:rFonts w:ascii="Arial" w:hAnsi="Arial" w:cs="Arial"/>
        </w:rPr>
      </w:pPr>
    </w:p>
    <w:p w:rsidR="00201304" w:rsidRDefault="00201304" w:rsidP="00201304">
      <w:pPr>
        <w:pStyle w:val="ConsPlusNonformat"/>
        <w:jc w:val="center"/>
        <w:rPr>
          <w:rFonts w:ascii="Arial" w:hAnsi="Arial" w:cs="Arial"/>
          <w:b/>
          <w:sz w:val="24"/>
          <w:szCs w:val="24"/>
        </w:rPr>
      </w:pPr>
      <w:r>
        <w:rPr>
          <w:rFonts w:ascii="Arial" w:hAnsi="Arial" w:cs="Arial"/>
          <w:b/>
          <w:sz w:val="24"/>
          <w:szCs w:val="24"/>
        </w:rPr>
        <w:t>РЕШЕНИЕ</w:t>
      </w:r>
    </w:p>
    <w:p w:rsidR="00201304" w:rsidRDefault="00201304" w:rsidP="00201304">
      <w:pPr>
        <w:pStyle w:val="ConsPlusNonformat"/>
        <w:jc w:val="center"/>
        <w:rPr>
          <w:rFonts w:ascii="Arial" w:hAnsi="Arial" w:cs="Arial"/>
          <w:b/>
          <w:sz w:val="24"/>
          <w:szCs w:val="24"/>
        </w:rPr>
      </w:pPr>
      <w:r>
        <w:rPr>
          <w:rFonts w:ascii="Arial" w:hAnsi="Arial" w:cs="Arial"/>
          <w:b/>
          <w:sz w:val="24"/>
          <w:szCs w:val="24"/>
        </w:rPr>
        <w:t>об отказе в признании садового дома жилым домом</w:t>
      </w:r>
    </w:p>
    <w:p w:rsidR="00201304" w:rsidRDefault="00201304" w:rsidP="00201304">
      <w:pPr>
        <w:pStyle w:val="ConsPlusNonformat"/>
        <w:jc w:val="center"/>
        <w:rPr>
          <w:rFonts w:ascii="Arial" w:hAnsi="Arial" w:cs="Arial"/>
          <w:b/>
          <w:sz w:val="24"/>
          <w:szCs w:val="24"/>
        </w:rPr>
      </w:pPr>
      <w:r>
        <w:rPr>
          <w:rFonts w:ascii="Arial" w:hAnsi="Arial" w:cs="Arial"/>
          <w:b/>
          <w:sz w:val="24"/>
          <w:szCs w:val="24"/>
        </w:rPr>
        <w:t>и жилого дома садовым домом</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center"/>
        <w:rPr>
          <w:rFonts w:ascii="Arial" w:hAnsi="Arial" w:cs="Arial"/>
          <w:sz w:val="24"/>
          <w:szCs w:val="24"/>
        </w:rPr>
      </w:pPr>
      <w:r>
        <w:rPr>
          <w:rFonts w:ascii="Arial" w:hAnsi="Arial" w:cs="Arial"/>
          <w:sz w:val="24"/>
          <w:szCs w:val="24"/>
        </w:rPr>
        <w:t>Дата, номер</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В связи с обращением 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(Ф.И.О. физического лица, наименование юридического</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лица – Заявителя (представителя Заявителя))</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садовый дом  жилым  домом/жилой  дом  садовым домом,</w:t>
      </w:r>
    </w:p>
    <w:p w:rsidR="00201304" w:rsidRDefault="00201304" w:rsidP="00201304">
      <w:pPr>
        <w:pStyle w:val="ConsPlusNonformat"/>
        <w:jc w:val="both"/>
        <w:rPr>
          <w:rFonts w:ascii="Arial" w:hAnsi="Arial" w:cs="Arial"/>
          <w:sz w:val="24"/>
          <w:szCs w:val="24"/>
        </w:rPr>
      </w:pPr>
      <w:r>
        <w:rPr>
          <w:rFonts w:ascii="Arial" w:hAnsi="Arial" w:cs="Arial"/>
          <w:sz w:val="24"/>
          <w:szCs w:val="24"/>
        </w:rPr>
        <w:t>о намерении отказать в признании -----------------------------------------------------</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(ненужное зачеркнуть)</w:t>
      </w:r>
    </w:p>
    <w:p w:rsidR="00201304" w:rsidRDefault="00201304" w:rsidP="00201304">
      <w:pPr>
        <w:pStyle w:val="ConsPlusNonformat"/>
        <w:jc w:val="both"/>
        <w:rPr>
          <w:rFonts w:ascii="Arial" w:hAnsi="Arial" w:cs="Arial"/>
          <w:sz w:val="24"/>
          <w:szCs w:val="24"/>
        </w:rPr>
      </w:pPr>
      <w:proofErr w:type="gramStart"/>
      <w:r>
        <w:rPr>
          <w:rFonts w:ascii="Arial" w:hAnsi="Arial" w:cs="Arial"/>
          <w:sz w:val="24"/>
          <w:szCs w:val="24"/>
        </w:rPr>
        <w:t>расположенный</w:t>
      </w:r>
      <w:proofErr w:type="gramEnd"/>
      <w:r>
        <w:rPr>
          <w:rFonts w:ascii="Arial" w:hAnsi="Arial" w:cs="Arial"/>
          <w:sz w:val="24"/>
          <w:szCs w:val="24"/>
        </w:rPr>
        <w:t xml:space="preserve"> по адресу: 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кадастровый номер земельного участка, в пределах которого расположен дом:</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на основании 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(наименование и реквизиты правоустанавливающего документа)</w:t>
      </w:r>
    </w:p>
    <w:p w:rsidR="00201304" w:rsidRDefault="00201304" w:rsidP="00201304">
      <w:pPr>
        <w:pStyle w:val="ConsPlusNonformat"/>
        <w:jc w:val="both"/>
        <w:rPr>
          <w:rFonts w:ascii="Arial" w:hAnsi="Arial" w:cs="Arial"/>
          <w:sz w:val="24"/>
          <w:szCs w:val="24"/>
        </w:rPr>
      </w:pPr>
      <w:r>
        <w:rPr>
          <w:rFonts w:ascii="Arial" w:hAnsi="Arial" w:cs="Arial"/>
          <w:sz w:val="24"/>
          <w:szCs w:val="24"/>
        </w:rPr>
        <w:lastRenderedPageBreak/>
        <w:t>__________________________________________________________________________,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по результатам рассмотрения представленных документов принято решение:</w:t>
      </w:r>
    </w:p>
    <w:p w:rsidR="00201304" w:rsidRDefault="00201304" w:rsidP="00201304">
      <w:pPr>
        <w:jc w:val="both"/>
        <w:rPr>
          <w:rFonts w:ascii="Arial" w:hAnsi="Arial" w:cs="Arial"/>
        </w:rPr>
      </w:pPr>
      <w:r>
        <w:rPr>
          <w:rFonts w:ascii="Arial" w:hAnsi="Arial" w:cs="Arial"/>
        </w:rPr>
        <w:t>Отказать в признании указанного дома из садового (жилого) в жилой (</w:t>
      </w:r>
      <w:proofErr w:type="gramStart"/>
      <w:r>
        <w:rPr>
          <w:rFonts w:ascii="Arial" w:hAnsi="Arial" w:cs="Arial"/>
        </w:rPr>
        <w:t>садовый</w:t>
      </w:r>
      <w:proofErr w:type="gramEnd"/>
      <w:r>
        <w:rPr>
          <w:rFonts w:ascii="Arial" w:hAnsi="Arial" w:cs="Arial"/>
        </w:rPr>
        <w:t>)</w:t>
      </w:r>
      <w:r>
        <w:rPr>
          <w:rFonts w:ascii="Arial" w:hAnsi="Arial" w:cs="Arial"/>
        </w:rPr>
        <w:br/>
        <w:t>в связи с: __________________________________________________________________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(садовый дом жилым домом/жилой дом садовым домом - </w:t>
      </w:r>
      <w:proofErr w:type="gramStart"/>
      <w:r>
        <w:rPr>
          <w:rFonts w:ascii="Arial" w:hAnsi="Arial" w:cs="Arial"/>
          <w:sz w:val="24"/>
          <w:szCs w:val="24"/>
        </w:rPr>
        <w:t>нужное</w:t>
      </w:r>
      <w:proofErr w:type="gramEnd"/>
      <w:r>
        <w:rPr>
          <w:rFonts w:ascii="Arial" w:hAnsi="Arial" w:cs="Arial"/>
          <w:sz w:val="24"/>
          <w:szCs w:val="24"/>
        </w:rPr>
        <w:t xml:space="preserve"> указать).</w:t>
      </w:r>
    </w:p>
    <w:p w:rsidR="00201304" w:rsidRDefault="00201304" w:rsidP="00201304">
      <w:pPr>
        <w:pStyle w:val="ConsPlusNonformat"/>
        <w:jc w:val="both"/>
        <w:rPr>
          <w:rFonts w:ascii="Arial" w:hAnsi="Arial" w:cs="Arial"/>
          <w:sz w:val="24"/>
          <w:szCs w:val="24"/>
        </w:rPr>
      </w:pPr>
    </w:p>
    <w:tbl>
      <w:tblPr>
        <w:tblW w:w="102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4584"/>
        <w:gridCol w:w="4584"/>
      </w:tblGrid>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3" w:lineRule="atLeast"/>
              <w:jc w:val="center"/>
              <w:rPr>
                <w:rFonts w:ascii="Arial" w:hAnsi="Arial" w:cs="Arial"/>
                <w:b/>
                <w:sz w:val="24"/>
                <w:szCs w:val="24"/>
              </w:rPr>
            </w:pPr>
            <w:r>
              <w:rPr>
                <w:rFonts w:ascii="Arial" w:hAnsi="Arial" w:cs="Arial"/>
                <w:b/>
                <w:sz w:val="24"/>
                <w:szCs w:val="24"/>
              </w:rPr>
              <w:t>№ пункта</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rPr>
                <w:rFonts w:ascii="Arial" w:hAnsi="Arial" w:cs="Arial"/>
                <w:b/>
              </w:rPr>
            </w:pPr>
            <w:r>
              <w:rPr>
                <w:rFonts w:ascii="Arial" w:hAnsi="Arial" w:cs="Arial"/>
                <w:b/>
              </w:rPr>
              <w:t>Наименование основания для отказа в соответствии с настоящим Административным регламентом</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rPr>
                <w:rFonts w:ascii="Arial" w:hAnsi="Arial" w:cs="Arial"/>
                <w:b/>
              </w:rPr>
            </w:pPr>
            <w:r>
              <w:rPr>
                <w:rFonts w:ascii="Arial" w:hAnsi="Arial" w:cs="Arial"/>
                <w:b/>
              </w:rPr>
              <w:t>Разъяснение причин отказа в признании</w:t>
            </w: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spacing w:before="240" w:line="23" w:lineRule="atLeast"/>
              <w:jc w:val="center"/>
              <w:outlineLvl w:val="6"/>
              <w:rPr>
                <w:rFonts w:ascii="Arial" w:hAnsi="Arial" w:cs="Arial"/>
                <w:sz w:val="24"/>
                <w:szCs w:val="24"/>
              </w:rPr>
            </w:pPr>
            <w:r>
              <w:rPr>
                <w:rFonts w:ascii="Arial" w:hAnsi="Arial" w:cs="Arial"/>
                <w:sz w:val="24"/>
                <w:szCs w:val="24"/>
              </w:rPr>
              <w:t>13.1.1</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spacing w:before="100" w:beforeAutospacing="1" w:after="100" w:afterAutospacing="1"/>
              <w:rPr>
                <w:rFonts w:ascii="Arial" w:hAnsi="Arial" w:cs="Arial"/>
              </w:rPr>
            </w:pPr>
            <w:r>
              <w:rPr>
                <w:rFonts w:ascii="Arial" w:hAnsi="Arial" w:cs="Arial"/>
              </w:rPr>
              <w:t xml:space="preserve">Непредставление определенных пунктом 10 Административного регламента документов, обязанность по представлению которых возложена на Заявителя (представителя Заявителя). </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spacing w:before="100" w:beforeAutospacing="1" w:after="100" w:afterAutospacing="1"/>
              <w:rPr>
                <w:rFonts w:ascii="Arial" w:hAnsi="Arial" w:cs="Arial"/>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center"/>
              <w:rPr>
                <w:rFonts w:ascii="Arial" w:hAnsi="Arial" w:cs="Arial"/>
              </w:rPr>
            </w:pPr>
          </w:p>
          <w:p w:rsidR="00201304" w:rsidRDefault="00201304">
            <w:pPr>
              <w:tabs>
                <w:tab w:val="left" w:pos="1496"/>
              </w:tabs>
              <w:autoSpaceDE w:val="0"/>
              <w:autoSpaceDN w:val="0"/>
              <w:adjustRightInd w:val="0"/>
              <w:jc w:val="center"/>
              <w:rPr>
                <w:rFonts w:ascii="Arial" w:hAnsi="Arial" w:cs="Arial"/>
              </w:rPr>
            </w:pPr>
          </w:p>
          <w:p w:rsidR="00201304" w:rsidRDefault="00201304">
            <w:pPr>
              <w:tabs>
                <w:tab w:val="left" w:pos="1496"/>
              </w:tabs>
              <w:autoSpaceDE w:val="0"/>
              <w:autoSpaceDN w:val="0"/>
              <w:adjustRightInd w:val="0"/>
              <w:rPr>
                <w:rFonts w:ascii="Arial" w:hAnsi="Arial" w:cs="Arial"/>
              </w:rPr>
            </w:pPr>
          </w:p>
          <w:p w:rsidR="00201304" w:rsidRDefault="00201304">
            <w:pPr>
              <w:tabs>
                <w:tab w:val="left" w:pos="1496"/>
              </w:tabs>
              <w:autoSpaceDE w:val="0"/>
              <w:autoSpaceDN w:val="0"/>
              <w:adjustRightInd w:val="0"/>
              <w:spacing w:before="240"/>
              <w:jc w:val="center"/>
              <w:outlineLvl w:val="6"/>
              <w:rPr>
                <w:rFonts w:ascii="Arial" w:hAnsi="Arial" w:cs="Arial"/>
              </w:rPr>
            </w:pPr>
            <w:r>
              <w:rPr>
                <w:rFonts w:ascii="Arial" w:hAnsi="Arial" w:cs="Arial"/>
              </w:rPr>
              <w:t>13.1.2</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proofErr w:type="gramStart"/>
            <w:r>
              <w:rPr>
                <w:rFonts w:ascii="Arial" w:hAnsi="Arial" w:cs="Arial"/>
              </w:rPr>
              <w:t>Получение Администрацией в порядке межведомственного взаимодействия от органов, указанных в пунктах 5.8 и 11.1 Административного регламента, получена информация, свидетельствующая об отсутствии в ЕГРН сведений о зарегистрированных правах на садовый дом или жилой дом, и в адрес Заявителя (представителя Заявителя)  было направлено уведомление по форме Приложения 3 к Административному регламенту с предложением представить правоустанавливающий документ или нотариально заверенную копию такого документа</w:t>
            </w:r>
            <w:proofErr w:type="gramEnd"/>
            <w:r>
              <w:rPr>
                <w:rFonts w:ascii="Arial" w:hAnsi="Arial" w:cs="Arial"/>
              </w:rPr>
              <w:t>, однако запрошенный документ в течение 15 календарных дней со дня направления уведомления не представлен. Уведомление направляется Администрацией в личный кабинет Заявителя (представителя Заявителя) на РПГУ не позднее одного рабочего дня, следующего за днем получения информации об отсутствии в ЕГРН сведений о зарегистрированных правах на садовый дом или жилой дом.</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spacing w:before="100" w:beforeAutospacing="1" w:after="100" w:afterAutospacing="1"/>
              <w:rPr>
                <w:rFonts w:ascii="Arial" w:hAnsi="Arial" w:cs="Arial"/>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spacing w:line="23" w:lineRule="atLeast"/>
              <w:jc w:val="center"/>
              <w:outlineLvl w:val="6"/>
              <w:rPr>
                <w:rFonts w:ascii="Arial" w:hAnsi="Arial" w:cs="Arial"/>
                <w:sz w:val="24"/>
                <w:szCs w:val="24"/>
              </w:rPr>
            </w:pPr>
            <w:r>
              <w:rPr>
                <w:rFonts w:ascii="Arial" w:hAnsi="Arial" w:cs="Arial"/>
                <w:sz w:val="24"/>
                <w:szCs w:val="24"/>
              </w:rPr>
              <w:t>13.1.3</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40" w:lineRule="auto"/>
              <w:ind w:left="31"/>
              <w:jc w:val="left"/>
              <w:outlineLvl w:val="6"/>
              <w:rPr>
                <w:rFonts w:ascii="Arial" w:hAnsi="Arial" w:cs="Arial"/>
                <w:sz w:val="24"/>
                <w:szCs w:val="24"/>
              </w:rPr>
            </w:pPr>
            <w:r>
              <w:rPr>
                <w:rFonts w:ascii="Arial" w:hAnsi="Arial" w:cs="Arial"/>
                <w:sz w:val="24"/>
                <w:szCs w:val="24"/>
              </w:rPr>
              <w:t>Несоответствие документов, указанных в пункте 10 Административного регламента, по форме или содержанию требованиям законодательства Российской Федерации и Административного регламента.</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rPr>
                <w:rFonts w:ascii="Arial" w:hAnsi="Arial" w:cs="Arial"/>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outlineLvl w:val="6"/>
              <w:rPr>
                <w:rFonts w:ascii="Arial" w:hAnsi="Arial" w:cs="Arial"/>
              </w:rPr>
            </w:pPr>
            <w:r>
              <w:rPr>
                <w:rFonts w:ascii="Arial" w:hAnsi="Arial" w:cs="Arial"/>
              </w:rPr>
              <w:t>13.1.4</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t>Наличие противоречивых сведений в Заявлении и приложенных к нему документах.</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ind w:left="34"/>
              <w:jc w:val="left"/>
              <w:rPr>
                <w:rFonts w:ascii="Arial" w:hAnsi="Arial" w:cs="Arial"/>
                <w:sz w:val="24"/>
                <w:szCs w:val="24"/>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center"/>
              <w:outlineLvl w:val="6"/>
              <w:rPr>
                <w:rFonts w:ascii="Arial" w:hAnsi="Arial" w:cs="Arial"/>
              </w:rPr>
            </w:pPr>
          </w:p>
          <w:p w:rsidR="00201304" w:rsidRDefault="00201304">
            <w:pPr>
              <w:tabs>
                <w:tab w:val="left" w:pos="1496"/>
              </w:tabs>
              <w:autoSpaceDE w:val="0"/>
              <w:autoSpaceDN w:val="0"/>
              <w:adjustRightInd w:val="0"/>
              <w:jc w:val="center"/>
              <w:outlineLvl w:val="6"/>
              <w:rPr>
                <w:rFonts w:ascii="Arial" w:hAnsi="Arial" w:cs="Arial"/>
              </w:rPr>
            </w:pPr>
            <w:r>
              <w:rPr>
                <w:rFonts w:ascii="Arial" w:hAnsi="Arial" w:cs="Arial"/>
              </w:rPr>
              <w:t>13.1.5</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t>Несоответствие категории Заявителя (представителя Заявителя) кругу лиц, указанных в пункте 2 Административного регламента.</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jc w:val="left"/>
              <w:rPr>
                <w:rFonts w:ascii="Arial" w:hAnsi="Arial" w:cs="Arial"/>
                <w:sz w:val="24"/>
                <w:szCs w:val="24"/>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outlineLvl w:val="6"/>
              <w:rPr>
                <w:rFonts w:ascii="Arial" w:hAnsi="Arial" w:cs="Arial"/>
              </w:rPr>
            </w:pPr>
            <w:r>
              <w:rPr>
                <w:rFonts w:ascii="Arial" w:hAnsi="Arial" w:cs="Arial"/>
              </w:rPr>
              <w:t>13.1.6</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40" w:lineRule="auto"/>
              <w:ind w:left="7"/>
              <w:jc w:val="left"/>
              <w:rPr>
                <w:rFonts w:ascii="Arial" w:hAnsi="Arial" w:cs="Arial"/>
                <w:sz w:val="24"/>
                <w:szCs w:val="24"/>
              </w:rPr>
            </w:pPr>
            <w:r>
              <w:rPr>
                <w:rFonts w:ascii="Arial" w:hAnsi="Arial" w:cs="Arial"/>
                <w:sz w:val="24"/>
                <w:szCs w:val="24"/>
              </w:rPr>
              <w:t>Заявление подано лицом, не имеющим полномочий представлять интересы Заявителя (представителя Заявителя).</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jc w:val="left"/>
              <w:rPr>
                <w:rFonts w:ascii="Arial" w:hAnsi="Arial" w:cs="Arial"/>
                <w:sz w:val="24"/>
                <w:szCs w:val="24"/>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outlineLvl w:val="6"/>
              <w:rPr>
                <w:rFonts w:ascii="Arial" w:hAnsi="Arial" w:cs="Arial"/>
              </w:rPr>
            </w:pPr>
            <w:r>
              <w:rPr>
                <w:rFonts w:ascii="Arial" w:hAnsi="Arial" w:cs="Arial"/>
              </w:rPr>
              <w:t>13.1.7</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40" w:lineRule="auto"/>
              <w:ind w:left="7"/>
              <w:jc w:val="left"/>
              <w:rPr>
                <w:rFonts w:ascii="Arial" w:hAnsi="Arial" w:cs="Arial"/>
                <w:sz w:val="24"/>
                <w:szCs w:val="24"/>
              </w:rPr>
            </w:pPr>
            <w:r>
              <w:rPr>
                <w:rFonts w:ascii="Arial" w:hAnsi="Arial" w:cs="Arial"/>
                <w:sz w:val="24"/>
                <w:szCs w:val="24"/>
              </w:rPr>
              <w:t>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не являющегося Заявителем (представителем Заявителя).</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jc w:val="left"/>
              <w:rPr>
                <w:rFonts w:ascii="Arial" w:hAnsi="Arial" w:cs="Arial"/>
                <w:sz w:val="24"/>
                <w:szCs w:val="24"/>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autoSpaceDE w:val="0"/>
              <w:autoSpaceDN w:val="0"/>
              <w:adjustRightInd w:val="0"/>
              <w:spacing w:line="23" w:lineRule="atLeast"/>
              <w:jc w:val="center"/>
              <w:rPr>
                <w:rFonts w:ascii="Arial" w:hAnsi="Arial" w:cs="Arial"/>
                <w:sz w:val="24"/>
                <w:szCs w:val="24"/>
              </w:rPr>
            </w:pPr>
          </w:p>
          <w:p w:rsidR="00201304" w:rsidRDefault="00201304">
            <w:pPr>
              <w:pStyle w:val="1110"/>
              <w:numPr>
                <w:ilvl w:val="0"/>
                <w:numId w:val="0"/>
              </w:numPr>
              <w:spacing w:line="23" w:lineRule="atLeast"/>
              <w:jc w:val="center"/>
              <w:outlineLvl w:val="6"/>
              <w:rPr>
                <w:rFonts w:ascii="Arial" w:hAnsi="Arial" w:cs="Arial"/>
                <w:sz w:val="24"/>
                <w:szCs w:val="24"/>
              </w:rPr>
            </w:pPr>
            <w:r>
              <w:rPr>
                <w:rFonts w:ascii="Arial" w:hAnsi="Arial" w:cs="Arial"/>
                <w:sz w:val="24"/>
                <w:szCs w:val="24"/>
              </w:rPr>
              <w:t>13.1.8</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40" w:lineRule="auto"/>
              <w:ind w:left="31"/>
              <w:jc w:val="left"/>
              <w:outlineLvl w:val="6"/>
              <w:rPr>
                <w:rFonts w:ascii="Arial" w:hAnsi="Arial" w:cs="Arial"/>
                <w:sz w:val="24"/>
                <w:szCs w:val="24"/>
              </w:rPr>
            </w:pPr>
            <w:r>
              <w:rPr>
                <w:rFonts w:ascii="Arial" w:hAnsi="Arial" w:cs="Arial"/>
                <w:sz w:val="24"/>
                <w:szCs w:val="24"/>
              </w:rPr>
              <w:t>Размещение садового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spacing w:line="240" w:lineRule="auto"/>
              <w:ind w:left="31"/>
              <w:outlineLvl w:val="6"/>
              <w:rPr>
                <w:rFonts w:ascii="Arial" w:hAnsi="Arial" w:cs="Arial"/>
                <w:sz w:val="24"/>
                <w:szCs w:val="24"/>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outlineLvl w:val="6"/>
              <w:rPr>
                <w:rFonts w:ascii="Arial" w:hAnsi="Arial" w:cs="Arial"/>
              </w:rPr>
            </w:pPr>
            <w:r>
              <w:rPr>
                <w:rFonts w:ascii="Arial" w:hAnsi="Arial" w:cs="Arial"/>
              </w:rPr>
              <w:t>13.1.9</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t>Использование жилого дома Заявителем (представителем Заявителя) или иным лицом в качестве места постоянного проживания (при рассмотрении Заявления о признании жилого дома садовым домом)</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jc w:val="both"/>
              <w:rPr>
                <w:rFonts w:ascii="Arial" w:hAnsi="Arial" w:cs="Arial"/>
              </w:rPr>
            </w:pPr>
          </w:p>
        </w:tc>
      </w:tr>
      <w:tr w:rsidR="00201304" w:rsidTr="00201304">
        <w:trPr>
          <w:trHeight w:val="20"/>
        </w:trPr>
        <w:tc>
          <w:tcPr>
            <w:tcW w:w="1107"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center"/>
              <w:rPr>
                <w:rFonts w:ascii="Arial" w:eastAsia="Calibri" w:hAnsi="Arial" w:cs="Arial"/>
              </w:rPr>
            </w:pPr>
          </w:p>
          <w:p w:rsidR="00201304" w:rsidRDefault="00201304">
            <w:pPr>
              <w:tabs>
                <w:tab w:val="left" w:pos="1496"/>
              </w:tabs>
              <w:autoSpaceDE w:val="0"/>
              <w:autoSpaceDN w:val="0"/>
              <w:adjustRightInd w:val="0"/>
              <w:jc w:val="center"/>
              <w:outlineLvl w:val="6"/>
              <w:rPr>
                <w:rFonts w:ascii="Arial" w:hAnsi="Arial" w:cs="Arial"/>
              </w:rPr>
            </w:pPr>
            <w:r>
              <w:rPr>
                <w:rFonts w:ascii="Arial" w:hAnsi="Arial" w:cs="Arial"/>
              </w:rPr>
              <w:t>13.2</w:t>
            </w:r>
          </w:p>
        </w:tc>
        <w:tc>
          <w:tcPr>
            <w:tcW w:w="4585"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40" w:lineRule="auto"/>
              <w:jc w:val="left"/>
              <w:rPr>
                <w:rFonts w:ascii="Arial" w:hAnsi="Arial" w:cs="Arial"/>
                <w:sz w:val="24"/>
                <w:szCs w:val="24"/>
              </w:rPr>
            </w:pPr>
            <w:r>
              <w:rPr>
                <w:rFonts w:ascii="Arial" w:hAnsi="Arial" w:cs="Arial"/>
                <w:sz w:val="24"/>
                <w:szCs w:val="24"/>
              </w:rPr>
              <w:t xml:space="preserve">Отзыв заявления на предоставление услуги по инициативе Заявителя (представителя Заявителя). </w:t>
            </w:r>
          </w:p>
        </w:tc>
        <w:tc>
          <w:tcPr>
            <w:tcW w:w="4585" w:type="dxa"/>
            <w:tcBorders>
              <w:top w:val="single" w:sz="4" w:space="0" w:color="auto"/>
              <w:left w:val="single" w:sz="4" w:space="0" w:color="auto"/>
              <w:bottom w:val="single" w:sz="4" w:space="0" w:color="auto"/>
              <w:right w:val="single" w:sz="4" w:space="0" w:color="auto"/>
            </w:tcBorders>
          </w:tcPr>
          <w:p w:rsidR="00201304" w:rsidRDefault="00201304">
            <w:pPr>
              <w:pStyle w:val="1110"/>
              <w:numPr>
                <w:ilvl w:val="0"/>
                <w:numId w:val="0"/>
              </w:numPr>
              <w:spacing w:line="240" w:lineRule="auto"/>
              <w:rPr>
                <w:rFonts w:ascii="Arial" w:hAnsi="Arial" w:cs="Arial"/>
                <w:sz w:val="24"/>
                <w:szCs w:val="24"/>
              </w:rPr>
            </w:pPr>
          </w:p>
        </w:tc>
      </w:tr>
    </w:tbl>
    <w:p w:rsidR="00201304" w:rsidRDefault="00201304" w:rsidP="00201304">
      <w:pPr>
        <w:tabs>
          <w:tab w:val="left" w:pos="1496"/>
        </w:tabs>
        <w:jc w:val="both"/>
        <w:rPr>
          <w:rFonts w:ascii="Arial" w:hAnsi="Arial" w:cs="Arial"/>
        </w:rPr>
      </w:pPr>
      <w:r>
        <w:rPr>
          <w:rFonts w:ascii="Arial" w:hAnsi="Arial" w:cs="Arial"/>
        </w:rPr>
        <w:t>Дополнительно информируем: _______________________________________________________________</w:t>
      </w:r>
      <w:r>
        <w:rPr>
          <w:rFonts w:ascii="Arial" w:hAnsi="Arial" w:cs="Arial"/>
        </w:rPr>
        <w:br/>
        <w:t>__________________________________________________________________________________________</w:t>
      </w:r>
      <w:r>
        <w:rPr>
          <w:rFonts w:ascii="Arial" w:hAnsi="Arial" w:cs="Arial"/>
          <w:u w:val="single"/>
        </w:rPr>
        <w:t xml:space="preserve"> </w:t>
      </w:r>
    </w:p>
    <w:p w:rsidR="00201304" w:rsidRDefault="00201304" w:rsidP="00201304">
      <w:pPr>
        <w:jc w:val="center"/>
        <w:rPr>
          <w:rFonts w:ascii="Arial" w:hAnsi="Arial" w:cs="Arial"/>
          <w:i/>
        </w:rPr>
      </w:pPr>
      <w:r>
        <w:rPr>
          <w:rFonts w:ascii="Arial" w:hAnsi="Arial" w:cs="Arial"/>
          <w:i/>
        </w:rPr>
        <w:t xml:space="preserve">(указывается информация, необходимая для устранения причин отказа в переводе </w:t>
      </w:r>
      <w:r>
        <w:rPr>
          <w:rFonts w:ascii="Arial" w:hAnsi="Arial" w:cs="Arial"/>
          <w:bCs/>
          <w:i/>
        </w:rPr>
        <w:t>жилого (нежилого) помещения в нежилое (жилое) помещение в многоквартирном доме</w:t>
      </w:r>
      <w:r>
        <w:rPr>
          <w:rFonts w:ascii="Arial" w:hAnsi="Arial" w:cs="Arial"/>
          <w:i/>
        </w:rPr>
        <w:t>, а также иная дополнительная информация)</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ind w:left="720"/>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(должность)</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____________________________________   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(Ф.И.О. должностного лица органа                       (подпись должностного лица органа</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местного самоуправления                                        местного самоуправления</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муниципального образования, в                            муниципального образования, </w:t>
      </w:r>
      <w:proofErr w:type="gramStart"/>
      <w:r>
        <w:rPr>
          <w:rFonts w:ascii="Arial" w:hAnsi="Arial" w:cs="Arial"/>
          <w:sz w:val="24"/>
          <w:szCs w:val="24"/>
        </w:rPr>
        <w:t>в</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границах</w:t>
      </w:r>
      <w:proofErr w:type="gramEnd"/>
      <w:r>
        <w:rPr>
          <w:rFonts w:ascii="Arial" w:hAnsi="Arial" w:cs="Arial"/>
          <w:sz w:val="24"/>
          <w:szCs w:val="24"/>
        </w:rPr>
        <w:t xml:space="preserve"> которого расположен                                границах которого расположен</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садовый дом или жилой дом)                                   садовый дом или жилой дом)</w:t>
      </w:r>
      <w:proofErr w:type="gramEnd"/>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lastRenderedPageBreak/>
        <w:t xml:space="preserve">                                                                       М.П.</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roofErr w:type="gramStart"/>
      <w:r>
        <w:rPr>
          <w:rFonts w:ascii="Arial" w:hAnsi="Arial" w:cs="Arial"/>
          <w:sz w:val="24"/>
          <w:szCs w:val="24"/>
        </w:rPr>
        <w:t>Получил: "__" ____________ 20__ г.  _______________________   (заполняется</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(подпись Заявителя (представителя Заявителя))  в случае получения решения лично)</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Решение направлено в адрес Заявителя  (представителя Заявителя)                  "__" _______ 20__ г.</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(заполняется в случае направления решения по почте)</w:t>
      </w:r>
    </w:p>
    <w:p w:rsidR="00201304" w:rsidRDefault="00201304" w:rsidP="00201304">
      <w:pPr>
        <w:pStyle w:val="ConsPlusNonformat"/>
        <w:jc w:val="both"/>
        <w:rPr>
          <w:rFonts w:ascii="Arial" w:hAnsi="Arial" w:cs="Arial"/>
          <w:sz w:val="24"/>
          <w:szCs w:val="24"/>
        </w:rPr>
      </w:pP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________________________________________</w:t>
      </w:r>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(Ф.И.О., подпись должностного лица,</w:t>
      </w:r>
      <w:proofErr w:type="gramEnd"/>
    </w:p>
    <w:p w:rsidR="00201304" w:rsidRDefault="00201304" w:rsidP="00201304">
      <w:pPr>
        <w:pStyle w:val="ConsPlusNonformat"/>
        <w:jc w:val="both"/>
        <w:rPr>
          <w:rFonts w:ascii="Arial" w:hAnsi="Arial" w:cs="Arial"/>
          <w:sz w:val="24"/>
          <w:szCs w:val="24"/>
        </w:rPr>
      </w:pPr>
      <w:r>
        <w:rPr>
          <w:rFonts w:ascii="Arial" w:hAnsi="Arial" w:cs="Arial"/>
          <w:sz w:val="24"/>
          <w:szCs w:val="24"/>
        </w:rPr>
        <w:t xml:space="preserve">                                   направившего решение в адрес Заявителя)</w:t>
      </w:r>
    </w:p>
    <w:p w:rsidR="00201304" w:rsidRDefault="00201304" w:rsidP="00201304">
      <w:pPr>
        <w:pStyle w:val="10"/>
        <w:keepNext w:val="0"/>
        <w:keepLines/>
        <w:widowControl w:val="0"/>
        <w:ind w:left="5387"/>
        <w:rPr>
          <w:rFonts w:ascii="Arial" w:hAnsi="Arial" w:cs="Arial"/>
          <w:b w:val="0"/>
          <w:i/>
          <w:sz w:val="24"/>
          <w:szCs w:val="24"/>
        </w:rPr>
      </w:pPr>
      <w:bookmarkStart w:id="256" w:name="_Toc26881445"/>
      <w:r>
        <w:rPr>
          <w:rFonts w:ascii="Arial" w:hAnsi="Arial" w:cs="Arial"/>
          <w:b w:val="0"/>
          <w:sz w:val="24"/>
          <w:szCs w:val="24"/>
        </w:rPr>
        <w:t>Приложение 3</w:t>
      </w:r>
      <w:bookmarkEnd w:id="256"/>
    </w:p>
    <w:p w:rsidR="00201304" w:rsidRDefault="00201304" w:rsidP="00201304">
      <w:pPr>
        <w:ind w:left="5103"/>
        <w:rPr>
          <w:rFonts w:ascii="Arial" w:hAnsi="Arial" w:cs="Arial"/>
        </w:rPr>
      </w:pPr>
      <w:r>
        <w:rPr>
          <w:rFonts w:ascii="Arial" w:hAnsi="Arial" w:cs="Arial"/>
        </w:rPr>
        <w:t xml:space="preserve">к Административному регламенту </w:t>
      </w:r>
    </w:p>
    <w:p w:rsidR="00201304" w:rsidRDefault="00201304" w:rsidP="00201304">
      <w:pPr>
        <w:pStyle w:val="aff5"/>
        <w:rPr>
          <w:rFonts w:ascii="Arial" w:hAnsi="Arial" w:cs="Arial"/>
          <w:sz w:val="24"/>
          <w:szCs w:val="24"/>
        </w:rPr>
      </w:pPr>
    </w:p>
    <w:p w:rsidR="00201304" w:rsidRDefault="00201304" w:rsidP="00201304">
      <w:pPr>
        <w:pStyle w:val="aff5"/>
        <w:rPr>
          <w:rFonts w:ascii="Arial" w:hAnsi="Arial" w:cs="Arial"/>
          <w:b/>
          <w:sz w:val="24"/>
          <w:szCs w:val="24"/>
        </w:rPr>
      </w:pPr>
    </w:p>
    <w:p w:rsidR="00201304" w:rsidRDefault="00201304" w:rsidP="00201304">
      <w:pPr>
        <w:jc w:val="center"/>
        <w:rPr>
          <w:rFonts w:ascii="Arial" w:hAnsi="Arial" w:cs="Arial"/>
        </w:rPr>
      </w:pPr>
      <w:proofErr w:type="gramStart"/>
      <w:r>
        <w:rPr>
          <w:rFonts w:ascii="Arial" w:hAnsi="Arial" w:cs="Arial"/>
          <w:b/>
        </w:rPr>
        <w:t xml:space="preserve">Форма уведомления </w:t>
      </w:r>
      <w:r>
        <w:rPr>
          <w:rFonts w:ascii="Arial" w:hAnsi="Arial" w:cs="Arial"/>
          <w:b/>
          <w:bCs/>
        </w:rPr>
        <w:t>об отсутствии документов и (или) информации, в рамках межведомственного запроса</w:t>
      </w:r>
      <w:r>
        <w:rPr>
          <w:rFonts w:ascii="Arial" w:hAnsi="Arial" w:cs="Arial"/>
          <w:b/>
        </w:rPr>
        <w:t xml:space="preserve"> по Муниципальной услуги</w:t>
      </w:r>
      <w:bookmarkStart w:id="257" w:name="_Toc535510986"/>
      <w:bookmarkStart w:id="258" w:name="_Toc535509537"/>
      <w:bookmarkStart w:id="259" w:name="_Toc535493567"/>
      <w:proofErr w:type="gramEnd"/>
    </w:p>
    <w:p w:rsidR="00201304" w:rsidRDefault="00201304" w:rsidP="00201304">
      <w:pPr>
        <w:ind w:left="5245"/>
        <w:rPr>
          <w:rFonts w:ascii="Arial" w:hAnsi="Arial" w:cs="Arial"/>
        </w:rPr>
      </w:pPr>
    </w:p>
    <w:p w:rsidR="00201304" w:rsidRDefault="00201304" w:rsidP="00201304">
      <w:pPr>
        <w:ind w:left="5245"/>
        <w:rPr>
          <w:rFonts w:ascii="Arial" w:hAnsi="Arial" w:cs="Arial"/>
        </w:rPr>
      </w:pPr>
    </w:p>
    <w:p w:rsidR="00201304" w:rsidRDefault="00201304" w:rsidP="00201304">
      <w:pPr>
        <w:ind w:left="5245"/>
        <w:rPr>
          <w:rFonts w:ascii="Arial" w:hAnsi="Arial" w:cs="Arial"/>
        </w:rPr>
      </w:pPr>
      <w:bookmarkStart w:id="260" w:name="_Toc510617036"/>
      <w:bookmarkStart w:id="261" w:name="_Toc515296505"/>
      <w:bookmarkEnd w:id="257"/>
      <w:bookmarkEnd w:id="258"/>
      <w:bookmarkEnd w:id="259"/>
      <w:r>
        <w:rPr>
          <w:rFonts w:ascii="Arial" w:hAnsi="Arial" w:cs="Arial"/>
        </w:rPr>
        <w:t xml:space="preserve">Кому </w:t>
      </w:r>
    </w:p>
    <w:p w:rsidR="00201304" w:rsidRDefault="00201304" w:rsidP="00201304">
      <w:pPr>
        <w:pBdr>
          <w:top w:val="single" w:sz="4" w:space="1" w:color="auto"/>
        </w:pBdr>
        <w:ind w:left="5898"/>
        <w:jc w:val="center"/>
        <w:rPr>
          <w:rFonts w:ascii="Arial" w:hAnsi="Arial" w:cs="Arial"/>
        </w:rPr>
      </w:pPr>
      <w:proofErr w:type="gramStart"/>
      <w:r>
        <w:rPr>
          <w:rFonts w:ascii="Arial" w:hAnsi="Arial" w:cs="Arial"/>
        </w:rPr>
        <w:t xml:space="preserve">(фамилия, имя, отчество (при наличии) </w:t>
      </w:r>
      <w:proofErr w:type="gramEnd"/>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для граждан, индивидуальных предпринимателей;</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 xml:space="preserve">полное наименование организации – </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для юридических лиц)</w:t>
      </w:r>
    </w:p>
    <w:p w:rsidR="00201304" w:rsidRDefault="00201304" w:rsidP="00201304">
      <w:pPr>
        <w:ind w:left="5245"/>
        <w:rPr>
          <w:rFonts w:ascii="Arial" w:hAnsi="Arial" w:cs="Arial"/>
        </w:rPr>
      </w:pPr>
      <w:r>
        <w:rPr>
          <w:rFonts w:ascii="Arial" w:hAnsi="Arial" w:cs="Arial"/>
        </w:rPr>
        <w:t xml:space="preserve">Куда  </w:t>
      </w:r>
    </w:p>
    <w:p w:rsidR="00201304" w:rsidRDefault="00201304" w:rsidP="00201304">
      <w:pPr>
        <w:pBdr>
          <w:top w:val="single" w:sz="4" w:space="1" w:color="auto"/>
        </w:pBdr>
        <w:ind w:left="5868"/>
        <w:jc w:val="center"/>
        <w:rPr>
          <w:rFonts w:ascii="Arial" w:hAnsi="Arial" w:cs="Arial"/>
        </w:rPr>
      </w:pPr>
      <w:proofErr w:type="gramStart"/>
      <w:r>
        <w:rPr>
          <w:rFonts w:ascii="Arial" w:hAnsi="Arial" w:cs="Arial"/>
        </w:rPr>
        <w:t>(почтовый индекс и адрес</w:t>
      </w:r>
      <w:proofErr w:type="gramEnd"/>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Заявителя (представителя Заявителя) согласно Заявлению</w:t>
      </w:r>
    </w:p>
    <w:p w:rsidR="00201304" w:rsidRDefault="00201304" w:rsidP="00201304">
      <w:pPr>
        <w:ind w:left="5245"/>
        <w:rPr>
          <w:rFonts w:ascii="Arial" w:hAnsi="Arial" w:cs="Arial"/>
        </w:rPr>
      </w:pPr>
    </w:p>
    <w:p w:rsidR="00201304" w:rsidRDefault="00201304" w:rsidP="00201304">
      <w:pPr>
        <w:pBdr>
          <w:top w:val="single" w:sz="4" w:space="1" w:color="auto"/>
        </w:pBdr>
        <w:ind w:left="5245"/>
        <w:jc w:val="center"/>
        <w:rPr>
          <w:rFonts w:ascii="Arial" w:hAnsi="Arial" w:cs="Arial"/>
        </w:rPr>
      </w:pPr>
      <w:r>
        <w:rPr>
          <w:rFonts w:ascii="Arial" w:hAnsi="Arial" w:cs="Arial"/>
        </w:rPr>
        <w:t>о признании)</w:t>
      </w:r>
    </w:p>
    <w:p w:rsidR="00201304" w:rsidRDefault="00201304" w:rsidP="00201304">
      <w:pPr>
        <w:ind w:left="5245"/>
        <w:rPr>
          <w:rFonts w:ascii="Arial" w:hAnsi="Arial" w:cs="Arial"/>
        </w:rPr>
      </w:pPr>
    </w:p>
    <w:p w:rsidR="00201304" w:rsidRDefault="00201304" w:rsidP="00201304">
      <w:pPr>
        <w:pBdr>
          <w:top w:val="single" w:sz="4" w:space="1" w:color="auto"/>
        </w:pBdr>
        <w:ind w:left="5245"/>
        <w:rPr>
          <w:rFonts w:ascii="Arial" w:hAnsi="Arial" w:cs="Arial"/>
        </w:rPr>
      </w:pPr>
    </w:p>
    <w:p w:rsidR="00201304" w:rsidRDefault="00201304" w:rsidP="00201304">
      <w:pPr>
        <w:pBdr>
          <w:top w:val="single" w:sz="4" w:space="1" w:color="auto"/>
        </w:pBdr>
        <w:ind w:left="5245"/>
        <w:rPr>
          <w:rFonts w:ascii="Arial" w:hAnsi="Arial" w:cs="Arial"/>
        </w:rPr>
      </w:pPr>
    </w:p>
    <w:p w:rsidR="00201304" w:rsidRDefault="00201304" w:rsidP="00201304">
      <w:pPr>
        <w:pBdr>
          <w:top w:val="single" w:sz="4" w:space="1" w:color="auto"/>
        </w:pBdr>
        <w:ind w:left="5245"/>
        <w:rPr>
          <w:rFonts w:ascii="Arial" w:hAnsi="Arial" w:cs="Arial"/>
        </w:rPr>
      </w:pPr>
    </w:p>
    <w:p w:rsidR="00201304" w:rsidRDefault="00201304" w:rsidP="00201304">
      <w:pPr>
        <w:pBdr>
          <w:top w:val="single" w:sz="4" w:space="1" w:color="auto"/>
        </w:pBdr>
        <w:ind w:left="5245"/>
        <w:rPr>
          <w:rFonts w:ascii="Arial" w:hAnsi="Arial" w:cs="Arial"/>
        </w:rPr>
      </w:pPr>
    </w:p>
    <w:p w:rsidR="00201304" w:rsidRDefault="00201304" w:rsidP="00201304">
      <w:pPr>
        <w:ind w:left="142"/>
        <w:rPr>
          <w:rFonts w:ascii="Arial" w:hAnsi="Arial" w:cs="Arial"/>
        </w:rPr>
      </w:pPr>
    </w:p>
    <w:p w:rsidR="00201304" w:rsidRDefault="00201304" w:rsidP="00201304">
      <w:pPr>
        <w:ind w:left="142"/>
        <w:jc w:val="center"/>
        <w:rPr>
          <w:rFonts w:ascii="Arial" w:hAnsi="Arial" w:cs="Arial"/>
          <w:b/>
          <w:bCs/>
        </w:rPr>
      </w:pPr>
      <w:r>
        <w:rPr>
          <w:rFonts w:ascii="Arial" w:hAnsi="Arial" w:cs="Arial"/>
          <w:b/>
          <w:bCs/>
        </w:rPr>
        <w:t>Уведомление</w:t>
      </w:r>
    </w:p>
    <w:p w:rsidR="00201304" w:rsidRDefault="00201304" w:rsidP="00201304">
      <w:pPr>
        <w:widowControl w:val="0"/>
        <w:autoSpaceDE w:val="0"/>
        <w:autoSpaceDN w:val="0"/>
        <w:adjustRightInd w:val="0"/>
        <w:jc w:val="center"/>
        <w:rPr>
          <w:rFonts w:ascii="Arial" w:hAnsi="Arial" w:cs="Arial"/>
          <w:u w:val="single"/>
        </w:rPr>
      </w:pPr>
      <w:r>
        <w:rPr>
          <w:rFonts w:ascii="Arial" w:hAnsi="Arial" w:cs="Arial"/>
          <w:b/>
          <w:bCs/>
        </w:rPr>
        <w:t>об отсутствии документов и (или) информации, в рамках межведомственного запроса, по муниципальной услуге «Признание садового дома жилым домом и жилого дома садовым домом»</w:t>
      </w:r>
    </w:p>
    <w:p w:rsidR="00201304" w:rsidRDefault="00201304" w:rsidP="00201304">
      <w:pPr>
        <w:ind w:left="142"/>
        <w:jc w:val="center"/>
        <w:rPr>
          <w:rFonts w:ascii="Arial" w:hAnsi="Arial" w:cs="Arial"/>
          <w:b/>
          <w:bCs/>
        </w:rPr>
      </w:pPr>
    </w:p>
    <w:p w:rsidR="00201304" w:rsidRDefault="00201304" w:rsidP="00201304">
      <w:pPr>
        <w:ind w:left="142"/>
        <w:rPr>
          <w:rFonts w:ascii="Arial" w:hAnsi="Arial" w:cs="Arial"/>
        </w:rPr>
      </w:pPr>
    </w:p>
    <w:p w:rsidR="00201304" w:rsidRDefault="00201304" w:rsidP="00201304">
      <w:pPr>
        <w:pBdr>
          <w:top w:val="single" w:sz="4" w:space="1" w:color="auto"/>
        </w:pBdr>
        <w:ind w:left="142"/>
        <w:jc w:val="center"/>
        <w:rPr>
          <w:rFonts w:ascii="Arial" w:hAnsi="Arial" w:cs="Arial"/>
        </w:rPr>
      </w:pPr>
      <w:proofErr w:type="gramStart"/>
      <w:r>
        <w:rPr>
          <w:rFonts w:ascii="Arial" w:hAnsi="Arial" w:cs="Arial"/>
        </w:rPr>
        <w:t>(полное наименование органа местного самоуправления,</w:t>
      </w:r>
      <w:proofErr w:type="gramEnd"/>
    </w:p>
    <w:p w:rsidR="00201304" w:rsidRDefault="00201304" w:rsidP="00201304">
      <w:pPr>
        <w:tabs>
          <w:tab w:val="right" w:pos="10205"/>
        </w:tabs>
        <w:ind w:left="142"/>
        <w:rPr>
          <w:rFonts w:ascii="Arial" w:hAnsi="Arial" w:cs="Arial"/>
        </w:rPr>
      </w:pPr>
    </w:p>
    <w:p w:rsidR="00201304" w:rsidRDefault="00201304" w:rsidP="00201304">
      <w:pPr>
        <w:pBdr>
          <w:top w:val="single" w:sz="4" w:space="1" w:color="auto"/>
        </w:pBdr>
        <w:ind w:left="142" w:right="113"/>
        <w:jc w:val="center"/>
        <w:rPr>
          <w:rFonts w:ascii="Arial" w:hAnsi="Arial" w:cs="Arial"/>
        </w:rPr>
      </w:pPr>
      <w:r>
        <w:rPr>
          <w:rFonts w:ascii="Arial" w:hAnsi="Arial" w:cs="Arial"/>
        </w:rPr>
        <w:t>осуществляющего признание дома)</w:t>
      </w:r>
    </w:p>
    <w:p w:rsidR="00201304" w:rsidRDefault="00201304" w:rsidP="00201304">
      <w:pPr>
        <w:tabs>
          <w:tab w:val="center" w:pos="7994"/>
          <w:tab w:val="right" w:pos="10205"/>
        </w:tabs>
        <w:ind w:left="142"/>
        <w:jc w:val="both"/>
        <w:rPr>
          <w:rFonts w:ascii="Arial" w:hAnsi="Arial" w:cs="Arial"/>
        </w:rPr>
      </w:pPr>
    </w:p>
    <w:p w:rsidR="00201304" w:rsidRDefault="00201304" w:rsidP="00201304">
      <w:pPr>
        <w:tabs>
          <w:tab w:val="center" w:pos="7994"/>
          <w:tab w:val="right" w:pos="10205"/>
        </w:tabs>
        <w:ind w:left="142"/>
        <w:jc w:val="both"/>
        <w:rPr>
          <w:rFonts w:ascii="Arial" w:hAnsi="Arial" w:cs="Arial"/>
        </w:rPr>
      </w:pPr>
      <w:proofErr w:type="gramStart"/>
      <w:r>
        <w:rPr>
          <w:rFonts w:ascii="Arial" w:hAnsi="Arial" w:cs="Arial"/>
        </w:rPr>
        <w:t>рассмотрев представленные в соответствии со ст. 56 Постановления от 28.01.2006 г.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документы о признании садового дома жилым домом и жилого дома садовым домом  кв. м, находящегося по адресу:</w:t>
      </w:r>
      <w:proofErr w:type="gramEnd"/>
    </w:p>
    <w:p w:rsidR="00201304" w:rsidRDefault="00201304" w:rsidP="00201304">
      <w:pPr>
        <w:ind w:left="142"/>
        <w:rPr>
          <w:rFonts w:ascii="Arial" w:hAnsi="Arial" w:cs="Arial"/>
        </w:rPr>
      </w:pPr>
    </w:p>
    <w:p w:rsidR="00201304" w:rsidRDefault="00201304" w:rsidP="00201304">
      <w:pPr>
        <w:pBdr>
          <w:top w:val="single" w:sz="4" w:space="1" w:color="auto"/>
        </w:pBdr>
        <w:ind w:left="142"/>
        <w:jc w:val="center"/>
        <w:rPr>
          <w:rFonts w:ascii="Arial" w:hAnsi="Arial" w:cs="Arial"/>
        </w:rPr>
      </w:pPr>
      <w:r>
        <w:rPr>
          <w:rFonts w:ascii="Arial" w:hAnsi="Arial" w:cs="Arial"/>
        </w:rPr>
        <w:t>(наименование городского или сельского поселения)</w:t>
      </w:r>
    </w:p>
    <w:p w:rsidR="00201304" w:rsidRDefault="00201304" w:rsidP="00201304">
      <w:pPr>
        <w:ind w:left="142"/>
        <w:rPr>
          <w:rFonts w:ascii="Arial" w:hAnsi="Arial" w:cs="Arial"/>
        </w:rPr>
      </w:pPr>
    </w:p>
    <w:p w:rsidR="00201304" w:rsidRDefault="00201304" w:rsidP="00201304">
      <w:pPr>
        <w:pBdr>
          <w:top w:val="single" w:sz="4" w:space="1" w:color="auto"/>
        </w:pBdr>
        <w:ind w:left="142"/>
        <w:jc w:val="center"/>
        <w:rPr>
          <w:rFonts w:ascii="Arial" w:hAnsi="Arial" w:cs="Arial"/>
        </w:rPr>
      </w:pPr>
      <w:r>
        <w:rPr>
          <w:rFonts w:ascii="Arial" w:hAnsi="Arial" w:cs="Arial"/>
        </w:rPr>
        <w:t>(наименование улицы, площади, проспекта, бульвара, проезда и т.п.)</w:t>
      </w:r>
    </w:p>
    <w:p w:rsidR="00201304" w:rsidRDefault="00201304" w:rsidP="00201304">
      <w:pPr>
        <w:pBdr>
          <w:top w:val="single" w:sz="4" w:space="1" w:color="auto"/>
        </w:pBdr>
        <w:ind w:left="142"/>
        <w:jc w:val="center"/>
        <w:rPr>
          <w:rFonts w:ascii="Arial" w:hAnsi="Arial" w:cs="Arial"/>
        </w:rPr>
      </w:pPr>
    </w:p>
    <w:p w:rsidR="00201304" w:rsidRDefault="00201304" w:rsidP="00201304">
      <w:pPr>
        <w:ind w:left="142" w:firstLine="566"/>
        <w:jc w:val="both"/>
        <w:rPr>
          <w:rFonts w:ascii="Arial" w:hAnsi="Arial" w:cs="Arial"/>
        </w:rPr>
      </w:pPr>
      <w:r>
        <w:rPr>
          <w:rFonts w:ascii="Arial" w:hAnsi="Arial" w:cs="Arial"/>
          <w:bCs/>
        </w:rPr>
        <w:t xml:space="preserve">Уведомляет о </w:t>
      </w:r>
      <w:r>
        <w:rPr>
          <w:rFonts w:ascii="Arial" w:hAnsi="Arial" w:cs="Arial"/>
        </w:rPr>
        <w:t>поступлении в Администрацию ответа органов и организаций, в рамках межведомственного запроса, свидетельствующего об отсутствии у них документов и (или) информации, необходимых для предоставления муниципальной услуги «Признание садового дома жилым домом и жилого дома садовым домом» (указываю</w:t>
      </w:r>
      <w:r>
        <w:rPr>
          <w:rFonts w:ascii="Arial" w:hAnsi="Arial" w:cs="Arial"/>
          <w:bCs/>
          <w:i/>
        </w:rPr>
        <w:t>тся документы, которые отсутствуют в распоряжении органов, участвующих в предоставлении муниципальной услуги)</w:t>
      </w:r>
      <w:r>
        <w:rPr>
          <w:rFonts w:ascii="Arial" w:hAnsi="Arial" w:cs="Arial"/>
        </w:rPr>
        <w:t>:</w:t>
      </w:r>
    </w:p>
    <w:p w:rsidR="00201304" w:rsidRDefault="00201304" w:rsidP="00201304">
      <w:pPr>
        <w:ind w:left="142" w:firstLine="566"/>
        <w:jc w:val="both"/>
        <w:rPr>
          <w:rFonts w:ascii="Arial" w:hAnsi="Arial" w:cs="Arial"/>
          <w:bCs/>
        </w:rPr>
      </w:pPr>
      <w:r>
        <w:rPr>
          <w:rFonts w:ascii="Arial" w:hAnsi="Arial" w:cs="Arial"/>
        </w:rPr>
        <w:t xml:space="preserve"> </w:t>
      </w:r>
      <w:r>
        <w:rPr>
          <w:rFonts w:ascii="Arial" w:hAnsi="Arial" w:cs="Arial"/>
          <w:bCs/>
        </w:rPr>
        <w:t>выписка из ЕГРН;</w:t>
      </w:r>
    </w:p>
    <w:p w:rsidR="00201304" w:rsidRDefault="00201304" w:rsidP="00201304">
      <w:pPr>
        <w:ind w:left="142" w:firstLine="566"/>
        <w:jc w:val="both"/>
        <w:rPr>
          <w:rFonts w:ascii="Arial" w:hAnsi="Arial" w:cs="Arial"/>
          <w:bCs/>
        </w:rPr>
      </w:pPr>
      <w:r>
        <w:rPr>
          <w:rFonts w:ascii="Arial" w:hAnsi="Arial" w:cs="Arial"/>
          <w:bCs/>
        </w:rPr>
        <w:t xml:space="preserve"> сведения из ЕГРИП;</w:t>
      </w:r>
    </w:p>
    <w:p w:rsidR="00201304" w:rsidRDefault="00201304" w:rsidP="00201304">
      <w:pPr>
        <w:ind w:left="142" w:firstLine="566"/>
        <w:jc w:val="both"/>
        <w:rPr>
          <w:rFonts w:ascii="Arial" w:hAnsi="Arial" w:cs="Arial"/>
          <w:bCs/>
        </w:rPr>
      </w:pPr>
      <w:r>
        <w:rPr>
          <w:rFonts w:ascii="Arial" w:hAnsi="Arial" w:cs="Arial"/>
          <w:bCs/>
        </w:rPr>
        <w:t xml:space="preserve"> сведения из ЕГРЮЛ.</w:t>
      </w:r>
      <w:r>
        <w:rPr>
          <w:rFonts w:ascii="Arial" w:hAnsi="Arial" w:cs="Arial"/>
          <w:bCs/>
          <w:i/>
        </w:rPr>
        <w:t xml:space="preserve"> </w:t>
      </w:r>
    </w:p>
    <w:p w:rsidR="00201304" w:rsidRDefault="00201304" w:rsidP="00201304">
      <w:pPr>
        <w:pStyle w:val="113"/>
        <w:numPr>
          <w:ilvl w:val="0"/>
          <w:numId w:val="0"/>
        </w:numPr>
        <w:tabs>
          <w:tab w:val="left" w:pos="1134"/>
        </w:tabs>
        <w:spacing w:line="240" w:lineRule="auto"/>
        <w:ind w:left="142" w:firstLine="567"/>
        <w:rPr>
          <w:rFonts w:ascii="Arial" w:hAnsi="Arial" w:cs="Arial"/>
          <w:sz w:val="24"/>
          <w:szCs w:val="24"/>
        </w:rPr>
      </w:pPr>
      <w:proofErr w:type="gramStart"/>
      <w:r>
        <w:rPr>
          <w:rFonts w:ascii="Arial" w:hAnsi="Arial" w:cs="Arial"/>
          <w:sz w:val="24"/>
          <w:szCs w:val="24"/>
        </w:rPr>
        <w:t>Учитывая изложенное, предлагаем Вам в течение 15 рабочих дней с момента получения настоящего уведомления представить следующие документы:</w:t>
      </w:r>
      <w:proofErr w:type="gramEnd"/>
    </w:p>
    <w:p w:rsidR="00201304" w:rsidRDefault="00201304" w:rsidP="00201304">
      <w:pPr>
        <w:pStyle w:val="113"/>
        <w:numPr>
          <w:ilvl w:val="0"/>
          <w:numId w:val="0"/>
        </w:numPr>
        <w:tabs>
          <w:tab w:val="left" w:pos="1134"/>
        </w:tabs>
        <w:spacing w:line="240" w:lineRule="auto"/>
        <w:rPr>
          <w:rFonts w:ascii="Arial" w:hAnsi="Arial" w:cs="Arial"/>
          <w:sz w:val="24"/>
          <w:szCs w:val="24"/>
        </w:rPr>
      </w:pPr>
      <w:r>
        <w:rPr>
          <w:rFonts w:ascii="Arial" w:hAnsi="Arial" w:cs="Arial"/>
          <w:sz w:val="24"/>
          <w:szCs w:val="24"/>
        </w:rPr>
        <w:t>1.__________________________________________________________________________</w:t>
      </w:r>
    </w:p>
    <w:p w:rsidR="00201304" w:rsidRDefault="00201304" w:rsidP="00201304">
      <w:pPr>
        <w:pStyle w:val="113"/>
        <w:numPr>
          <w:ilvl w:val="0"/>
          <w:numId w:val="0"/>
        </w:numPr>
        <w:tabs>
          <w:tab w:val="left" w:pos="1134"/>
        </w:tabs>
        <w:spacing w:line="240" w:lineRule="auto"/>
        <w:rPr>
          <w:rFonts w:ascii="Arial" w:hAnsi="Arial" w:cs="Arial"/>
          <w:sz w:val="24"/>
          <w:szCs w:val="24"/>
        </w:rPr>
      </w:pPr>
      <w:r>
        <w:rPr>
          <w:rFonts w:ascii="Arial" w:hAnsi="Arial" w:cs="Arial"/>
          <w:sz w:val="24"/>
          <w:szCs w:val="24"/>
        </w:rPr>
        <w:t>2.__________________________________________________________________________3.__________________________________________________________________________4.__________________________________________________________________________</w:t>
      </w:r>
    </w:p>
    <w:p w:rsidR="00201304" w:rsidRDefault="00201304" w:rsidP="00201304">
      <w:pPr>
        <w:pStyle w:val="113"/>
        <w:numPr>
          <w:ilvl w:val="0"/>
          <w:numId w:val="0"/>
        </w:numPr>
        <w:tabs>
          <w:tab w:val="left" w:pos="1134"/>
        </w:tabs>
        <w:spacing w:line="240" w:lineRule="auto"/>
        <w:rPr>
          <w:rFonts w:ascii="Arial" w:hAnsi="Arial" w:cs="Arial"/>
          <w:sz w:val="24"/>
          <w:szCs w:val="24"/>
        </w:rPr>
      </w:pPr>
    </w:p>
    <w:p w:rsidR="00201304" w:rsidRDefault="00201304" w:rsidP="00201304">
      <w:pPr>
        <w:pStyle w:val="113"/>
        <w:numPr>
          <w:ilvl w:val="0"/>
          <w:numId w:val="0"/>
        </w:numPr>
        <w:tabs>
          <w:tab w:val="left" w:pos="1134"/>
        </w:tabs>
        <w:ind w:firstLine="567"/>
        <w:rPr>
          <w:rFonts w:ascii="Arial" w:eastAsia="Times New Roman" w:hAnsi="Arial" w:cs="Arial"/>
          <w:sz w:val="24"/>
          <w:szCs w:val="24"/>
          <w:lang w:eastAsia="ru-RU"/>
        </w:rPr>
      </w:pPr>
      <w:proofErr w:type="gramStart"/>
      <w:r>
        <w:rPr>
          <w:rFonts w:ascii="Arial" w:hAnsi="Arial" w:cs="Arial"/>
          <w:sz w:val="24"/>
          <w:szCs w:val="24"/>
        </w:rPr>
        <w:t>Обращаем Ваше внимание, что в случае, если Вами не буду представлены сведения (информация) в сроки, указанные в настоящем уведомлении, Администрацией будет принято решение об отказе в признании садового дома жилым домом и жилого дома садовым домом</w:t>
      </w:r>
      <w:r>
        <w:rPr>
          <w:rFonts w:ascii="Arial" w:eastAsia="Times New Roman" w:hAnsi="Arial" w:cs="Arial"/>
          <w:sz w:val="24"/>
          <w:szCs w:val="24"/>
          <w:lang w:eastAsia="ru-RU"/>
        </w:rPr>
        <w:t xml:space="preserve"> на основании, предусмотренном пунктом 13.1.2 Административного регламента.</w:t>
      </w:r>
      <w:proofErr w:type="gramEnd"/>
    </w:p>
    <w:p w:rsidR="00201304" w:rsidRDefault="00201304" w:rsidP="00201304">
      <w:pPr>
        <w:pStyle w:val="113"/>
        <w:numPr>
          <w:ilvl w:val="0"/>
          <w:numId w:val="0"/>
        </w:numPr>
        <w:tabs>
          <w:tab w:val="left" w:pos="1134"/>
        </w:tabs>
        <w:spacing w:line="240" w:lineRule="auto"/>
        <w:rPr>
          <w:rFonts w:ascii="Arial" w:hAnsi="Arial" w:cs="Arial"/>
          <w:sz w:val="24"/>
          <w:szCs w:val="24"/>
        </w:rPr>
      </w:pPr>
    </w:p>
    <w:p w:rsidR="00201304" w:rsidRDefault="00201304" w:rsidP="00201304">
      <w:pPr>
        <w:ind w:left="142"/>
        <w:jc w:val="both"/>
        <w:rPr>
          <w:rFonts w:ascii="Arial" w:hAnsi="Arial" w:cs="Arial"/>
        </w:rPr>
      </w:pPr>
    </w:p>
    <w:tbl>
      <w:tblPr>
        <w:tblW w:w="9945" w:type="dxa"/>
        <w:tblInd w:w="170" w:type="dxa"/>
        <w:tblLayout w:type="fixed"/>
        <w:tblCellMar>
          <w:left w:w="28" w:type="dxa"/>
          <w:right w:w="28" w:type="dxa"/>
        </w:tblCellMar>
        <w:tblLook w:val="04A0" w:firstRow="1" w:lastRow="0" w:firstColumn="1" w:lastColumn="0" w:noHBand="0" w:noVBand="1"/>
      </w:tblPr>
      <w:tblGrid>
        <w:gridCol w:w="169"/>
        <w:gridCol w:w="425"/>
        <w:gridCol w:w="284"/>
        <w:gridCol w:w="1985"/>
        <w:gridCol w:w="511"/>
        <w:gridCol w:w="227"/>
        <w:gridCol w:w="127"/>
        <w:gridCol w:w="256"/>
        <w:gridCol w:w="1787"/>
        <w:gridCol w:w="256"/>
        <w:gridCol w:w="2898"/>
        <w:gridCol w:w="1020"/>
      </w:tblGrid>
      <w:tr w:rsidR="00201304" w:rsidTr="00201304">
        <w:trPr>
          <w:gridAfter w:val="1"/>
          <w:wAfter w:w="1021" w:type="dxa"/>
          <w:trHeight w:val="329"/>
        </w:trPr>
        <w:tc>
          <w:tcPr>
            <w:tcW w:w="3730" w:type="dxa"/>
            <w:gridSpan w:val="7"/>
            <w:tcBorders>
              <w:top w:val="nil"/>
              <w:left w:val="nil"/>
              <w:bottom w:val="single" w:sz="4" w:space="0" w:color="auto"/>
              <w:right w:val="nil"/>
            </w:tcBorders>
            <w:vAlign w:val="bottom"/>
          </w:tcPr>
          <w:p w:rsidR="00201304" w:rsidRDefault="00201304">
            <w:pPr>
              <w:rPr>
                <w:rFonts w:ascii="Arial" w:hAnsi="Arial" w:cs="Arial"/>
              </w:rPr>
            </w:pPr>
          </w:p>
        </w:tc>
        <w:tc>
          <w:tcPr>
            <w:tcW w:w="256" w:type="dxa"/>
            <w:vAlign w:val="bottom"/>
          </w:tcPr>
          <w:p w:rsidR="00201304" w:rsidRDefault="00201304">
            <w:pPr>
              <w:jc w:val="center"/>
              <w:rPr>
                <w:rFonts w:ascii="Arial" w:hAnsi="Arial" w:cs="Arial"/>
              </w:rPr>
            </w:pPr>
          </w:p>
        </w:tc>
        <w:tc>
          <w:tcPr>
            <w:tcW w:w="1788" w:type="dxa"/>
            <w:tcBorders>
              <w:top w:val="nil"/>
              <w:left w:val="nil"/>
              <w:bottom w:val="single" w:sz="4" w:space="0" w:color="auto"/>
              <w:right w:val="nil"/>
            </w:tcBorders>
            <w:vAlign w:val="bottom"/>
          </w:tcPr>
          <w:p w:rsidR="00201304" w:rsidRDefault="00201304">
            <w:pPr>
              <w:jc w:val="center"/>
              <w:rPr>
                <w:rFonts w:ascii="Arial" w:hAnsi="Arial" w:cs="Arial"/>
              </w:rPr>
            </w:pPr>
          </w:p>
        </w:tc>
        <w:tc>
          <w:tcPr>
            <w:tcW w:w="256" w:type="dxa"/>
            <w:vAlign w:val="bottom"/>
          </w:tcPr>
          <w:p w:rsidR="00201304" w:rsidRDefault="00201304">
            <w:pPr>
              <w:jc w:val="center"/>
              <w:rPr>
                <w:rFonts w:ascii="Arial" w:hAnsi="Arial" w:cs="Arial"/>
              </w:rPr>
            </w:pPr>
          </w:p>
        </w:tc>
        <w:tc>
          <w:tcPr>
            <w:tcW w:w="2900" w:type="dxa"/>
            <w:tcBorders>
              <w:top w:val="nil"/>
              <w:left w:val="nil"/>
              <w:bottom w:val="single" w:sz="4" w:space="0" w:color="auto"/>
              <w:right w:val="nil"/>
            </w:tcBorders>
            <w:vAlign w:val="bottom"/>
          </w:tcPr>
          <w:p w:rsidR="00201304" w:rsidRDefault="00201304">
            <w:pPr>
              <w:rPr>
                <w:rFonts w:ascii="Arial" w:hAnsi="Arial" w:cs="Arial"/>
              </w:rPr>
            </w:pPr>
          </w:p>
        </w:tc>
      </w:tr>
      <w:tr w:rsidR="00201304" w:rsidTr="00201304">
        <w:trPr>
          <w:gridAfter w:val="1"/>
          <w:wAfter w:w="1021" w:type="dxa"/>
          <w:trHeight w:val="277"/>
        </w:trPr>
        <w:tc>
          <w:tcPr>
            <w:tcW w:w="3730" w:type="dxa"/>
            <w:gridSpan w:val="7"/>
            <w:tcBorders>
              <w:top w:val="single" w:sz="4" w:space="0" w:color="auto"/>
              <w:left w:val="nil"/>
              <w:bottom w:val="nil"/>
              <w:right w:val="nil"/>
            </w:tcBorders>
            <w:hideMark/>
          </w:tcPr>
          <w:p w:rsidR="00201304" w:rsidRDefault="00201304">
            <w:pPr>
              <w:jc w:val="center"/>
              <w:rPr>
                <w:rFonts w:ascii="Arial" w:hAnsi="Arial" w:cs="Arial"/>
              </w:rPr>
            </w:pPr>
            <w:r>
              <w:rPr>
                <w:rFonts w:ascii="Arial" w:hAnsi="Arial" w:cs="Arial"/>
              </w:rPr>
              <w:t>(должность лица, подписавшего уведомление)</w:t>
            </w:r>
          </w:p>
        </w:tc>
        <w:tc>
          <w:tcPr>
            <w:tcW w:w="256" w:type="dxa"/>
          </w:tcPr>
          <w:p w:rsidR="00201304" w:rsidRDefault="00201304">
            <w:pPr>
              <w:jc w:val="center"/>
              <w:rPr>
                <w:rFonts w:ascii="Arial" w:hAnsi="Arial" w:cs="Arial"/>
              </w:rPr>
            </w:pPr>
          </w:p>
        </w:tc>
        <w:tc>
          <w:tcPr>
            <w:tcW w:w="1788" w:type="dxa"/>
            <w:tcBorders>
              <w:top w:val="single" w:sz="4" w:space="0" w:color="auto"/>
              <w:left w:val="nil"/>
              <w:bottom w:val="nil"/>
              <w:right w:val="nil"/>
            </w:tcBorders>
            <w:hideMark/>
          </w:tcPr>
          <w:p w:rsidR="00201304" w:rsidRDefault="00201304">
            <w:pPr>
              <w:jc w:val="center"/>
              <w:rPr>
                <w:rFonts w:ascii="Arial" w:hAnsi="Arial" w:cs="Arial"/>
              </w:rPr>
            </w:pPr>
            <w:r>
              <w:rPr>
                <w:rFonts w:ascii="Arial" w:hAnsi="Arial" w:cs="Arial"/>
              </w:rPr>
              <w:t>(подпись)</w:t>
            </w:r>
          </w:p>
        </w:tc>
        <w:tc>
          <w:tcPr>
            <w:tcW w:w="256" w:type="dxa"/>
          </w:tcPr>
          <w:p w:rsidR="00201304" w:rsidRDefault="00201304">
            <w:pPr>
              <w:jc w:val="center"/>
              <w:rPr>
                <w:rFonts w:ascii="Arial" w:hAnsi="Arial" w:cs="Arial"/>
              </w:rPr>
            </w:pPr>
          </w:p>
        </w:tc>
        <w:tc>
          <w:tcPr>
            <w:tcW w:w="2900" w:type="dxa"/>
            <w:tcBorders>
              <w:top w:val="single" w:sz="4" w:space="0" w:color="auto"/>
              <w:left w:val="nil"/>
              <w:bottom w:val="nil"/>
              <w:right w:val="nil"/>
            </w:tcBorders>
            <w:hideMark/>
          </w:tcPr>
          <w:p w:rsidR="00201304" w:rsidRDefault="00201304">
            <w:pPr>
              <w:jc w:val="center"/>
              <w:rPr>
                <w:rFonts w:ascii="Arial" w:hAnsi="Arial" w:cs="Arial"/>
              </w:rPr>
            </w:pPr>
            <w:r>
              <w:rPr>
                <w:rFonts w:ascii="Arial" w:hAnsi="Arial" w:cs="Arial"/>
              </w:rPr>
              <w:t>(расшифровка подписи)</w:t>
            </w:r>
          </w:p>
        </w:tc>
      </w:tr>
      <w:tr w:rsidR="00201304" w:rsidTr="00201304">
        <w:trPr>
          <w:trHeight w:val="555"/>
        </w:trPr>
        <w:tc>
          <w:tcPr>
            <w:tcW w:w="170" w:type="dxa"/>
            <w:vAlign w:val="bottom"/>
            <w:hideMark/>
          </w:tcPr>
          <w:p w:rsidR="00201304" w:rsidRDefault="00201304">
            <w:pPr>
              <w:rPr>
                <w:rFonts w:ascii="Arial" w:hAnsi="Arial" w:cs="Arial"/>
              </w:rPr>
            </w:pPr>
            <w:r>
              <w:rPr>
                <w:rFonts w:ascii="Arial" w:hAnsi="Arial" w:cs="Arial"/>
              </w:rPr>
              <w:t>«</w:t>
            </w:r>
          </w:p>
        </w:tc>
        <w:tc>
          <w:tcPr>
            <w:tcW w:w="425" w:type="dxa"/>
            <w:vAlign w:val="bottom"/>
            <w:hideMark/>
          </w:tcPr>
          <w:p w:rsidR="00201304" w:rsidRDefault="00201304">
            <w:pPr>
              <w:jc w:val="center"/>
              <w:rPr>
                <w:rFonts w:ascii="Arial" w:hAnsi="Arial" w:cs="Arial"/>
              </w:rPr>
            </w:pPr>
            <w:r>
              <w:rPr>
                <w:rFonts w:ascii="Arial" w:hAnsi="Arial" w:cs="Arial"/>
              </w:rPr>
              <w:t>___</w:t>
            </w:r>
          </w:p>
        </w:tc>
        <w:tc>
          <w:tcPr>
            <w:tcW w:w="284" w:type="dxa"/>
            <w:vAlign w:val="bottom"/>
            <w:hideMark/>
          </w:tcPr>
          <w:p w:rsidR="00201304" w:rsidRDefault="00201304">
            <w:pPr>
              <w:rPr>
                <w:rFonts w:ascii="Arial" w:hAnsi="Arial" w:cs="Arial"/>
              </w:rPr>
            </w:pPr>
            <w:r>
              <w:rPr>
                <w:rFonts w:ascii="Arial" w:hAnsi="Arial" w:cs="Arial"/>
              </w:rPr>
              <w:t>»</w:t>
            </w:r>
          </w:p>
        </w:tc>
        <w:tc>
          <w:tcPr>
            <w:tcW w:w="1986" w:type="dxa"/>
            <w:vAlign w:val="bottom"/>
            <w:hideMark/>
          </w:tcPr>
          <w:p w:rsidR="00201304" w:rsidRDefault="00201304">
            <w:pPr>
              <w:jc w:val="center"/>
              <w:rPr>
                <w:rFonts w:ascii="Arial" w:hAnsi="Arial" w:cs="Arial"/>
              </w:rPr>
            </w:pPr>
            <w:r>
              <w:rPr>
                <w:rFonts w:ascii="Arial" w:hAnsi="Arial" w:cs="Arial"/>
              </w:rPr>
              <w:t>________________</w:t>
            </w:r>
          </w:p>
        </w:tc>
        <w:tc>
          <w:tcPr>
            <w:tcW w:w="511" w:type="dxa"/>
            <w:vAlign w:val="bottom"/>
            <w:hideMark/>
          </w:tcPr>
          <w:p w:rsidR="00201304" w:rsidRDefault="00201304">
            <w:pPr>
              <w:jc w:val="right"/>
              <w:rPr>
                <w:rFonts w:ascii="Arial" w:hAnsi="Arial" w:cs="Arial"/>
              </w:rPr>
            </w:pPr>
            <w:r>
              <w:rPr>
                <w:rFonts w:ascii="Arial" w:hAnsi="Arial" w:cs="Arial"/>
              </w:rPr>
              <w:t>201</w:t>
            </w:r>
          </w:p>
        </w:tc>
        <w:tc>
          <w:tcPr>
            <w:tcW w:w="227" w:type="dxa"/>
            <w:vAlign w:val="bottom"/>
            <w:hideMark/>
          </w:tcPr>
          <w:p w:rsidR="00201304" w:rsidRDefault="00201304">
            <w:pPr>
              <w:rPr>
                <w:rFonts w:ascii="Arial" w:hAnsi="Arial" w:cs="Arial"/>
              </w:rPr>
            </w:pPr>
            <w:r>
              <w:rPr>
                <w:rFonts w:ascii="Arial" w:hAnsi="Arial" w:cs="Arial"/>
              </w:rPr>
              <w:t>_</w:t>
            </w:r>
          </w:p>
        </w:tc>
        <w:tc>
          <w:tcPr>
            <w:tcW w:w="6348" w:type="dxa"/>
            <w:gridSpan w:val="6"/>
            <w:vAlign w:val="bottom"/>
            <w:hideMark/>
          </w:tcPr>
          <w:p w:rsidR="00201304" w:rsidRDefault="00201304">
            <w:pPr>
              <w:rPr>
                <w:rFonts w:ascii="Arial" w:hAnsi="Arial" w:cs="Arial"/>
              </w:rPr>
            </w:pPr>
            <w:proofErr w:type="gramStart"/>
            <w:r>
              <w:rPr>
                <w:rFonts w:ascii="Arial" w:hAnsi="Arial" w:cs="Arial"/>
              </w:rPr>
              <w:t>г</w:t>
            </w:r>
            <w:proofErr w:type="gramEnd"/>
            <w:r>
              <w:rPr>
                <w:rFonts w:ascii="Arial" w:hAnsi="Arial" w:cs="Arial"/>
              </w:rPr>
              <w:t>.</w:t>
            </w:r>
          </w:p>
        </w:tc>
      </w:tr>
    </w:tbl>
    <w:p w:rsidR="00201304" w:rsidRDefault="00201304" w:rsidP="00201304">
      <w:pPr>
        <w:rPr>
          <w:rFonts w:ascii="Arial" w:hAnsi="Arial" w:cs="Arial"/>
        </w:rPr>
      </w:pPr>
      <w:r>
        <w:rPr>
          <w:rFonts w:ascii="Arial" w:hAnsi="Arial" w:cs="Arial"/>
        </w:rPr>
        <w:t>М.П.</w:t>
      </w:r>
    </w:p>
    <w:p w:rsidR="00201304" w:rsidRDefault="00201304" w:rsidP="00201304">
      <w:pPr>
        <w:pStyle w:val="aff5"/>
        <w:pageBreakBefore/>
        <w:ind w:left="5954"/>
        <w:outlineLvl w:val="0"/>
        <w:rPr>
          <w:rFonts w:ascii="Arial" w:hAnsi="Arial" w:cs="Arial"/>
          <w:sz w:val="24"/>
          <w:szCs w:val="24"/>
        </w:rPr>
      </w:pPr>
      <w:bookmarkStart w:id="262" w:name="_Toc26881446"/>
      <w:r>
        <w:rPr>
          <w:rFonts w:ascii="Arial" w:hAnsi="Arial" w:cs="Arial"/>
          <w:sz w:val="24"/>
          <w:szCs w:val="24"/>
        </w:rPr>
        <w:lastRenderedPageBreak/>
        <w:t>Приложение 4</w:t>
      </w:r>
      <w:bookmarkEnd w:id="262"/>
      <w:r>
        <w:rPr>
          <w:rFonts w:ascii="Arial" w:hAnsi="Arial" w:cs="Arial"/>
          <w:sz w:val="24"/>
          <w:szCs w:val="24"/>
        </w:rPr>
        <w:t xml:space="preserve">  </w:t>
      </w:r>
      <w:bookmarkEnd w:id="260"/>
      <w:r>
        <w:rPr>
          <w:rFonts w:ascii="Arial" w:hAnsi="Arial" w:cs="Arial"/>
          <w:sz w:val="24"/>
          <w:szCs w:val="24"/>
        </w:rPr>
        <w:t xml:space="preserve">                                       </w:t>
      </w:r>
    </w:p>
    <w:bookmarkEnd w:id="261"/>
    <w:p w:rsidR="00201304" w:rsidRDefault="00201304" w:rsidP="00201304">
      <w:pPr>
        <w:ind w:left="5103"/>
        <w:rPr>
          <w:rFonts w:ascii="Arial" w:hAnsi="Arial" w:cs="Arial"/>
        </w:rPr>
      </w:pPr>
      <w:r>
        <w:rPr>
          <w:rFonts w:ascii="Arial" w:hAnsi="Arial" w:cs="Arial"/>
        </w:rPr>
        <w:t xml:space="preserve">к Административному регламенту </w:t>
      </w:r>
    </w:p>
    <w:p w:rsidR="00201304" w:rsidRDefault="00201304" w:rsidP="00201304">
      <w:pPr>
        <w:pStyle w:val="aff5"/>
        <w:ind w:left="5954"/>
        <w:rPr>
          <w:rFonts w:ascii="Arial" w:hAnsi="Arial" w:cs="Arial"/>
          <w:b/>
          <w:sz w:val="24"/>
          <w:szCs w:val="24"/>
        </w:rPr>
      </w:pPr>
    </w:p>
    <w:p w:rsidR="00201304" w:rsidRDefault="00201304" w:rsidP="00201304">
      <w:pPr>
        <w:pStyle w:val="aff5"/>
        <w:ind w:left="5954"/>
        <w:rPr>
          <w:rFonts w:ascii="Arial" w:hAnsi="Arial" w:cs="Arial"/>
          <w:sz w:val="24"/>
          <w:szCs w:val="24"/>
        </w:rPr>
      </w:pPr>
    </w:p>
    <w:p w:rsidR="00201304" w:rsidRDefault="00201304" w:rsidP="00201304">
      <w:pPr>
        <w:pStyle w:val="af2"/>
        <w:tabs>
          <w:tab w:val="left" w:pos="426"/>
        </w:tabs>
        <w:spacing w:line="276" w:lineRule="auto"/>
        <w:ind w:right="282" w:firstLine="426"/>
      </w:pPr>
      <w:bookmarkStart w:id="263" w:name="_Toc510617037"/>
      <w:r>
        <w:t>Список нормативных актов, в соответствии с которыми осуществляется предоставление Муниципальной услуги</w:t>
      </w:r>
      <w:bookmarkEnd w:id="263"/>
    </w:p>
    <w:p w:rsidR="00201304" w:rsidRDefault="00201304" w:rsidP="00201304">
      <w:pPr>
        <w:pStyle w:val="af2"/>
        <w:tabs>
          <w:tab w:val="left" w:pos="426"/>
        </w:tabs>
        <w:spacing w:line="276" w:lineRule="auto"/>
        <w:ind w:right="282" w:firstLine="426"/>
        <w:jc w:val="both"/>
        <w:rPr>
          <w:b w:val="0"/>
        </w:rPr>
      </w:pPr>
    </w:p>
    <w:p w:rsidR="00201304" w:rsidRDefault="00201304" w:rsidP="003928D6">
      <w:pPr>
        <w:pStyle w:val="113"/>
        <w:numPr>
          <w:ilvl w:val="0"/>
          <w:numId w:val="18"/>
        </w:numPr>
        <w:tabs>
          <w:tab w:val="left" w:pos="426"/>
        </w:tabs>
        <w:ind w:left="0" w:firstLine="426"/>
        <w:rPr>
          <w:rFonts w:ascii="Arial" w:hAnsi="Arial" w:cs="Arial"/>
          <w:b/>
          <w:sz w:val="24"/>
          <w:szCs w:val="24"/>
        </w:rPr>
      </w:pPr>
      <w:r>
        <w:rPr>
          <w:rFonts w:ascii="Arial" w:hAnsi="Arial" w:cs="Arial"/>
          <w:sz w:val="24"/>
          <w:szCs w:val="24"/>
        </w:rPr>
        <w:t>Конституция Российской Федерации;</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Градостроительный кодекс Российской Федерации от 29.12.2014 № 190-ФЗ («Российская газета», № 290, 30.12.2014);</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Гражданский кодекс Российской Федерации от 30.11.1994 № 51-ФЗ;</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Жилищный кодекс Российской Федерации от 29.12.2004 № 188-ФЗ (Собрание законодательства Российской Федерации, 03.01.2005, № 1 (часть 1), ст. 14);</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Федеральный закон от 30.12.2009 № 384-ФЗ «Технический регламент о безопасности зданий и сооружений»;</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Федеральный закон от 24.07.2007 № 221-ФЗ «О кадастровой деятельности» (Собрание законодательства Российской Федерации, 30.07.2007, № 31, ст. 4017);</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Федеральный закон от 27.07.2010 № 210-ФЗ «Об организации предоставления государственных и муниципальных услуг» («Российская газета», № 168, 30.07.2010);</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Федеральный</w:t>
      </w:r>
      <w:r>
        <w:rPr>
          <w:b w:val="0"/>
          <w:bCs w:val="0"/>
        </w:rPr>
        <w:t xml:space="preserve">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 xml:space="preserve">Федеральный закон от 02.05.2006 № 59-ФЗ «О порядке </w:t>
      </w:r>
      <w:r>
        <w:rPr>
          <w:b w:val="0"/>
          <w:bCs w:val="0"/>
        </w:rPr>
        <w:t>рассмотрения обращений граждан Российской Федерации» («Российская газета», № 95, 05.05.2006);</w:t>
      </w:r>
    </w:p>
    <w:p w:rsidR="00201304" w:rsidRDefault="00201304" w:rsidP="003928D6">
      <w:pPr>
        <w:pStyle w:val="af2"/>
        <w:numPr>
          <w:ilvl w:val="0"/>
          <w:numId w:val="18"/>
        </w:numPr>
        <w:tabs>
          <w:tab w:val="left" w:pos="426"/>
        </w:tabs>
        <w:spacing w:line="276" w:lineRule="auto"/>
        <w:ind w:left="0" w:right="282" w:firstLine="426"/>
        <w:jc w:val="both"/>
        <w:rPr>
          <w:b w:val="0"/>
        </w:rPr>
      </w:pPr>
      <w:proofErr w:type="gramStart"/>
      <w:r>
        <w:rPr>
          <w:b w:val="0"/>
        </w:rPr>
        <w:t>Постановление Правительства Российской Федерации от 31.12.2015 № 1532 «Об утверждении Правил предоставления документов, направляемых или предоставляемых в соответствии с частями 1, 3 - 13,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w:t>
      </w:r>
      <w:proofErr w:type="gramEnd"/>
      <w:r>
        <w:rPr>
          <w:b w:val="0"/>
        </w:rPr>
        <w:t xml:space="preserve"> в Едином государственном реестре недвижимости» (Собрание законодательства Российской Федерации, 11.01.2016, № 2 (часть 1), ст. 405);</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П</w:t>
      </w:r>
      <w:r>
        <w:rPr>
          <w:b w:val="0"/>
          <w:color w:val="000000"/>
        </w:rPr>
        <w:t xml:space="preserve">остановление Правительства Российский Федерации от 22.12.2012 N 1376 «Об утверждении </w:t>
      </w:r>
      <w:proofErr w:type="gramStart"/>
      <w:r>
        <w:rPr>
          <w:b w:val="0"/>
          <w:color w:val="000000"/>
        </w:rPr>
        <w:t>Правил организации деятельности многофункциональных центров предоставления государственных</w:t>
      </w:r>
      <w:proofErr w:type="gramEnd"/>
      <w:r>
        <w:rPr>
          <w:b w:val="0"/>
          <w:color w:val="000000"/>
        </w:rPr>
        <w:t xml:space="preserve"> и муниципальных услуг»;</w:t>
      </w:r>
    </w:p>
    <w:p w:rsidR="00201304" w:rsidRDefault="00201304" w:rsidP="003928D6">
      <w:pPr>
        <w:pStyle w:val="af2"/>
        <w:numPr>
          <w:ilvl w:val="0"/>
          <w:numId w:val="18"/>
        </w:numPr>
        <w:tabs>
          <w:tab w:val="left" w:pos="426"/>
        </w:tabs>
        <w:spacing w:line="276" w:lineRule="auto"/>
        <w:ind w:left="0" w:right="282" w:firstLine="426"/>
        <w:jc w:val="both"/>
        <w:rPr>
          <w:b w:val="0"/>
        </w:rPr>
      </w:pPr>
      <w:proofErr w:type="gramStart"/>
      <w:r>
        <w:rPr>
          <w:b w:val="0"/>
        </w:rPr>
        <w:t xml:space="preserve">Постановление Правительства Российской Федерации от 27.09.2011 № 797«О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w:t>
      </w:r>
      <w:r>
        <w:rPr>
          <w:b w:val="0"/>
        </w:rPr>
        <w:lastRenderedPageBreak/>
        <w:t>государственных</w:t>
      </w:r>
      <w:proofErr w:type="gramEnd"/>
      <w:r>
        <w:rPr>
          <w:b w:val="0"/>
        </w:rPr>
        <w:t xml:space="preserve"> внебюджетных фондов, органами государственной власти субъектов Российской Федерации, органами местного самоуправления) (Собрание законодательства Российской Федерации, 03.10.2011, № 40, ст. 5559);</w:t>
      </w:r>
    </w:p>
    <w:p w:rsidR="00201304" w:rsidRDefault="00201304" w:rsidP="003928D6">
      <w:pPr>
        <w:pStyle w:val="af2"/>
        <w:numPr>
          <w:ilvl w:val="0"/>
          <w:numId w:val="18"/>
        </w:numPr>
        <w:tabs>
          <w:tab w:val="left" w:pos="426"/>
        </w:tabs>
        <w:spacing w:line="276" w:lineRule="auto"/>
        <w:ind w:left="0" w:right="282" w:firstLine="426"/>
        <w:jc w:val="both"/>
        <w:rPr>
          <w:b w:val="0"/>
        </w:rPr>
      </w:pPr>
      <w:proofErr w:type="gramStart"/>
      <w:r>
        <w:rPr>
          <w:b w:val="0"/>
        </w:rPr>
        <w:t>Постановление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w:t>
      </w:r>
      <w:r>
        <w:rPr>
          <w:b w:val="0"/>
          <w:bCs w:val="0"/>
        </w:rPr>
        <w:t>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Pr>
          <w:b w:val="0"/>
          <w:bCs w:val="0"/>
        </w:rPr>
        <w:t xml:space="preserve">, </w:t>
      </w:r>
      <w:proofErr w:type="gramStart"/>
      <w:r>
        <w:rPr>
          <w:b w:val="0"/>
          <w:bCs w:val="0"/>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Pr>
          <w:b w:val="0"/>
          <w:bCs w:val="0"/>
        </w:rPr>
        <w:t xml:space="preserve"> </w:t>
      </w:r>
      <w:proofErr w:type="gramStart"/>
      <w:r>
        <w:rPr>
          <w:b w:val="0"/>
          <w:bCs w:val="0"/>
        </w:rPr>
        <w:t>Подмосковье», № 199, 24.10.2013)</w:t>
      </w:r>
      <w:r>
        <w:rPr>
          <w:b w:val="0"/>
        </w:rPr>
        <w:t>;</w:t>
      </w:r>
      <w:proofErr w:type="gramEnd"/>
    </w:p>
    <w:p w:rsidR="00201304" w:rsidRDefault="00201304" w:rsidP="003928D6">
      <w:pPr>
        <w:pStyle w:val="af2"/>
        <w:numPr>
          <w:ilvl w:val="0"/>
          <w:numId w:val="18"/>
        </w:numPr>
        <w:tabs>
          <w:tab w:val="left" w:pos="426"/>
        </w:tabs>
        <w:spacing w:line="276" w:lineRule="auto"/>
        <w:ind w:left="0" w:right="282" w:firstLine="426"/>
        <w:jc w:val="both"/>
        <w:rPr>
          <w:b w:val="0"/>
        </w:rPr>
      </w:pPr>
      <w:proofErr w:type="gramStart"/>
      <w:r>
        <w:rPr>
          <w:b w:val="0"/>
        </w:rPr>
        <w:t>Постановление Правительства Российской Федерации от 13.08.2006 № 491 «Об утверждении Правил содержания общего имущества в многоквартирном доме и правил изме</w:t>
      </w:r>
      <w:r>
        <w:rPr>
          <w:b w:val="0"/>
          <w:bCs w:val="0"/>
        </w:rPr>
        <w:t>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надлежащего качества и (или) с перерывами, превышающими установленную продолжительность» (Собрание законодательства Российской Федерации, 21.08.2006, № 34, ст</w:t>
      </w:r>
      <w:proofErr w:type="gramEnd"/>
      <w:r>
        <w:rPr>
          <w:b w:val="0"/>
          <w:bCs w:val="0"/>
        </w:rPr>
        <w:t>. 3680);</w:t>
      </w:r>
      <w:r>
        <w:rPr>
          <w:b w:val="0"/>
        </w:rPr>
        <w:t>Постановление Правительства Российской Федерации от 16.02.2008 № 87 «О составе разделов проектной документации и требованиях к их содержанию» (Собрание законодательства Российской Федерации, 25.02.2008, N 8, ст. 744, Российская газета, № 41, 27.02.2008);</w:t>
      </w:r>
    </w:p>
    <w:p w:rsidR="00201304" w:rsidRDefault="00201304" w:rsidP="003928D6">
      <w:pPr>
        <w:pStyle w:val="af2"/>
        <w:numPr>
          <w:ilvl w:val="0"/>
          <w:numId w:val="18"/>
        </w:numPr>
        <w:tabs>
          <w:tab w:val="left" w:pos="426"/>
        </w:tabs>
        <w:spacing w:line="276" w:lineRule="auto"/>
        <w:ind w:left="0" w:right="282" w:firstLine="426"/>
        <w:jc w:val="both"/>
      </w:pPr>
      <w:r>
        <w:rPr>
          <w:b w:val="0"/>
        </w:rPr>
        <w:t>Распоряжение Правительства Российской Федерации от 17.12.2009 N 1993-р «Об утверждении сводного перечня первоочередных государственных и муниципальных услуг, предоставляемых в электронном виде» (Собрание законодательства Российской Федерации», 28.12.2009, № 52 (2 ч.), ст. 6626);</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Распоряжение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w:t>
      </w:r>
      <w:r>
        <w:rPr>
          <w:b w:val="0"/>
          <w:bCs w:val="0"/>
        </w:rPr>
        <w:t>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(Собрание законодательства Российской Федерации», 02.05.2011, № 18, ст. 2679);</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 xml:space="preserve">СП 54.13330.2011 «Свод правил. Здания жилые многоквартирные. </w:t>
      </w:r>
      <w:proofErr w:type="gramStart"/>
      <w:r>
        <w:rPr>
          <w:b w:val="0"/>
        </w:rPr>
        <w:t>Актуализированная редакция СНиП 31-01-2003», утвержденным приказом Администрации регионального развития Российской Федерации от 24.12.2010 № 778</w:t>
      </w:r>
      <w:r>
        <w:rPr>
          <w:b w:val="0"/>
          <w:bCs w:val="0"/>
        </w:rPr>
        <w:t>;</w:t>
      </w:r>
      <w:proofErr w:type="gramEnd"/>
    </w:p>
    <w:p w:rsidR="00201304" w:rsidRDefault="00201304" w:rsidP="003928D6">
      <w:pPr>
        <w:pStyle w:val="af2"/>
        <w:numPr>
          <w:ilvl w:val="0"/>
          <w:numId w:val="18"/>
        </w:numPr>
        <w:tabs>
          <w:tab w:val="left" w:pos="426"/>
        </w:tabs>
        <w:spacing w:line="276" w:lineRule="auto"/>
        <w:ind w:left="0" w:right="282" w:firstLine="426"/>
        <w:jc w:val="both"/>
        <w:rPr>
          <w:b w:val="0"/>
        </w:rPr>
      </w:pPr>
      <w:proofErr w:type="gramStart"/>
      <w:r>
        <w:rPr>
          <w:b w:val="0"/>
        </w:rPr>
        <w:t>Закон Московской области от 05.10.2006 № 164/2006-ОЗ «О рассмотрении обращений граждан» («Ежедневные новости.</w:t>
      </w:r>
      <w:proofErr w:type="gramEnd"/>
      <w:r>
        <w:rPr>
          <w:b w:val="0"/>
        </w:rPr>
        <w:t xml:space="preserve"> </w:t>
      </w:r>
      <w:proofErr w:type="gramStart"/>
      <w:r>
        <w:rPr>
          <w:b w:val="0"/>
        </w:rPr>
        <w:t>Подмосковье», № 189, 11.10.2006);</w:t>
      </w:r>
      <w:proofErr w:type="gramEnd"/>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Постановление Главного государственного санитарного врача Российской Федерации от 10.06.2010 № 64 «Об утверждении СанПиН 2.1.2.2645-10 «Санитарно-</w:t>
      </w:r>
      <w:r>
        <w:rPr>
          <w:b w:val="0"/>
        </w:rPr>
        <w:lastRenderedPageBreak/>
        <w:t>эпидемиологические требования к условиям проживания в жилых зданиях и помещениях»;</w:t>
      </w:r>
    </w:p>
    <w:p w:rsidR="00201304" w:rsidRDefault="00201304" w:rsidP="003928D6">
      <w:pPr>
        <w:pStyle w:val="af2"/>
        <w:numPr>
          <w:ilvl w:val="0"/>
          <w:numId w:val="18"/>
        </w:numPr>
        <w:tabs>
          <w:tab w:val="left" w:pos="426"/>
        </w:tabs>
        <w:spacing w:line="276" w:lineRule="auto"/>
        <w:ind w:left="0" w:right="282" w:firstLine="426"/>
        <w:jc w:val="both"/>
        <w:rPr>
          <w:b w:val="0"/>
        </w:rPr>
      </w:pPr>
      <w:r>
        <w:rPr>
          <w:b w:val="0"/>
        </w:rPr>
        <w:t>Постановление Госстроя Российской Федерации от 27.09.2003 № 170 «Об утверждении Правил и норм технической эксплуатации жилищного фонда» (Зарегистрировано в Минюсте РФ 15.10.2003 № 5176);</w:t>
      </w:r>
    </w:p>
    <w:p w:rsidR="00201304" w:rsidRDefault="00201304" w:rsidP="003928D6">
      <w:pPr>
        <w:pStyle w:val="af2"/>
        <w:numPr>
          <w:ilvl w:val="0"/>
          <w:numId w:val="18"/>
        </w:numPr>
        <w:tabs>
          <w:tab w:val="left" w:pos="426"/>
        </w:tabs>
        <w:spacing w:line="276" w:lineRule="auto"/>
        <w:ind w:left="0" w:right="282" w:firstLine="426"/>
        <w:jc w:val="both"/>
      </w:pPr>
      <w:r>
        <w:rPr>
          <w:b w:val="0"/>
          <w:bCs w:val="0"/>
          <w:lang w:eastAsia="en-US"/>
        </w:rPr>
        <w:t>Распоряжение</w:t>
      </w:r>
      <w:r>
        <w:rPr>
          <w:b w:val="0"/>
        </w:rPr>
        <w:t xml:space="preserve">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201304" w:rsidRDefault="00201304" w:rsidP="003928D6">
      <w:pPr>
        <w:pStyle w:val="aff7"/>
        <w:numPr>
          <w:ilvl w:val="0"/>
          <w:numId w:val="18"/>
        </w:numPr>
        <w:spacing w:after="0" w:line="240" w:lineRule="auto"/>
        <w:ind w:left="0" w:firstLine="426"/>
        <w:jc w:val="both"/>
        <w:rPr>
          <w:rFonts w:ascii="Arial" w:eastAsia="Times New Roman" w:hAnsi="Arial" w:cs="Arial"/>
          <w:sz w:val="24"/>
          <w:szCs w:val="24"/>
          <w:lang w:eastAsia="ru-RU"/>
        </w:rPr>
      </w:pPr>
      <w:r>
        <w:rPr>
          <w:rFonts w:ascii="Arial" w:eastAsia="Times New Roman" w:hAnsi="Arial" w:cs="Arial"/>
          <w:sz w:val="24"/>
          <w:szCs w:val="24"/>
          <w:lang w:eastAsia="ru-RU"/>
        </w:rPr>
        <w:t>Постановление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201304" w:rsidRPr="00201304" w:rsidRDefault="00201304" w:rsidP="00201304">
      <w:pPr>
        <w:pStyle w:val="af2"/>
        <w:keepNext/>
        <w:widowControl w:val="0"/>
        <w:tabs>
          <w:tab w:val="left" w:pos="9496"/>
        </w:tabs>
        <w:spacing w:line="276" w:lineRule="auto"/>
        <w:ind w:right="3260"/>
        <w:jc w:val="left"/>
        <w:outlineLvl w:val="0"/>
      </w:pPr>
      <w:bookmarkStart w:id="264" w:name="_Toc26881447"/>
    </w:p>
    <w:p w:rsidR="00201304" w:rsidRPr="00201304" w:rsidRDefault="00201304" w:rsidP="00201304">
      <w:pPr>
        <w:pStyle w:val="af2"/>
        <w:keepNext/>
        <w:widowControl w:val="0"/>
        <w:tabs>
          <w:tab w:val="left" w:pos="9356"/>
          <w:tab w:val="left" w:pos="9496"/>
          <w:tab w:val="left" w:pos="9639"/>
        </w:tabs>
        <w:spacing w:line="276" w:lineRule="auto"/>
        <w:ind w:right="565"/>
        <w:jc w:val="right"/>
        <w:outlineLvl w:val="0"/>
        <w:rPr>
          <w:b w:val="0"/>
        </w:rPr>
      </w:pPr>
      <w:r w:rsidRPr="00201304">
        <w:rPr>
          <w:b w:val="0"/>
        </w:rPr>
        <w:t xml:space="preserve">Приложение </w:t>
      </w:r>
      <w:bookmarkStart w:id="265" w:name="_Toc5631902"/>
      <w:bookmarkStart w:id="266" w:name="_Toc5630950"/>
      <w:bookmarkStart w:id="267" w:name="_Toc5094256"/>
      <w:bookmarkStart w:id="268" w:name="_Toc535510988"/>
      <w:bookmarkStart w:id="269" w:name="_Toc535509539"/>
      <w:bookmarkStart w:id="270" w:name="_Toc535493569"/>
      <w:bookmarkEnd w:id="264"/>
    </w:p>
    <w:p w:rsidR="00201304" w:rsidRPr="00201304" w:rsidRDefault="00201304" w:rsidP="00201304">
      <w:pPr>
        <w:pStyle w:val="af2"/>
        <w:keepNext/>
        <w:widowControl w:val="0"/>
        <w:tabs>
          <w:tab w:val="left" w:pos="9356"/>
          <w:tab w:val="left" w:pos="9496"/>
          <w:tab w:val="left" w:pos="9639"/>
        </w:tabs>
        <w:spacing w:line="276" w:lineRule="auto"/>
        <w:ind w:right="565"/>
        <w:jc w:val="right"/>
        <w:outlineLvl w:val="0"/>
        <w:rPr>
          <w:b w:val="0"/>
        </w:rPr>
      </w:pPr>
      <w:r w:rsidRPr="00201304">
        <w:rPr>
          <w:b w:val="0"/>
        </w:rPr>
        <w:t>к Административному регламенту</w:t>
      </w:r>
    </w:p>
    <w:p w:rsidR="00201304" w:rsidRDefault="00201304" w:rsidP="00201304">
      <w:pPr>
        <w:pStyle w:val="af2"/>
        <w:keepNext/>
        <w:widowControl w:val="0"/>
        <w:tabs>
          <w:tab w:val="left" w:pos="7797"/>
          <w:tab w:val="left" w:pos="9496"/>
        </w:tabs>
        <w:spacing w:line="276" w:lineRule="auto"/>
        <w:ind w:right="2407"/>
        <w:jc w:val="left"/>
        <w:outlineLvl w:val="0"/>
        <w:rPr>
          <w:b w:val="0"/>
        </w:rPr>
      </w:pPr>
    </w:p>
    <w:p w:rsidR="00201304" w:rsidRPr="00201304" w:rsidRDefault="00201304" w:rsidP="00201304">
      <w:pPr>
        <w:pStyle w:val="af2"/>
        <w:keepNext/>
        <w:widowControl w:val="0"/>
        <w:tabs>
          <w:tab w:val="left" w:pos="8647"/>
          <w:tab w:val="left" w:pos="9072"/>
          <w:tab w:val="left" w:pos="9496"/>
        </w:tabs>
        <w:spacing w:line="276" w:lineRule="auto"/>
        <w:ind w:right="1557"/>
        <w:outlineLvl w:val="0"/>
      </w:pPr>
      <w:r w:rsidRPr="00201304">
        <w:t>Форма Заявления о предоставлении Муниципальной услуги</w:t>
      </w:r>
    </w:p>
    <w:p w:rsidR="00201304" w:rsidRDefault="00201304" w:rsidP="00201304">
      <w:pPr>
        <w:ind w:left="4962"/>
        <w:rPr>
          <w:rFonts w:ascii="Arial" w:hAnsi="Arial" w:cs="Arial"/>
        </w:rPr>
      </w:pPr>
    </w:p>
    <w:p w:rsidR="00201304" w:rsidRDefault="00201304" w:rsidP="00201304">
      <w:pPr>
        <w:rPr>
          <w:rFonts w:ascii="Arial" w:hAnsi="Arial" w:cs="Arial"/>
        </w:rPr>
      </w:pPr>
    </w:p>
    <w:p w:rsidR="00201304" w:rsidRDefault="00201304" w:rsidP="00201304">
      <w:pPr>
        <w:ind w:left="4962"/>
        <w:rPr>
          <w:rFonts w:ascii="Arial" w:hAnsi="Arial" w:cs="Arial"/>
        </w:rPr>
      </w:pPr>
      <w:r>
        <w:rPr>
          <w:rFonts w:ascii="Arial" w:hAnsi="Arial" w:cs="Arial"/>
        </w:rPr>
        <w:t>Главе__________________________________</w:t>
      </w:r>
    </w:p>
    <w:p w:rsidR="00201304" w:rsidRDefault="00201304" w:rsidP="00201304">
      <w:pPr>
        <w:ind w:left="4962"/>
        <w:jc w:val="center"/>
        <w:rPr>
          <w:rFonts w:ascii="Arial" w:hAnsi="Arial" w:cs="Arial"/>
        </w:rPr>
      </w:pPr>
      <w:r>
        <w:rPr>
          <w:rFonts w:ascii="Arial" w:hAnsi="Arial" w:cs="Arial"/>
        </w:rPr>
        <w:t>______________________________________</w:t>
      </w:r>
    </w:p>
    <w:p w:rsidR="00201304" w:rsidRDefault="00201304" w:rsidP="00201304">
      <w:pPr>
        <w:ind w:left="4962"/>
        <w:rPr>
          <w:rFonts w:ascii="Arial" w:hAnsi="Arial" w:cs="Arial"/>
        </w:rPr>
      </w:pPr>
      <w:r>
        <w:rPr>
          <w:rFonts w:ascii="Arial" w:hAnsi="Arial" w:cs="Arial"/>
        </w:rPr>
        <w:t>От _______________________________________</w:t>
      </w:r>
    </w:p>
    <w:p w:rsidR="00201304" w:rsidRDefault="00201304" w:rsidP="00201304">
      <w:pPr>
        <w:ind w:left="4962"/>
        <w:jc w:val="center"/>
        <w:rPr>
          <w:rFonts w:ascii="Arial" w:hAnsi="Arial" w:cs="Arial"/>
        </w:rPr>
      </w:pPr>
      <w:r>
        <w:rPr>
          <w:rFonts w:ascii="Arial" w:hAnsi="Arial" w:cs="Arial"/>
        </w:rPr>
        <w:t>Почтовый адрес ____________________________</w:t>
      </w:r>
    </w:p>
    <w:p w:rsidR="00201304" w:rsidRDefault="00201304" w:rsidP="00201304">
      <w:pPr>
        <w:ind w:left="4962"/>
        <w:jc w:val="center"/>
        <w:rPr>
          <w:rFonts w:ascii="Arial" w:hAnsi="Arial" w:cs="Arial"/>
        </w:rPr>
      </w:pPr>
      <w:r>
        <w:rPr>
          <w:rFonts w:ascii="Arial" w:hAnsi="Arial" w:cs="Arial"/>
        </w:rPr>
        <w:t>Контактный телефон:_______________________</w:t>
      </w:r>
    </w:p>
    <w:p w:rsidR="00201304" w:rsidRDefault="00201304" w:rsidP="00201304">
      <w:pPr>
        <w:ind w:left="4962"/>
        <w:jc w:val="center"/>
        <w:rPr>
          <w:rFonts w:ascii="Arial" w:hAnsi="Arial" w:cs="Arial"/>
        </w:rPr>
      </w:pPr>
      <w:r>
        <w:rPr>
          <w:rFonts w:ascii="Arial" w:hAnsi="Arial" w:cs="Arial"/>
        </w:rPr>
        <w:t>Адрес электронной почты____________________</w:t>
      </w:r>
    </w:p>
    <w:p w:rsidR="00201304" w:rsidRDefault="00201304" w:rsidP="00201304">
      <w:pPr>
        <w:jc w:val="center"/>
        <w:rPr>
          <w:rFonts w:ascii="Arial" w:hAnsi="Arial" w:cs="Arial"/>
        </w:rPr>
      </w:pPr>
    </w:p>
    <w:p w:rsidR="00201304" w:rsidRDefault="00201304" w:rsidP="00201304">
      <w:pPr>
        <w:jc w:val="center"/>
        <w:rPr>
          <w:rFonts w:ascii="Arial" w:hAnsi="Arial" w:cs="Arial"/>
        </w:rPr>
      </w:pPr>
    </w:p>
    <w:p w:rsidR="00201304" w:rsidRDefault="00201304" w:rsidP="00201304">
      <w:pPr>
        <w:jc w:val="center"/>
        <w:rPr>
          <w:rFonts w:ascii="Arial" w:hAnsi="Arial" w:cs="Arial"/>
        </w:rPr>
      </w:pPr>
      <w:r>
        <w:rPr>
          <w:rFonts w:ascii="Arial" w:hAnsi="Arial" w:cs="Arial"/>
        </w:rPr>
        <w:t>Заявление</w:t>
      </w:r>
    </w:p>
    <w:p w:rsidR="00201304" w:rsidRDefault="00201304" w:rsidP="00201304">
      <w:pPr>
        <w:jc w:val="center"/>
        <w:rPr>
          <w:rFonts w:ascii="Arial" w:hAnsi="Arial" w:cs="Arial"/>
        </w:rPr>
      </w:pPr>
    </w:p>
    <w:tbl>
      <w:tblPr>
        <w:tblW w:w="10230" w:type="dxa"/>
        <w:tblInd w:w="28" w:type="dxa"/>
        <w:tblLayout w:type="fixed"/>
        <w:tblCellMar>
          <w:left w:w="28" w:type="dxa"/>
          <w:right w:w="28" w:type="dxa"/>
        </w:tblCellMar>
        <w:tblLook w:val="04A0" w:firstRow="1" w:lastRow="0" w:firstColumn="1" w:lastColumn="0" w:noHBand="0" w:noVBand="1"/>
      </w:tblPr>
      <w:tblGrid>
        <w:gridCol w:w="660"/>
        <w:gridCol w:w="135"/>
        <w:gridCol w:w="1199"/>
        <w:gridCol w:w="1079"/>
        <w:gridCol w:w="481"/>
        <w:gridCol w:w="839"/>
        <w:gridCol w:w="1169"/>
        <w:gridCol w:w="902"/>
        <w:gridCol w:w="392"/>
        <w:gridCol w:w="1735"/>
        <w:gridCol w:w="280"/>
        <w:gridCol w:w="1359"/>
      </w:tblGrid>
      <w:tr w:rsidR="00201304" w:rsidTr="00201304">
        <w:trPr>
          <w:cantSplit/>
        </w:trPr>
        <w:tc>
          <w:tcPr>
            <w:tcW w:w="660" w:type="dxa"/>
            <w:vAlign w:val="bottom"/>
          </w:tcPr>
          <w:p w:rsidR="00201304" w:rsidRDefault="00201304">
            <w:pPr>
              <w:jc w:val="both"/>
              <w:rPr>
                <w:rFonts w:ascii="Arial" w:hAnsi="Arial" w:cs="Arial"/>
              </w:rPr>
            </w:pPr>
          </w:p>
        </w:tc>
        <w:tc>
          <w:tcPr>
            <w:tcW w:w="4905" w:type="dxa"/>
            <w:gridSpan w:val="6"/>
            <w:vAlign w:val="bottom"/>
            <w:hideMark/>
          </w:tcPr>
          <w:p w:rsidR="00201304" w:rsidRDefault="00201304">
            <w:pPr>
              <w:jc w:val="both"/>
              <w:rPr>
                <w:rFonts w:ascii="Arial" w:hAnsi="Arial" w:cs="Arial"/>
              </w:rPr>
            </w:pPr>
            <w:r>
              <w:rPr>
                <w:rFonts w:ascii="Arial" w:hAnsi="Arial" w:cs="Arial"/>
              </w:rPr>
              <w:t>Прошу предоставить муниципальную услугу</w:t>
            </w:r>
          </w:p>
        </w:tc>
        <w:tc>
          <w:tcPr>
            <w:tcW w:w="4670" w:type="dxa"/>
            <w:gridSpan w:val="5"/>
            <w:tcBorders>
              <w:top w:val="nil"/>
              <w:left w:val="nil"/>
              <w:bottom w:val="single" w:sz="4" w:space="0" w:color="auto"/>
              <w:right w:val="nil"/>
            </w:tcBorders>
            <w:vAlign w:val="bottom"/>
            <w:hideMark/>
          </w:tcPr>
          <w:p w:rsidR="00201304" w:rsidRDefault="00201304">
            <w:pPr>
              <w:jc w:val="center"/>
              <w:rPr>
                <w:rFonts w:ascii="Arial" w:hAnsi="Arial" w:cs="Arial"/>
              </w:rPr>
            </w:pPr>
            <w:r>
              <w:rPr>
                <w:rFonts w:ascii="Arial" w:hAnsi="Arial" w:cs="Arial"/>
              </w:rPr>
              <w:t xml:space="preserve">«Признание садового дома жилым домом и </w:t>
            </w:r>
          </w:p>
        </w:tc>
      </w:tr>
      <w:tr w:rsidR="00201304" w:rsidTr="00201304">
        <w:tc>
          <w:tcPr>
            <w:tcW w:w="3556" w:type="dxa"/>
            <w:gridSpan w:val="5"/>
            <w:tcBorders>
              <w:top w:val="nil"/>
              <w:left w:val="nil"/>
              <w:bottom w:val="single" w:sz="4" w:space="0" w:color="auto"/>
              <w:right w:val="nil"/>
            </w:tcBorders>
            <w:vAlign w:val="bottom"/>
            <w:hideMark/>
          </w:tcPr>
          <w:p w:rsidR="00201304" w:rsidRDefault="00201304">
            <w:pPr>
              <w:jc w:val="center"/>
              <w:rPr>
                <w:rFonts w:ascii="Arial" w:hAnsi="Arial" w:cs="Arial"/>
              </w:rPr>
            </w:pPr>
            <w:r>
              <w:rPr>
                <w:rFonts w:ascii="Arial" w:hAnsi="Arial" w:cs="Arial"/>
              </w:rPr>
              <w:t>жилого дома садовым домом»</w:t>
            </w:r>
          </w:p>
        </w:tc>
        <w:tc>
          <w:tcPr>
            <w:tcW w:w="6679" w:type="dxa"/>
            <w:gridSpan w:val="7"/>
            <w:vAlign w:val="bottom"/>
            <w:hideMark/>
          </w:tcPr>
          <w:p w:rsidR="00201304" w:rsidRDefault="00201304">
            <w:pPr>
              <w:spacing w:beforeLines="20" w:before="48"/>
              <w:rPr>
                <w:rFonts w:ascii="Arial" w:hAnsi="Arial" w:cs="Arial"/>
              </w:rPr>
            </w:pPr>
            <w:r>
              <w:rPr>
                <w:rFonts w:ascii="Arial" w:hAnsi="Arial" w:cs="Arial"/>
              </w:rPr>
              <w:t>в отношении</w:t>
            </w:r>
            <w:r>
              <w:rPr>
                <w:rFonts w:ascii="Arial" w:hAnsi="Arial" w:cs="Arial"/>
              </w:rPr>
              <w:tab/>
              <w:t xml:space="preserve"> дома, находящегося</w:t>
            </w:r>
            <w:r>
              <w:rPr>
                <w:rFonts w:ascii="Arial" w:hAnsi="Arial" w:cs="Arial"/>
              </w:rPr>
              <w:tab/>
              <w:t xml:space="preserve"> в собственности</w:t>
            </w:r>
          </w:p>
        </w:tc>
      </w:tr>
      <w:tr w:rsidR="00201304" w:rsidTr="00201304">
        <w:tc>
          <w:tcPr>
            <w:tcW w:w="10235" w:type="dxa"/>
            <w:gridSpan w:val="12"/>
            <w:tcBorders>
              <w:top w:val="nil"/>
              <w:left w:val="nil"/>
              <w:bottom w:val="single" w:sz="4" w:space="0" w:color="auto"/>
              <w:right w:val="nil"/>
            </w:tcBorders>
            <w:vAlign w:val="bottom"/>
          </w:tcPr>
          <w:p w:rsidR="00201304" w:rsidRDefault="00201304">
            <w:pPr>
              <w:jc w:val="both"/>
              <w:rPr>
                <w:rFonts w:ascii="Arial" w:hAnsi="Arial" w:cs="Arial"/>
              </w:rPr>
            </w:pPr>
          </w:p>
        </w:tc>
      </w:tr>
      <w:tr w:rsidR="00201304" w:rsidTr="00201304">
        <w:tc>
          <w:tcPr>
            <w:tcW w:w="8595" w:type="dxa"/>
            <w:gridSpan w:val="10"/>
            <w:vAlign w:val="bottom"/>
            <w:hideMark/>
          </w:tcPr>
          <w:p w:rsidR="00201304" w:rsidRDefault="00201304">
            <w:pPr>
              <w:jc w:val="both"/>
              <w:rPr>
                <w:rFonts w:ascii="Arial" w:hAnsi="Arial" w:cs="Arial"/>
              </w:rPr>
            </w:pPr>
            <w:proofErr w:type="gramStart"/>
            <w:r>
              <w:rPr>
                <w:rFonts w:ascii="Arial" w:hAnsi="Arial" w:cs="Arial"/>
              </w:rPr>
              <w:t>(для физических лиц:</w:t>
            </w:r>
            <w:proofErr w:type="gramEnd"/>
            <w:r>
              <w:rPr>
                <w:rFonts w:ascii="Arial" w:hAnsi="Arial" w:cs="Arial"/>
              </w:rPr>
              <w:t xml:space="preserve"> ФИО, документ, удостоверяющий личность: вид документа</w:t>
            </w:r>
          </w:p>
        </w:tc>
        <w:tc>
          <w:tcPr>
            <w:tcW w:w="1640" w:type="dxa"/>
            <w:gridSpan w:val="2"/>
            <w:tcBorders>
              <w:top w:val="nil"/>
              <w:left w:val="nil"/>
              <w:bottom w:val="single" w:sz="4" w:space="0" w:color="auto"/>
              <w:right w:val="nil"/>
            </w:tcBorders>
            <w:vAlign w:val="bottom"/>
          </w:tcPr>
          <w:p w:rsidR="00201304" w:rsidRDefault="00201304">
            <w:pPr>
              <w:jc w:val="both"/>
              <w:rPr>
                <w:rFonts w:ascii="Arial" w:hAnsi="Arial" w:cs="Arial"/>
              </w:rPr>
            </w:pPr>
          </w:p>
        </w:tc>
      </w:tr>
      <w:tr w:rsidR="00201304" w:rsidTr="00201304">
        <w:tc>
          <w:tcPr>
            <w:tcW w:w="795" w:type="dxa"/>
            <w:gridSpan w:val="2"/>
            <w:vAlign w:val="bottom"/>
            <w:hideMark/>
          </w:tcPr>
          <w:p w:rsidR="00201304" w:rsidRDefault="00201304">
            <w:pPr>
              <w:jc w:val="both"/>
              <w:rPr>
                <w:rFonts w:ascii="Arial" w:hAnsi="Arial" w:cs="Arial"/>
              </w:rPr>
            </w:pPr>
            <w:r>
              <w:rPr>
                <w:rFonts w:ascii="Arial" w:hAnsi="Arial" w:cs="Arial"/>
              </w:rPr>
              <w:t>серия</w:t>
            </w:r>
          </w:p>
        </w:tc>
        <w:tc>
          <w:tcPr>
            <w:tcW w:w="1200" w:type="dxa"/>
            <w:tcBorders>
              <w:top w:val="nil"/>
              <w:left w:val="nil"/>
              <w:bottom w:val="single" w:sz="4" w:space="0" w:color="auto"/>
              <w:right w:val="nil"/>
            </w:tcBorders>
            <w:vAlign w:val="bottom"/>
          </w:tcPr>
          <w:p w:rsidR="00201304" w:rsidRDefault="00201304">
            <w:pPr>
              <w:jc w:val="both"/>
              <w:rPr>
                <w:rFonts w:ascii="Arial" w:hAnsi="Arial" w:cs="Arial"/>
              </w:rPr>
            </w:pPr>
          </w:p>
        </w:tc>
        <w:tc>
          <w:tcPr>
            <w:tcW w:w="1080" w:type="dxa"/>
            <w:vAlign w:val="bottom"/>
            <w:hideMark/>
          </w:tcPr>
          <w:p w:rsidR="00201304" w:rsidRDefault="00201304">
            <w:pPr>
              <w:jc w:val="both"/>
              <w:rPr>
                <w:rFonts w:ascii="Arial" w:hAnsi="Arial" w:cs="Arial"/>
              </w:rPr>
            </w:pPr>
            <w:r>
              <w:rPr>
                <w:rFonts w:ascii="Arial" w:hAnsi="Arial" w:cs="Arial"/>
              </w:rPr>
              <w:t>, номер</w:t>
            </w:r>
          </w:p>
        </w:tc>
        <w:tc>
          <w:tcPr>
            <w:tcW w:w="1320" w:type="dxa"/>
            <w:gridSpan w:val="2"/>
            <w:tcBorders>
              <w:top w:val="nil"/>
              <w:left w:val="nil"/>
              <w:bottom w:val="single" w:sz="4" w:space="0" w:color="auto"/>
              <w:right w:val="nil"/>
            </w:tcBorders>
            <w:vAlign w:val="bottom"/>
          </w:tcPr>
          <w:p w:rsidR="00201304" w:rsidRDefault="00201304">
            <w:pPr>
              <w:jc w:val="both"/>
              <w:rPr>
                <w:rFonts w:ascii="Arial" w:hAnsi="Arial" w:cs="Arial"/>
              </w:rPr>
            </w:pPr>
          </w:p>
        </w:tc>
        <w:tc>
          <w:tcPr>
            <w:tcW w:w="2072" w:type="dxa"/>
            <w:gridSpan w:val="2"/>
            <w:vAlign w:val="bottom"/>
            <w:hideMark/>
          </w:tcPr>
          <w:p w:rsidR="00201304" w:rsidRDefault="00201304">
            <w:pPr>
              <w:jc w:val="both"/>
              <w:rPr>
                <w:rFonts w:ascii="Arial" w:hAnsi="Arial" w:cs="Arial"/>
              </w:rPr>
            </w:pPr>
            <w:r>
              <w:rPr>
                <w:rFonts w:ascii="Arial" w:hAnsi="Arial" w:cs="Arial"/>
              </w:rPr>
              <w:t xml:space="preserve">, кем, когда </w:t>
            </w:r>
            <w:proofErr w:type="gramStart"/>
            <w:r>
              <w:rPr>
                <w:rFonts w:ascii="Arial" w:hAnsi="Arial" w:cs="Arial"/>
              </w:rPr>
              <w:t>выдан</w:t>
            </w:r>
            <w:proofErr w:type="gramEnd"/>
          </w:p>
        </w:tc>
        <w:tc>
          <w:tcPr>
            <w:tcW w:w="3768" w:type="dxa"/>
            <w:gridSpan w:val="4"/>
            <w:tcBorders>
              <w:top w:val="nil"/>
              <w:left w:val="nil"/>
              <w:bottom w:val="single" w:sz="4" w:space="0" w:color="auto"/>
              <w:right w:val="nil"/>
            </w:tcBorders>
            <w:vAlign w:val="bottom"/>
          </w:tcPr>
          <w:p w:rsidR="00201304" w:rsidRDefault="00201304">
            <w:pPr>
              <w:jc w:val="both"/>
              <w:rPr>
                <w:rFonts w:ascii="Arial" w:hAnsi="Arial" w:cs="Arial"/>
              </w:rPr>
            </w:pPr>
          </w:p>
        </w:tc>
      </w:tr>
      <w:tr w:rsidR="00201304" w:rsidTr="00201304">
        <w:tc>
          <w:tcPr>
            <w:tcW w:w="10235" w:type="dxa"/>
            <w:gridSpan w:val="12"/>
            <w:tcBorders>
              <w:top w:val="nil"/>
              <w:left w:val="nil"/>
              <w:bottom w:val="single" w:sz="4" w:space="0" w:color="auto"/>
              <w:right w:val="nil"/>
            </w:tcBorders>
            <w:vAlign w:val="bottom"/>
          </w:tcPr>
          <w:p w:rsidR="00201304" w:rsidRDefault="00201304">
            <w:pPr>
              <w:jc w:val="both"/>
              <w:rPr>
                <w:rFonts w:ascii="Arial" w:hAnsi="Arial" w:cs="Arial"/>
              </w:rPr>
            </w:pPr>
          </w:p>
        </w:tc>
      </w:tr>
      <w:tr w:rsidR="00201304" w:rsidTr="00201304">
        <w:tc>
          <w:tcPr>
            <w:tcW w:w="6859" w:type="dxa"/>
            <w:gridSpan w:val="9"/>
            <w:vAlign w:val="bottom"/>
            <w:hideMark/>
          </w:tcPr>
          <w:p w:rsidR="00201304" w:rsidRDefault="00201304">
            <w:pPr>
              <w:jc w:val="both"/>
              <w:rPr>
                <w:rFonts w:ascii="Arial" w:hAnsi="Arial" w:cs="Arial"/>
              </w:rPr>
            </w:pPr>
            <w:r>
              <w:rPr>
                <w:rFonts w:ascii="Arial" w:hAnsi="Arial" w:cs="Arial"/>
              </w:rPr>
              <w:t>для юридических лиц: полное наименование юридического лица</w:t>
            </w:r>
          </w:p>
        </w:tc>
        <w:tc>
          <w:tcPr>
            <w:tcW w:w="3376" w:type="dxa"/>
            <w:gridSpan w:val="3"/>
            <w:tcBorders>
              <w:top w:val="nil"/>
              <w:left w:val="nil"/>
              <w:bottom w:val="single" w:sz="4" w:space="0" w:color="auto"/>
              <w:right w:val="nil"/>
            </w:tcBorders>
            <w:vAlign w:val="bottom"/>
          </w:tcPr>
          <w:p w:rsidR="00201304" w:rsidRDefault="00201304">
            <w:pPr>
              <w:jc w:val="both"/>
              <w:rPr>
                <w:rFonts w:ascii="Arial" w:hAnsi="Arial" w:cs="Arial"/>
              </w:rPr>
            </w:pPr>
          </w:p>
        </w:tc>
      </w:tr>
      <w:tr w:rsidR="00201304" w:rsidTr="00201304">
        <w:tc>
          <w:tcPr>
            <w:tcW w:w="10235" w:type="dxa"/>
            <w:gridSpan w:val="12"/>
            <w:tcBorders>
              <w:top w:val="nil"/>
              <w:left w:val="nil"/>
              <w:bottom w:val="single" w:sz="4" w:space="0" w:color="auto"/>
              <w:right w:val="nil"/>
            </w:tcBorders>
            <w:vAlign w:val="bottom"/>
          </w:tcPr>
          <w:p w:rsidR="00201304" w:rsidRDefault="00201304">
            <w:pPr>
              <w:jc w:val="both"/>
              <w:rPr>
                <w:rFonts w:ascii="Arial" w:hAnsi="Arial" w:cs="Arial"/>
              </w:rPr>
            </w:pPr>
          </w:p>
        </w:tc>
      </w:tr>
      <w:tr w:rsidR="00201304" w:rsidTr="00201304">
        <w:tc>
          <w:tcPr>
            <w:tcW w:w="8875" w:type="dxa"/>
            <w:gridSpan w:val="11"/>
            <w:tcBorders>
              <w:top w:val="nil"/>
              <w:left w:val="nil"/>
              <w:bottom w:val="single" w:sz="4" w:space="0" w:color="auto"/>
              <w:right w:val="nil"/>
            </w:tcBorders>
            <w:vAlign w:val="bottom"/>
          </w:tcPr>
          <w:p w:rsidR="00201304" w:rsidRDefault="00201304">
            <w:pPr>
              <w:jc w:val="both"/>
              <w:rPr>
                <w:rFonts w:ascii="Arial" w:hAnsi="Arial" w:cs="Arial"/>
              </w:rPr>
            </w:pPr>
          </w:p>
        </w:tc>
        <w:tc>
          <w:tcPr>
            <w:tcW w:w="1360" w:type="dxa"/>
            <w:vAlign w:val="bottom"/>
            <w:hideMark/>
          </w:tcPr>
          <w:p w:rsidR="00201304" w:rsidRDefault="00201304">
            <w:pPr>
              <w:jc w:val="both"/>
              <w:rPr>
                <w:rFonts w:ascii="Arial" w:hAnsi="Arial" w:cs="Arial"/>
              </w:rPr>
            </w:pPr>
            <w:r>
              <w:rPr>
                <w:rFonts w:ascii="Arial" w:hAnsi="Arial" w:cs="Arial"/>
              </w:rPr>
              <w:t>, ФИО лица,</w:t>
            </w:r>
          </w:p>
        </w:tc>
      </w:tr>
    </w:tbl>
    <w:p w:rsidR="00201304" w:rsidRDefault="00201304" w:rsidP="00201304">
      <w:pPr>
        <w:jc w:val="both"/>
        <w:rPr>
          <w:rFonts w:ascii="Arial" w:hAnsi="Arial" w:cs="Arial"/>
        </w:rPr>
      </w:pPr>
      <w:r>
        <w:rPr>
          <w:rFonts w:ascii="Arial" w:hAnsi="Arial" w:cs="Arial"/>
        </w:rPr>
        <w:t>исполняющего обязанности единоличного исполнительного органа юридического лица</w:t>
      </w:r>
      <w:r>
        <w:rPr>
          <w:rFonts w:ascii="Arial" w:hAnsi="Arial" w:cs="Arial"/>
        </w:rPr>
        <w:br/>
      </w:r>
    </w:p>
    <w:tbl>
      <w:tblPr>
        <w:tblW w:w="10230" w:type="dxa"/>
        <w:tblInd w:w="28" w:type="dxa"/>
        <w:tblLayout w:type="fixed"/>
        <w:tblCellMar>
          <w:left w:w="28" w:type="dxa"/>
          <w:right w:w="28" w:type="dxa"/>
        </w:tblCellMar>
        <w:tblLook w:val="04A0" w:firstRow="1" w:lastRow="0" w:firstColumn="1" w:lastColumn="0" w:noHBand="0" w:noVBand="1"/>
      </w:tblPr>
      <w:tblGrid>
        <w:gridCol w:w="2953"/>
        <w:gridCol w:w="629"/>
        <w:gridCol w:w="6450"/>
        <w:gridCol w:w="88"/>
        <w:gridCol w:w="110"/>
      </w:tblGrid>
      <w:tr w:rsidR="00201304" w:rsidTr="00201304">
        <w:tc>
          <w:tcPr>
            <w:tcW w:w="10125" w:type="dxa"/>
            <w:gridSpan w:val="4"/>
            <w:tcBorders>
              <w:top w:val="nil"/>
              <w:left w:val="nil"/>
              <w:bottom w:val="single" w:sz="4" w:space="0" w:color="auto"/>
              <w:right w:val="nil"/>
            </w:tcBorders>
            <w:vAlign w:val="bottom"/>
          </w:tcPr>
          <w:p w:rsidR="00201304" w:rsidRDefault="00201304">
            <w:pPr>
              <w:jc w:val="both"/>
              <w:rPr>
                <w:rFonts w:ascii="Arial" w:hAnsi="Arial" w:cs="Arial"/>
              </w:rPr>
            </w:pPr>
          </w:p>
        </w:tc>
        <w:tc>
          <w:tcPr>
            <w:tcW w:w="110" w:type="dxa"/>
            <w:vAlign w:val="bottom"/>
            <w:hideMark/>
          </w:tcPr>
          <w:p w:rsidR="00201304" w:rsidRDefault="00201304">
            <w:pPr>
              <w:jc w:val="both"/>
              <w:rPr>
                <w:rFonts w:ascii="Arial" w:hAnsi="Arial" w:cs="Arial"/>
              </w:rPr>
            </w:pPr>
            <w:r>
              <w:rPr>
                <w:rFonts w:ascii="Arial" w:hAnsi="Arial" w:cs="Arial"/>
              </w:rPr>
              <w:t>,</w:t>
            </w:r>
          </w:p>
        </w:tc>
      </w:tr>
      <w:tr w:rsidR="00201304" w:rsidTr="00201304">
        <w:tc>
          <w:tcPr>
            <w:tcW w:w="3584" w:type="dxa"/>
            <w:gridSpan w:val="2"/>
            <w:vAlign w:val="bottom"/>
            <w:hideMark/>
          </w:tcPr>
          <w:p w:rsidR="00201304" w:rsidRDefault="00201304">
            <w:pPr>
              <w:jc w:val="both"/>
              <w:rPr>
                <w:rFonts w:ascii="Arial" w:hAnsi="Arial" w:cs="Arial"/>
              </w:rPr>
            </w:pPr>
            <w:r>
              <w:rPr>
                <w:rFonts w:ascii="Arial" w:hAnsi="Arial" w:cs="Arial"/>
              </w:rPr>
              <w:lastRenderedPageBreak/>
              <w:t>юридический адрес, ОГРН (ОГРНИП)</w:t>
            </w:r>
            <w:proofErr w:type="gramStart"/>
            <w:r>
              <w:rPr>
                <w:rFonts w:ascii="Arial" w:hAnsi="Arial" w:cs="Arial"/>
              </w:rPr>
              <w:t xml:space="preserve"> ;</w:t>
            </w:r>
            <w:proofErr w:type="gramEnd"/>
            <w:r>
              <w:rPr>
                <w:rFonts w:ascii="Arial" w:hAnsi="Arial" w:cs="Arial"/>
              </w:rPr>
              <w:t xml:space="preserve"> ИНН</w:t>
            </w:r>
          </w:p>
        </w:tc>
        <w:tc>
          <w:tcPr>
            <w:tcW w:w="6453" w:type="dxa"/>
            <w:tcBorders>
              <w:top w:val="nil"/>
              <w:left w:val="nil"/>
              <w:bottom w:val="single" w:sz="4" w:space="0" w:color="auto"/>
              <w:right w:val="nil"/>
            </w:tcBorders>
            <w:vAlign w:val="bottom"/>
          </w:tcPr>
          <w:p w:rsidR="00201304" w:rsidRDefault="00201304">
            <w:pPr>
              <w:jc w:val="both"/>
              <w:rPr>
                <w:rFonts w:ascii="Arial" w:hAnsi="Arial" w:cs="Arial"/>
              </w:rPr>
            </w:pPr>
          </w:p>
        </w:tc>
        <w:tc>
          <w:tcPr>
            <w:tcW w:w="198" w:type="dxa"/>
            <w:gridSpan w:val="2"/>
            <w:vAlign w:val="bottom"/>
            <w:hideMark/>
          </w:tcPr>
          <w:p w:rsidR="00201304" w:rsidRDefault="00201304">
            <w:pPr>
              <w:jc w:val="both"/>
              <w:rPr>
                <w:rFonts w:ascii="Arial" w:hAnsi="Arial" w:cs="Arial"/>
              </w:rPr>
            </w:pPr>
            <w:r>
              <w:rPr>
                <w:rFonts w:ascii="Arial" w:hAnsi="Arial" w:cs="Arial"/>
              </w:rPr>
              <w:t>),</w:t>
            </w:r>
          </w:p>
        </w:tc>
      </w:tr>
      <w:tr w:rsidR="00201304" w:rsidTr="00201304">
        <w:tc>
          <w:tcPr>
            <w:tcW w:w="2955" w:type="dxa"/>
            <w:vAlign w:val="bottom"/>
            <w:hideMark/>
          </w:tcPr>
          <w:p w:rsidR="00201304" w:rsidRDefault="00201304">
            <w:pPr>
              <w:keepNext/>
              <w:jc w:val="both"/>
              <w:rPr>
                <w:rFonts w:ascii="Arial" w:hAnsi="Arial" w:cs="Arial"/>
              </w:rPr>
            </w:pPr>
            <w:proofErr w:type="gramStart"/>
            <w:r>
              <w:rPr>
                <w:rFonts w:ascii="Arial" w:hAnsi="Arial" w:cs="Arial"/>
              </w:rPr>
              <w:t>расположенного</w:t>
            </w:r>
            <w:proofErr w:type="gramEnd"/>
            <w:r>
              <w:rPr>
                <w:rFonts w:ascii="Arial" w:hAnsi="Arial" w:cs="Arial"/>
              </w:rPr>
              <w:t xml:space="preserve"> по адресу:</w:t>
            </w:r>
          </w:p>
        </w:tc>
        <w:tc>
          <w:tcPr>
            <w:tcW w:w="7280" w:type="dxa"/>
            <w:gridSpan w:val="4"/>
            <w:tcBorders>
              <w:top w:val="nil"/>
              <w:left w:val="nil"/>
              <w:bottom w:val="single" w:sz="4" w:space="0" w:color="auto"/>
              <w:right w:val="nil"/>
            </w:tcBorders>
            <w:vAlign w:val="bottom"/>
            <w:hideMark/>
          </w:tcPr>
          <w:p w:rsidR="00201304" w:rsidRDefault="00201304">
            <w:pPr>
              <w:keepNext/>
              <w:jc w:val="both"/>
              <w:rPr>
                <w:rFonts w:ascii="Arial" w:hAnsi="Arial" w:cs="Arial"/>
              </w:rPr>
            </w:pPr>
            <w:r>
              <w:rPr>
                <w:rFonts w:ascii="Arial" w:hAnsi="Arial" w:cs="Arial"/>
              </w:rPr>
              <w:t>Московская область,</w:t>
            </w:r>
          </w:p>
        </w:tc>
      </w:tr>
    </w:tbl>
    <w:p w:rsidR="00201304" w:rsidRDefault="00201304" w:rsidP="00201304">
      <w:pPr>
        <w:ind w:left="2977"/>
        <w:jc w:val="center"/>
        <w:rPr>
          <w:rFonts w:ascii="Arial" w:hAnsi="Arial" w:cs="Arial"/>
        </w:rPr>
      </w:pPr>
      <w:r>
        <w:rPr>
          <w:rFonts w:ascii="Arial" w:hAnsi="Arial" w:cs="Arial"/>
        </w:rPr>
        <w:t>(город, улица, проспект, проезд, переулок, шоссе)</w:t>
      </w:r>
    </w:p>
    <w:tbl>
      <w:tblPr>
        <w:tblW w:w="10230" w:type="dxa"/>
        <w:tblInd w:w="28" w:type="dxa"/>
        <w:tblLayout w:type="fixed"/>
        <w:tblCellMar>
          <w:left w:w="28" w:type="dxa"/>
          <w:right w:w="28" w:type="dxa"/>
        </w:tblCellMar>
        <w:tblLook w:val="04A0" w:firstRow="1" w:lastRow="0" w:firstColumn="1" w:lastColumn="0" w:noHBand="0" w:noVBand="1"/>
      </w:tblPr>
      <w:tblGrid>
        <w:gridCol w:w="5384"/>
        <w:gridCol w:w="199"/>
        <w:gridCol w:w="4533"/>
        <w:gridCol w:w="114"/>
      </w:tblGrid>
      <w:tr w:rsidR="00201304" w:rsidTr="00201304">
        <w:tc>
          <w:tcPr>
            <w:tcW w:w="5387" w:type="dxa"/>
            <w:tcBorders>
              <w:top w:val="nil"/>
              <w:left w:val="nil"/>
              <w:bottom w:val="single" w:sz="4" w:space="0" w:color="auto"/>
              <w:right w:val="nil"/>
            </w:tcBorders>
            <w:vAlign w:val="bottom"/>
          </w:tcPr>
          <w:p w:rsidR="00201304" w:rsidRDefault="00201304">
            <w:pPr>
              <w:keepNext/>
              <w:jc w:val="both"/>
              <w:rPr>
                <w:rFonts w:ascii="Arial" w:hAnsi="Arial" w:cs="Arial"/>
              </w:rPr>
            </w:pPr>
          </w:p>
        </w:tc>
        <w:tc>
          <w:tcPr>
            <w:tcW w:w="199" w:type="dxa"/>
            <w:vAlign w:val="bottom"/>
            <w:hideMark/>
          </w:tcPr>
          <w:p w:rsidR="00201304" w:rsidRDefault="00201304">
            <w:pPr>
              <w:keepNext/>
              <w:jc w:val="both"/>
              <w:rPr>
                <w:rFonts w:ascii="Arial" w:hAnsi="Arial" w:cs="Arial"/>
              </w:rPr>
            </w:pPr>
            <w:r>
              <w:rPr>
                <w:rFonts w:ascii="Arial" w:hAnsi="Arial" w:cs="Arial"/>
              </w:rPr>
              <w:t>,</w:t>
            </w:r>
          </w:p>
        </w:tc>
        <w:tc>
          <w:tcPr>
            <w:tcW w:w="4535" w:type="dxa"/>
            <w:tcBorders>
              <w:top w:val="nil"/>
              <w:left w:val="nil"/>
              <w:bottom w:val="single" w:sz="4" w:space="0" w:color="auto"/>
              <w:right w:val="nil"/>
            </w:tcBorders>
            <w:vAlign w:val="bottom"/>
          </w:tcPr>
          <w:p w:rsidR="00201304" w:rsidRDefault="00201304">
            <w:pPr>
              <w:keepNext/>
              <w:jc w:val="both"/>
              <w:rPr>
                <w:rFonts w:ascii="Arial" w:hAnsi="Arial" w:cs="Arial"/>
              </w:rPr>
            </w:pPr>
          </w:p>
        </w:tc>
        <w:tc>
          <w:tcPr>
            <w:tcW w:w="114" w:type="dxa"/>
            <w:vAlign w:val="bottom"/>
            <w:hideMark/>
          </w:tcPr>
          <w:p w:rsidR="00201304" w:rsidRDefault="00201304">
            <w:pPr>
              <w:keepNext/>
              <w:jc w:val="both"/>
              <w:rPr>
                <w:rFonts w:ascii="Arial" w:hAnsi="Arial" w:cs="Arial"/>
              </w:rPr>
            </w:pPr>
            <w:r>
              <w:rPr>
                <w:rFonts w:ascii="Arial" w:hAnsi="Arial" w:cs="Arial"/>
              </w:rPr>
              <w:t>,</w:t>
            </w:r>
          </w:p>
        </w:tc>
      </w:tr>
    </w:tbl>
    <w:p w:rsidR="00201304" w:rsidRDefault="00201304" w:rsidP="00201304">
      <w:pPr>
        <w:ind w:left="5669"/>
        <w:jc w:val="center"/>
        <w:rPr>
          <w:rFonts w:ascii="Arial" w:hAnsi="Arial" w:cs="Arial"/>
        </w:rPr>
      </w:pPr>
      <w:r>
        <w:rPr>
          <w:rFonts w:ascii="Arial" w:hAnsi="Arial" w:cs="Arial"/>
        </w:rPr>
        <w:t>(№ дома</w:t>
      </w:r>
      <w:proofErr w:type="gramStart"/>
      <w:r>
        <w:rPr>
          <w:rFonts w:ascii="Arial" w:hAnsi="Arial" w:cs="Arial"/>
        </w:rPr>
        <w:t>,)</w:t>
      </w:r>
      <w:proofErr w:type="gramEnd"/>
    </w:p>
    <w:tbl>
      <w:tblPr>
        <w:tblW w:w="10155" w:type="dxa"/>
        <w:tblInd w:w="28" w:type="dxa"/>
        <w:tblLayout w:type="fixed"/>
        <w:tblCellMar>
          <w:left w:w="28" w:type="dxa"/>
          <w:right w:w="28" w:type="dxa"/>
        </w:tblCellMar>
        <w:tblLook w:val="04A0" w:firstRow="1" w:lastRow="0" w:firstColumn="1" w:lastColumn="0" w:noHBand="0" w:noVBand="1"/>
      </w:tblPr>
      <w:tblGrid>
        <w:gridCol w:w="1808"/>
        <w:gridCol w:w="1199"/>
        <w:gridCol w:w="160"/>
        <w:gridCol w:w="1729"/>
        <w:gridCol w:w="240"/>
        <w:gridCol w:w="240"/>
        <w:gridCol w:w="1312"/>
        <w:gridCol w:w="157"/>
        <w:gridCol w:w="341"/>
        <w:gridCol w:w="128"/>
        <w:gridCol w:w="112"/>
        <w:gridCol w:w="128"/>
        <w:gridCol w:w="1569"/>
        <w:gridCol w:w="88"/>
        <w:gridCol w:w="153"/>
        <w:gridCol w:w="791"/>
      </w:tblGrid>
      <w:tr w:rsidR="00201304" w:rsidTr="00201304">
        <w:trPr>
          <w:gridAfter w:val="2"/>
          <w:wAfter w:w="1173" w:type="dxa"/>
        </w:trPr>
        <w:tc>
          <w:tcPr>
            <w:tcW w:w="2268" w:type="dxa"/>
            <w:tcBorders>
              <w:top w:val="nil"/>
              <w:left w:val="nil"/>
              <w:bottom w:val="single" w:sz="4" w:space="0" w:color="auto"/>
              <w:right w:val="nil"/>
            </w:tcBorders>
            <w:vAlign w:val="bottom"/>
          </w:tcPr>
          <w:p w:rsidR="00201304" w:rsidRDefault="00201304">
            <w:pPr>
              <w:keepNext/>
              <w:jc w:val="center"/>
              <w:rPr>
                <w:rFonts w:ascii="Arial" w:hAnsi="Arial" w:cs="Arial"/>
              </w:rPr>
            </w:pPr>
          </w:p>
        </w:tc>
        <w:tc>
          <w:tcPr>
            <w:tcW w:w="182" w:type="dxa"/>
            <w:vAlign w:val="bottom"/>
            <w:hideMark/>
          </w:tcPr>
          <w:p w:rsidR="00201304" w:rsidRDefault="00201304">
            <w:pPr>
              <w:keepNext/>
              <w:jc w:val="center"/>
              <w:rPr>
                <w:rFonts w:ascii="Arial" w:hAnsi="Arial" w:cs="Arial"/>
              </w:rPr>
            </w:pPr>
            <w:r>
              <w:rPr>
                <w:rFonts w:ascii="Arial" w:hAnsi="Arial" w:cs="Arial"/>
              </w:rPr>
              <w:t>,</w:t>
            </w:r>
          </w:p>
        </w:tc>
        <w:tc>
          <w:tcPr>
            <w:tcW w:w="2370" w:type="dxa"/>
            <w:gridSpan w:val="2"/>
            <w:tcBorders>
              <w:top w:val="nil"/>
              <w:left w:val="nil"/>
              <w:bottom w:val="single" w:sz="4" w:space="0" w:color="auto"/>
              <w:right w:val="nil"/>
            </w:tcBorders>
            <w:vAlign w:val="bottom"/>
            <w:hideMark/>
          </w:tcPr>
          <w:p w:rsidR="00201304" w:rsidRDefault="00201304">
            <w:pPr>
              <w:keepNext/>
              <w:jc w:val="center"/>
              <w:rPr>
                <w:rFonts w:ascii="Arial" w:hAnsi="Arial" w:cs="Arial"/>
              </w:rPr>
            </w:pPr>
            <w:r>
              <w:rPr>
                <w:rFonts w:ascii="Arial" w:hAnsi="Arial" w:cs="Arial"/>
              </w:rPr>
              <w:t xml:space="preserve"> </w:t>
            </w:r>
          </w:p>
        </w:tc>
        <w:tc>
          <w:tcPr>
            <w:tcW w:w="283" w:type="dxa"/>
            <w:hideMark/>
          </w:tcPr>
          <w:p w:rsidR="00201304" w:rsidRDefault="00201304">
            <w:pPr>
              <w:keepNext/>
              <w:rPr>
                <w:rFonts w:ascii="Arial" w:hAnsi="Arial" w:cs="Arial"/>
              </w:rPr>
            </w:pPr>
            <w:r>
              <w:rPr>
                <w:rFonts w:ascii="Arial" w:hAnsi="Arial" w:cs="Arial"/>
              </w:rPr>
              <w:t>,</w:t>
            </w:r>
          </w:p>
        </w:tc>
        <w:tc>
          <w:tcPr>
            <w:tcW w:w="2552" w:type="dxa"/>
            <w:gridSpan w:val="4"/>
            <w:tcBorders>
              <w:top w:val="nil"/>
              <w:left w:val="nil"/>
              <w:bottom w:val="single" w:sz="4" w:space="0" w:color="auto"/>
              <w:right w:val="nil"/>
            </w:tcBorders>
          </w:tcPr>
          <w:p w:rsidR="00201304" w:rsidRDefault="00201304">
            <w:pPr>
              <w:keepNext/>
              <w:rPr>
                <w:rFonts w:ascii="Arial" w:hAnsi="Arial" w:cs="Arial"/>
              </w:rPr>
            </w:pPr>
          </w:p>
        </w:tc>
        <w:tc>
          <w:tcPr>
            <w:tcW w:w="142" w:type="dxa"/>
            <w:vAlign w:val="bottom"/>
            <w:hideMark/>
          </w:tcPr>
          <w:p w:rsidR="00201304" w:rsidRDefault="00201304">
            <w:pPr>
              <w:keepNext/>
              <w:rPr>
                <w:rFonts w:ascii="Arial" w:hAnsi="Arial" w:cs="Arial"/>
              </w:rPr>
            </w:pPr>
            <w:r>
              <w:rPr>
                <w:rFonts w:ascii="Arial" w:hAnsi="Arial" w:cs="Arial"/>
              </w:rPr>
              <w:t>,</w:t>
            </w:r>
          </w:p>
        </w:tc>
        <w:tc>
          <w:tcPr>
            <w:tcW w:w="2268" w:type="dxa"/>
            <w:gridSpan w:val="3"/>
            <w:tcBorders>
              <w:top w:val="nil"/>
              <w:left w:val="nil"/>
              <w:bottom w:val="single" w:sz="4" w:space="0" w:color="auto"/>
              <w:right w:val="nil"/>
            </w:tcBorders>
            <w:vAlign w:val="bottom"/>
          </w:tcPr>
          <w:p w:rsidR="00201304" w:rsidRDefault="00201304">
            <w:pPr>
              <w:keepNext/>
              <w:ind w:right="1390"/>
              <w:jc w:val="center"/>
              <w:rPr>
                <w:rFonts w:ascii="Arial" w:hAnsi="Arial" w:cs="Arial"/>
              </w:rPr>
            </w:pPr>
          </w:p>
        </w:tc>
        <w:tc>
          <w:tcPr>
            <w:tcW w:w="91" w:type="dxa"/>
            <w:vAlign w:val="bottom"/>
            <w:hideMark/>
          </w:tcPr>
          <w:p w:rsidR="00201304" w:rsidRDefault="00201304">
            <w:pPr>
              <w:keepNext/>
              <w:ind w:right="1390"/>
              <w:jc w:val="both"/>
              <w:rPr>
                <w:rFonts w:ascii="Arial" w:hAnsi="Arial" w:cs="Arial"/>
              </w:rPr>
            </w:pPr>
            <w:r>
              <w:rPr>
                <w:rFonts w:ascii="Arial" w:hAnsi="Arial" w:cs="Arial"/>
              </w:rPr>
              <w:t>,</w:t>
            </w:r>
          </w:p>
        </w:tc>
      </w:tr>
      <w:tr w:rsidR="00201304" w:rsidTr="00201304">
        <w:tc>
          <w:tcPr>
            <w:tcW w:w="2268" w:type="dxa"/>
            <w:gridSpan w:val="2"/>
            <w:tcBorders>
              <w:top w:val="single" w:sz="4" w:space="0" w:color="auto"/>
              <w:left w:val="nil"/>
              <w:bottom w:val="nil"/>
              <w:right w:val="nil"/>
            </w:tcBorders>
          </w:tcPr>
          <w:p w:rsidR="00201304" w:rsidRDefault="00201304">
            <w:pPr>
              <w:jc w:val="center"/>
              <w:rPr>
                <w:rFonts w:ascii="Arial" w:hAnsi="Arial" w:cs="Arial"/>
              </w:rPr>
            </w:pPr>
            <w:proofErr w:type="gramStart"/>
            <w:r>
              <w:rPr>
                <w:rFonts w:ascii="Arial" w:hAnsi="Arial" w:cs="Arial"/>
              </w:rPr>
              <w:t>(текущее назначение дома (жилой/нежилой)</w:t>
            </w:r>
            <w:proofErr w:type="gramEnd"/>
          </w:p>
          <w:p w:rsidR="00201304" w:rsidRDefault="00201304">
            <w:pPr>
              <w:jc w:val="center"/>
              <w:rPr>
                <w:rFonts w:ascii="Arial" w:hAnsi="Arial" w:cs="Arial"/>
              </w:rPr>
            </w:pPr>
          </w:p>
        </w:tc>
        <w:tc>
          <w:tcPr>
            <w:tcW w:w="182" w:type="dxa"/>
          </w:tcPr>
          <w:p w:rsidR="00201304" w:rsidRDefault="00201304">
            <w:pPr>
              <w:jc w:val="center"/>
              <w:rPr>
                <w:rFonts w:ascii="Arial" w:hAnsi="Arial" w:cs="Arial"/>
              </w:rPr>
            </w:pPr>
          </w:p>
        </w:tc>
        <w:tc>
          <w:tcPr>
            <w:tcW w:w="2370" w:type="dxa"/>
            <w:gridSpan w:val="2"/>
            <w:tcBorders>
              <w:top w:val="single" w:sz="4" w:space="0" w:color="auto"/>
              <w:left w:val="nil"/>
              <w:bottom w:val="nil"/>
              <w:right w:val="nil"/>
            </w:tcBorders>
            <w:hideMark/>
          </w:tcPr>
          <w:p w:rsidR="00201304" w:rsidRDefault="00201304">
            <w:pPr>
              <w:jc w:val="center"/>
              <w:rPr>
                <w:rFonts w:ascii="Arial" w:hAnsi="Arial" w:cs="Arial"/>
              </w:rPr>
            </w:pPr>
            <w:r>
              <w:rPr>
                <w:rFonts w:ascii="Arial" w:hAnsi="Arial" w:cs="Arial"/>
              </w:rPr>
              <w:t xml:space="preserve">(кадастровый номер дома) </w:t>
            </w:r>
          </w:p>
        </w:tc>
        <w:tc>
          <w:tcPr>
            <w:tcW w:w="283" w:type="dxa"/>
          </w:tcPr>
          <w:p w:rsidR="00201304" w:rsidRDefault="00201304">
            <w:pPr>
              <w:rPr>
                <w:rFonts w:ascii="Arial" w:hAnsi="Arial" w:cs="Arial"/>
              </w:rPr>
            </w:pPr>
          </w:p>
        </w:tc>
        <w:tc>
          <w:tcPr>
            <w:tcW w:w="2552" w:type="dxa"/>
            <w:gridSpan w:val="5"/>
            <w:tcBorders>
              <w:top w:val="single" w:sz="4" w:space="0" w:color="auto"/>
              <w:left w:val="nil"/>
              <w:bottom w:val="nil"/>
              <w:right w:val="nil"/>
            </w:tcBorders>
            <w:hideMark/>
          </w:tcPr>
          <w:p w:rsidR="00201304" w:rsidRDefault="00201304">
            <w:pPr>
              <w:jc w:val="center"/>
              <w:rPr>
                <w:rFonts w:ascii="Arial" w:hAnsi="Arial" w:cs="Arial"/>
              </w:rPr>
            </w:pPr>
            <w:r>
              <w:rPr>
                <w:rFonts w:ascii="Arial" w:hAnsi="Arial" w:cs="Arial"/>
              </w:rPr>
              <w:t>(кадастровый номер земельного участка)</w:t>
            </w:r>
          </w:p>
        </w:tc>
        <w:tc>
          <w:tcPr>
            <w:tcW w:w="142" w:type="dxa"/>
          </w:tcPr>
          <w:p w:rsidR="00201304" w:rsidRDefault="00201304">
            <w:pPr>
              <w:rPr>
                <w:rFonts w:ascii="Arial" w:hAnsi="Arial" w:cs="Arial"/>
              </w:rPr>
            </w:pPr>
          </w:p>
        </w:tc>
        <w:tc>
          <w:tcPr>
            <w:tcW w:w="2268" w:type="dxa"/>
            <w:gridSpan w:val="3"/>
            <w:tcBorders>
              <w:top w:val="single" w:sz="4" w:space="0" w:color="auto"/>
              <w:left w:val="nil"/>
              <w:bottom w:val="nil"/>
              <w:right w:val="nil"/>
            </w:tcBorders>
            <w:hideMark/>
          </w:tcPr>
          <w:p w:rsidR="00201304" w:rsidRDefault="00201304">
            <w:pPr>
              <w:tabs>
                <w:tab w:val="left" w:pos="2353"/>
              </w:tabs>
              <w:ind w:left="255" w:right="113" w:hanging="255"/>
              <w:jc w:val="center"/>
              <w:rPr>
                <w:rFonts w:ascii="Arial" w:hAnsi="Arial" w:cs="Arial"/>
              </w:rPr>
            </w:pPr>
            <w:r>
              <w:rPr>
                <w:rFonts w:ascii="Arial" w:hAnsi="Arial" w:cs="Arial"/>
              </w:rPr>
              <w:t>(общая площадь, жилая площадь)</w:t>
            </w:r>
          </w:p>
        </w:tc>
        <w:tc>
          <w:tcPr>
            <w:tcW w:w="91" w:type="dxa"/>
          </w:tcPr>
          <w:p w:rsidR="00201304" w:rsidRDefault="00201304">
            <w:pPr>
              <w:ind w:right="1390"/>
              <w:rPr>
                <w:rFonts w:ascii="Arial" w:hAnsi="Arial" w:cs="Arial"/>
              </w:rPr>
            </w:pPr>
          </w:p>
        </w:tc>
      </w:tr>
      <w:tr w:rsidR="00201304" w:rsidTr="00201304">
        <w:trPr>
          <w:gridAfter w:val="8"/>
          <w:wAfter w:w="2931" w:type="dxa"/>
          <w:trHeight w:val="153"/>
        </w:trPr>
        <w:tc>
          <w:tcPr>
            <w:tcW w:w="3766" w:type="dxa"/>
            <w:gridSpan w:val="2"/>
            <w:hideMark/>
          </w:tcPr>
          <w:p w:rsidR="00201304" w:rsidRDefault="00201304">
            <w:pPr>
              <w:keepNext/>
              <w:jc w:val="both"/>
              <w:rPr>
                <w:rFonts w:ascii="Arial" w:hAnsi="Arial" w:cs="Arial"/>
              </w:rPr>
            </w:pPr>
            <w:r>
              <w:rPr>
                <w:rFonts w:ascii="Arial" w:hAnsi="Arial" w:cs="Arial"/>
              </w:rPr>
              <w:t xml:space="preserve">из (садового/жилого) дома </w:t>
            </w:r>
            <w:proofErr w:type="gramStart"/>
            <w:r>
              <w:rPr>
                <w:rFonts w:ascii="Arial" w:hAnsi="Arial" w:cs="Arial"/>
              </w:rPr>
              <w:t>в</w:t>
            </w:r>
            <w:proofErr w:type="gramEnd"/>
            <w:r>
              <w:rPr>
                <w:rFonts w:ascii="Arial" w:hAnsi="Arial" w:cs="Arial"/>
              </w:rPr>
              <w:br/>
            </w:r>
          </w:p>
        </w:tc>
        <w:tc>
          <w:tcPr>
            <w:tcW w:w="1054" w:type="dxa"/>
            <w:gridSpan w:val="2"/>
          </w:tcPr>
          <w:p w:rsidR="00201304" w:rsidRDefault="00201304">
            <w:pPr>
              <w:keepNext/>
              <w:jc w:val="center"/>
              <w:rPr>
                <w:rFonts w:ascii="Arial" w:hAnsi="Arial" w:cs="Arial"/>
              </w:rPr>
            </w:pPr>
          </w:p>
        </w:tc>
        <w:tc>
          <w:tcPr>
            <w:tcW w:w="2226" w:type="dxa"/>
            <w:gridSpan w:val="3"/>
            <w:hideMark/>
          </w:tcPr>
          <w:p w:rsidR="00201304" w:rsidRDefault="00201304">
            <w:pPr>
              <w:keepNext/>
              <w:jc w:val="center"/>
              <w:rPr>
                <w:rFonts w:ascii="Arial" w:hAnsi="Arial" w:cs="Arial"/>
              </w:rPr>
            </w:pPr>
            <w:r>
              <w:rPr>
                <w:rFonts w:ascii="Arial" w:hAnsi="Arial" w:cs="Arial"/>
              </w:rPr>
              <w:t>(жилой /</w:t>
            </w:r>
            <w:proofErr w:type="gramStart"/>
            <w:r>
              <w:rPr>
                <w:rFonts w:ascii="Arial" w:hAnsi="Arial" w:cs="Arial"/>
              </w:rPr>
              <w:t>садовый</w:t>
            </w:r>
            <w:proofErr w:type="gramEnd"/>
            <w:r>
              <w:rPr>
                <w:rFonts w:ascii="Arial" w:hAnsi="Arial" w:cs="Arial"/>
              </w:rPr>
              <w:t>)</w:t>
            </w:r>
            <w:r>
              <w:rPr>
                <w:rFonts w:ascii="Arial" w:hAnsi="Arial" w:cs="Arial"/>
              </w:rPr>
              <w:br/>
              <w:t>(нужное подчеркнуть)</w:t>
            </w:r>
          </w:p>
        </w:tc>
        <w:tc>
          <w:tcPr>
            <w:tcW w:w="179" w:type="dxa"/>
          </w:tcPr>
          <w:p w:rsidR="00201304" w:rsidRDefault="00201304">
            <w:pPr>
              <w:keepNext/>
              <w:jc w:val="center"/>
              <w:rPr>
                <w:rFonts w:ascii="Arial" w:hAnsi="Arial" w:cs="Arial"/>
              </w:rPr>
            </w:pPr>
          </w:p>
        </w:tc>
      </w:tr>
    </w:tbl>
    <w:p w:rsidR="00201304" w:rsidRDefault="00201304" w:rsidP="00201304">
      <w:pPr>
        <w:ind w:firstLine="652"/>
        <w:jc w:val="both"/>
        <w:rPr>
          <w:rFonts w:ascii="Arial" w:hAnsi="Arial" w:cs="Arial"/>
        </w:rPr>
      </w:pPr>
      <w:r>
        <w:rPr>
          <w:rFonts w:ascii="Arial" w:hAnsi="Arial" w:cs="Arial"/>
        </w:rPr>
        <w:t>Конечный результат предоставления Муниципальной услуги прошу:</w:t>
      </w:r>
    </w:p>
    <w:p w:rsidR="00201304" w:rsidRDefault="00201304" w:rsidP="00201304">
      <w:pPr>
        <w:jc w:val="both"/>
        <w:rPr>
          <w:rFonts w:ascii="Arial" w:hAnsi="Arial" w:cs="Arial"/>
        </w:rPr>
      </w:pPr>
      <w:r>
        <w:rPr>
          <w:rFonts w:ascii="Arial" w:hAnsi="Arial" w:cs="Arial"/>
        </w:rPr>
        <w:t xml:space="preserve">представить с использованием Портала государственных и муниципальных услуг Московской области в форме электронного документа. </w:t>
      </w:r>
    </w:p>
    <w:p w:rsidR="00201304" w:rsidRDefault="00201304" w:rsidP="00201304">
      <w:pPr>
        <w:ind w:firstLine="652"/>
        <w:jc w:val="both"/>
        <w:rPr>
          <w:rFonts w:ascii="Arial" w:hAnsi="Arial" w:cs="Arial"/>
        </w:rPr>
      </w:pPr>
      <w:r>
        <w:rPr>
          <w:rFonts w:ascii="Arial" w:hAnsi="Arial" w:cs="Arial"/>
        </w:rPr>
        <w:t xml:space="preserve">Решение об отказе в приеме документов, необходимых для предоставления Муниципальной услуги, прошу: </w:t>
      </w:r>
    </w:p>
    <w:p w:rsidR="00201304" w:rsidRDefault="00201304" w:rsidP="00201304">
      <w:pPr>
        <w:jc w:val="both"/>
        <w:rPr>
          <w:rFonts w:ascii="Arial" w:hAnsi="Arial" w:cs="Arial"/>
        </w:rPr>
      </w:pPr>
      <w:r>
        <w:rPr>
          <w:rFonts w:ascii="Arial" w:hAnsi="Arial" w:cs="Arial"/>
        </w:rPr>
        <w:t>представить с использованием Портала государственных и муниципальных услуг Московской области в форме электронного документа, направить почтовым отправлением по месту фактического проживания (месту нахождения).</w:t>
      </w:r>
    </w:p>
    <w:p w:rsidR="00201304" w:rsidRDefault="00201304" w:rsidP="00201304">
      <w:pPr>
        <w:ind w:firstLine="652"/>
        <w:jc w:val="both"/>
        <w:rPr>
          <w:rFonts w:ascii="Arial" w:hAnsi="Arial" w:cs="Arial"/>
        </w:rPr>
      </w:pPr>
      <w:r>
        <w:rPr>
          <w:rFonts w:ascii="Arial" w:hAnsi="Arial" w:cs="Arial"/>
        </w:rPr>
        <w:t xml:space="preserve">Решение о приостановлении предоставления Муниципальной услуги прошу: </w:t>
      </w:r>
    </w:p>
    <w:p w:rsidR="00201304" w:rsidRDefault="00201304" w:rsidP="00201304">
      <w:pPr>
        <w:jc w:val="both"/>
        <w:rPr>
          <w:rFonts w:ascii="Arial" w:hAnsi="Arial" w:cs="Arial"/>
        </w:rPr>
      </w:pPr>
      <w:r>
        <w:rPr>
          <w:rFonts w:ascii="Arial" w:hAnsi="Arial" w:cs="Arial"/>
        </w:rPr>
        <w:t>представить с использованием Портала государственных и муниципальных услуг Московской области в форме электронного документа.</w:t>
      </w:r>
    </w:p>
    <w:p w:rsidR="00201304" w:rsidRDefault="00201304" w:rsidP="00201304">
      <w:pPr>
        <w:ind w:firstLine="709"/>
        <w:jc w:val="both"/>
        <w:rPr>
          <w:rFonts w:ascii="Arial" w:hAnsi="Arial" w:cs="Arial"/>
        </w:rPr>
      </w:pPr>
      <w:r>
        <w:rPr>
          <w:rFonts w:ascii="Arial" w:hAnsi="Arial" w:cs="Arial"/>
        </w:rPr>
        <w:t xml:space="preserve">Решение об отказе в предоставлении Муниципальной услуги прошу: </w:t>
      </w:r>
    </w:p>
    <w:p w:rsidR="00201304" w:rsidRDefault="00201304" w:rsidP="00201304">
      <w:pPr>
        <w:jc w:val="both"/>
        <w:rPr>
          <w:rFonts w:ascii="Arial" w:hAnsi="Arial" w:cs="Arial"/>
        </w:rPr>
      </w:pPr>
      <w:r>
        <w:rPr>
          <w:rFonts w:ascii="Arial" w:hAnsi="Arial" w:cs="Arial"/>
        </w:rPr>
        <w:t>представить с использованием Портала государственных и муниципальных услуг Московской области в форме электронного документа.</w:t>
      </w:r>
    </w:p>
    <w:p w:rsidR="00201304" w:rsidRDefault="00201304" w:rsidP="00201304">
      <w:pPr>
        <w:ind w:firstLine="652"/>
        <w:jc w:val="both"/>
        <w:rPr>
          <w:rFonts w:ascii="Arial" w:hAnsi="Arial" w:cs="Arial"/>
        </w:rPr>
      </w:pPr>
    </w:p>
    <w:p w:rsidR="00201304" w:rsidRDefault="00201304" w:rsidP="00201304">
      <w:pPr>
        <w:ind w:firstLine="652"/>
        <w:jc w:val="both"/>
        <w:rPr>
          <w:rFonts w:ascii="Arial" w:hAnsi="Arial" w:cs="Arial"/>
        </w:rPr>
      </w:pPr>
      <w:r>
        <w:rPr>
          <w:rFonts w:ascii="Arial" w:hAnsi="Arial" w:cs="Arial"/>
        </w:rPr>
        <w:t xml:space="preserve">Прошу информировать меня о поступлении любых сведений в подсистему Портала государственных и муниципальных услуг Московской области «Личный кабинет», а также о </w:t>
      </w:r>
      <w:r>
        <w:rPr>
          <w:rFonts w:ascii="Arial" w:hAnsi="Arial" w:cs="Arial"/>
        </w:rPr>
        <w:br/>
      </w:r>
    </w:p>
    <w:tbl>
      <w:tblPr>
        <w:tblW w:w="10230" w:type="dxa"/>
        <w:tblInd w:w="28" w:type="dxa"/>
        <w:tblLayout w:type="fixed"/>
        <w:tblCellMar>
          <w:left w:w="28" w:type="dxa"/>
          <w:right w:w="28" w:type="dxa"/>
        </w:tblCellMar>
        <w:tblLook w:val="04A0" w:firstRow="1" w:lastRow="0" w:firstColumn="1" w:lastColumn="0" w:noHBand="0" w:noVBand="1"/>
      </w:tblPr>
      <w:tblGrid>
        <w:gridCol w:w="5952"/>
        <w:gridCol w:w="4278"/>
      </w:tblGrid>
      <w:tr w:rsidR="00201304" w:rsidTr="00201304">
        <w:tc>
          <w:tcPr>
            <w:tcW w:w="5955" w:type="dxa"/>
            <w:vAlign w:val="bottom"/>
            <w:hideMark/>
          </w:tcPr>
          <w:p w:rsidR="00201304" w:rsidRDefault="00201304">
            <w:pPr>
              <w:keepNext/>
              <w:jc w:val="both"/>
              <w:rPr>
                <w:rFonts w:ascii="Arial" w:hAnsi="Arial" w:cs="Arial"/>
              </w:rPr>
            </w:pPr>
            <w:proofErr w:type="gramStart"/>
            <w:r>
              <w:rPr>
                <w:rFonts w:ascii="Arial" w:hAnsi="Arial" w:cs="Arial"/>
              </w:rPr>
              <w:t>возобновлении</w:t>
            </w:r>
            <w:proofErr w:type="gramEnd"/>
            <w:r>
              <w:rPr>
                <w:rFonts w:ascii="Arial" w:hAnsi="Arial" w:cs="Arial"/>
              </w:rPr>
              <w:t xml:space="preserve"> предоставления муниципальной услуги</w:t>
            </w:r>
          </w:p>
        </w:tc>
        <w:tc>
          <w:tcPr>
            <w:tcW w:w="4280" w:type="dxa"/>
            <w:tcBorders>
              <w:top w:val="nil"/>
              <w:left w:val="nil"/>
              <w:bottom w:val="single" w:sz="4" w:space="0" w:color="auto"/>
              <w:right w:val="nil"/>
            </w:tcBorders>
            <w:vAlign w:val="bottom"/>
          </w:tcPr>
          <w:p w:rsidR="00201304" w:rsidRDefault="00201304">
            <w:pPr>
              <w:keepNext/>
              <w:jc w:val="both"/>
              <w:rPr>
                <w:rFonts w:ascii="Arial" w:hAnsi="Arial" w:cs="Arial"/>
              </w:rPr>
            </w:pPr>
          </w:p>
        </w:tc>
      </w:tr>
    </w:tbl>
    <w:p w:rsidR="00201304" w:rsidRDefault="00201304" w:rsidP="00201304">
      <w:pPr>
        <w:ind w:left="5954"/>
        <w:jc w:val="center"/>
        <w:rPr>
          <w:rFonts w:ascii="Arial" w:hAnsi="Arial" w:cs="Arial"/>
        </w:rPr>
      </w:pPr>
      <w:proofErr w:type="gramStart"/>
      <w:r>
        <w:rPr>
          <w:rFonts w:ascii="Arial" w:hAnsi="Arial" w:cs="Arial"/>
        </w:rPr>
        <w:t>(указывается форма и способ информирования,</w:t>
      </w:r>
      <w:proofErr w:type="gramEnd"/>
    </w:p>
    <w:tbl>
      <w:tblPr>
        <w:tblW w:w="10230" w:type="dxa"/>
        <w:tblInd w:w="28" w:type="dxa"/>
        <w:tblLayout w:type="fixed"/>
        <w:tblCellMar>
          <w:left w:w="28" w:type="dxa"/>
          <w:right w:w="28" w:type="dxa"/>
        </w:tblCellMar>
        <w:tblLook w:val="04A0" w:firstRow="1" w:lastRow="0" w:firstColumn="1" w:lastColumn="0" w:noHBand="0" w:noVBand="1"/>
      </w:tblPr>
      <w:tblGrid>
        <w:gridCol w:w="10230"/>
      </w:tblGrid>
      <w:tr w:rsidR="00201304" w:rsidTr="00201304">
        <w:tc>
          <w:tcPr>
            <w:tcW w:w="10235" w:type="dxa"/>
            <w:tcBorders>
              <w:top w:val="nil"/>
              <w:left w:val="nil"/>
              <w:bottom w:val="single" w:sz="4" w:space="0" w:color="auto"/>
              <w:right w:val="nil"/>
            </w:tcBorders>
            <w:vAlign w:val="bottom"/>
          </w:tcPr>
          <w:p w:rsidR="00201304" w:rsidRDefault="00201304">
            <w:pPr>
              <w:keepNext/>
              <w:jc w:val="both"/>
              <w:rPr>
                <w:rFonts w:ascii="Arial" w:hAnsi="Arial" w:cs="Arial"/>
              </w:rPr>
            </w:pPr>
          </w:p>
        </w:tc>
      </w:tr>
    </w:tbl>
    <w:p w:rsidR="00201304" w:rsidRDefault="00201304" w:rsidP="00201304">
      <w:pPr>
        <w:jc w:val="center"/>
        <w:rPr>
          <w:rFonts w:ascii="Arial" w:hAnsi="Arial" w:cs="Arial"/>
        </w:rPr>
      </w:pPr>
      <w:r>
        <w:rPr>
          <w:rFonts w:ascii="Arial" w:hAnsi="Arial" w:cs="Arial"/>
        </w:rPr>
        <w:t>в том числе адрес электронной почты, номер телефона для смс-информирования, номер телефона для информирования по телефону)</w:t>
      </w:r>
    </w:p>
    <w:tbl>
      <w:tblPr>
        <w:tblW w:w="10230" w:type="dxa"/>
        <w:tblInd w:w="28" w:type="dxa"/>
        <w:tblLayout w:type="fixed"/>
        <w:tblCellMar>
          <w:left w:w="28" w:type="dxa"/>
          <w:right w:w="28" w:type="dxa"/>
        </w:tblCellMar>
        <w:tblLook w:val="04A0" w:firstRow="1" w:lastRow="0" w:firstColumn="1" w:lastColumn="0" w:noHBand="0" w:noVBand="1"/>
      </w:tblPr>
      <w:tblGrid>
        <w:gridCol w:w="10230"/>
      </w:tblGrid>
      <w:tr w:rsidR="00201304" w:rsidTr="00201304">
        <w:tc>
          <w:tcPr>
            <w:tcW w:w="10235" w:type="dxa"/>
            <w:tcBorders>
              <w:top w:val="nil"/>
              <w:left w:val="nil"/>
              <w:bottom w:val="single" w:sz="4" w:space="0" w:color="auto"/>
              <w:right w:val="nil"/>
            </w:tcBorders>
            <w:vAlign w:val="bottom"/>
          </w:tcPr>
          <w:p w:rsidR="00201304" w:rsidRDefault="00201304">
            <w:pPr>
              <w:keepNext/>
              <w:jc w:val="both"/>
              <w:rPr>
                <w:rFonts w:ascii="Arial" w:hAnsi="Arial" w:cs="Arial"/>
              </w:rPr>
            </w:pPr>
          </w:p>
        </w:tc>
      </w:tr>
    </w:tbl>
    <w:p w:rsidR="00201304" w:rsidRDefault="00201304" w:rsidP="00201304">
      <w:pPr>
        <w:jc w:val="center"/>
        <w:rPr>
          <w:rFonts w:ascii="Arial" w:hAnsi="Arial" w:cs="Arial"/>
        </w:rPr>
      </w:pPr>
      <w:r>
        <w:rPr>
          <w:rFonts w:ascii="Arial" w:hAnsi="Arial" w:cs="Arial"/>
        </w:rPr>
        <w:t>(указывается при желании получения соответствующих сведений)</w:t>
      </w:r>
    </w:p>
    <w:tbl>
      <w:tblPr>
        <w:tblW w:w="10230" w:type="dxa"/>
        <w:tblInd w:w="28" w:type="dxa"/>
        <w:tblLayout w:type="fixed"/>
        <w:tblCellMar>
          <w:left w:w="28" w:type="dxa"/>
          <w:right w:w="28" w:type="dxa"/>
        </w:tblCellMar>
        <w:tblLook w:val="04A0" w:firstRow="1" w:lastRow="0" w:firstColumn="1" w:lastColumn="0" w:noHBand="0" w:noVBand="1"/>
      </w:tblPr>
      <w:tblGrid>
        <w:gridCol w:w="659"/>
        <w:gridCol w:w="1094"/>
        <w:gridCol w:w="2519"/>
        <w:gridCol w:w="960"/>
        <w:gridCol w:w="4998"/>
      </w:tblGrid>
      <w:tr w:rsidR="00201304" w:rsidTr="00201304">
        <w:trPr>
          <w:cantSplit/>
        </w:trPr>
        <w:tc>
          <w:tcPr>
            <w:tcW w:w="660" w:type="dxa"/>
            <w:vAlign w:val="bottom"/>
          </w:tcPr>
          <w:p w:rsidR="00201304" w:rsidRDefault="00201304">
            <w:pPr>
              <w:keepNext/>
              <w:jc w:val="both"/>
              <w:rPr>
                <w:rFonts w:ascii="Arial" w:hAnsi="Arial" w:cs="Arial"/>
              </w:rPr>
            </w:pPr>
          </w:p>
        </w:tc>
        <w:tc>
          <w:tcPr>
            <w:tcW w:w="1095" w:type="dxa"/>
            <w:vAlign w:val="bottom"/>
          </w:tcPr>
          <w:p w:rsidR="00201304" w:rsidRDefault="00201304">
            <w:pPr>
              <w:keepNext/>
              <w:jc w:val="both"/>
              <w:rPr>
                <w:rFonts w:ascii="Arial" w:hAnsi="Arial" w:cs="Arial"/>
              </w:rPr>
            </w:pPr>
          </w:p>
          <w:p w:rsidR="00201304" w:rsidRDefault="00201304">
            <w:pPr>
              <w:keepNext/>
              <w:jc w:val="both"/>
              <w:rPr>
                <w:rFonts w:ascii="Arial" w:hAnsi="Arial" w:cs="Arial"/>
              </w:rPr>
            </w:pPr>
            <w:r>
              <w:rPr>
                <w:rFonts w:ascii="Arial" w:hAnsi="Arial" w:cs="Arial"/>
              </w:rPr>
              <w:t>Подпись</w:t>
            </w:r>
          </w:p>
        </w:tc>
        <w:tc>
          <w:tcPr>
            <w:tcW w:w="2520" w:type="dxa"/>
            <w:tcBorders>
              <w:top w:val="nil"/>
              <w:left w:val="nil"/>
              <w:bottom w:val="single" w:sz="4" w:space="0" w:color="auto"/>
              <w:right w:val="nil"/>
            </w:tcBorders>
            <w:vAlign w:val="bottom"/>
          </w:tcPr>
          <w:p w:rsidR="00201304" w:rsidRDefault="00201304">
            <w:pPr>
              <w:keepNext/>
              <w:jc w:val="center"/>
              <w:rPr>
                <w:rFonts w:ascii="Arial" w:hAnsi="Arial" w:cs="Arial"/>
              </w:rPr>
            </w:pPr>
          </w:p>
        </w:tc>
        <w:tc>
          <w:tcPr>
            <w:tcW w:w="960" w:type="dxa"/>
            <w:vAlign w:val="bottom"/>
          </w:tcPr>
          <w:p w:rsidR="00201304" w:rsidRDefault="00201304">
            <w:pPr>
              <w:keepNext/>
              <w:jc w:val="center"/>
              <w:rPr>
                <w:rFonts w:ascii="Arial" w:hAnsi="Arial" w:cs="Arial"/>
              </w:rPr>
            </w:pPr>
          </w:p>
        </w:tc>
        <w:tc>
          <w:tcPr>
            <w:tcW w:w="5000" w:type="dxa"/>
            <w:tcBorders>
              <w:top w:val="nil"/>
              <w:left w:val="nil"/>
              <w:bottom w:val="single" w:sz="4" w:space="0" w:color="auto"/>
              <w:right w:val="nil"/>
            </w:tcBorders>
            <w:vAlign w:val="bottom"/>
          </w:tcPr>
          <w:p w:rsidR="00201304" w:rsidRDefault="00201304">
            <w:pPr>
              <w:keepNext/>
              <w:jc w:val="center"/>
              <w:rPr>
                <w:rFonts w:ascii="Arial" w:hAnsi="Arial" w:cs="Arial"/>
              </w:rPr>
            </w:pPr>
          </w:p>
        </w:tc>
      </w:tr>
    </w:tbl>
    <w:p w:rsidR="00201304" w:rsidRDefault="00201304" w:rsidP="00201304">
      <w:pPr>
        <w:ind w:left="5245"/>
        <w:jc w:val="center"/>
        <w:rPr>
          <w:rFonts w:ascii="Arial" w:hAnsi="Arial" w:cs="Arial"/>
        </w:rPr>
      </w:pPr>
      <w:r>
        <w:rPr>
          <w:rFonts w:ascii="Arial" w:hAnsi="Arial" w:cs="Arial"/>
        </w:rPr>
        <w:t>(расшифровка подписи)</w:t>
      </w:r>
    </w:p>
    <w:tbl>
      <w:tblPr>
        <w:tblW w:w="4275" w:type="dxa"/>
        <w:tblInd w:w="28" w:type="dxa"/>
        <w:tblLayout w:type="fixed"/>
        <w:tblCellMar>
          <w:left w:w="28" w:type="dxa"/>
          <w:right w:w="28" w:type="dxa"/>
        </w:tblCellMar>
        <w:tblLook w:val="04A0" w:firstRow="1" w:lastRow="0" w:firstColumn="1" w:lastColumn="0" w:noHBand="0" w:noVBand="1"/>
      </w:tblPr>
      <w:tblGrid>
        <w:gridCol w:w="660"/>
        <w:gridCol w:w="614"/>
        <w:gridCol w:w="3001"/>
      </w:tblGrid>
      <w:tr w:rsidR="00201304" w:rsidTr="00201304">
        <w:trPr>
          <w:cantSplit/>
        </w:trPr>
        <w:tc>
          <w:tcPr>
            <w:tcW w:w="660" w:type="dxa"/>
            <w:vAlign w:val="bottom"/>
          </w:tcPr>
          <w:p w:rsidR="00201304" w:rsidRDefault="00201304">
            <w:pPr>
              <w:jc w:val="both"/>
              <w:rPr>
                <w:rFonts w:ascii="Arial" w:hAnsi="Arial" w:cs="Arial"/>
              </w:rPr>
            </w:pPr>
          </w:p>
        </w:tc>
        <w:tc>
          <w:tcPr>
            <w:tcW w:w="614" w:type="dxa"/>
            <w:vAlign w:val="bottom"/>
            <w:hideMark/>
          </w:tcPr>
          <w:p w:rsidR="00201304" w:rsidRDefault="00201304">
            <w:pPr>
              <w:jc w:val="both"/>
              <w:rPr>
                <w:rFonts w:ascii="Arial" w:hAnsi="Arial" w:cs="Arial"/>
              </w:rPr>
            </w:pPr>
            <w:r>
              <w:rPr>
                <w:rFonts w:ascii="Arial" w:hAnsi="Arial" w:cs="Arial"/>
              </w:rPr>
              <w:t>Дата</w:t>
            </w:r>
          </w:p>
        </w:tc>
        <w:tc>
          <w:tcPr>
            <w:tcW w:w="3001" w:type="dxa"/>
            <w:tcBorders>
              <w:top w:val="nil"/>
              <w:left w:val="nil"/>
              <w:bottom w:val="single" w:sz="4" w:space="0" w:color="auto"/>
              <w:right w:val="nil"/>
            </w:tcBorders>
            <w:vAlign w:val="bottom"/>
          </w:tcPr>
          <w:p w:rsidR="00201304" w:rsidRDefault="00201304">
            <w:pPr>
              <w:jc w:val="center"/>
              <w:rPr>
                <w:rFonts w:ascii="Arial" w:hAnsi="Arial" w:cs="Arial"/>
              </w:rPr>
            </w:pPr>
          </w:p>
        </w:tc>
      </w:tr>
    </w:tbl>
    <w:p w:rsidR="00201304" w:rsidRDefault="00201304" w:rsidP="00201304">
      <w:pPr>
        <w:rPr>
          <w:rFonts w:ascii="Arial" w:hAnsi="Arial" w:cs="Arial"/>
        </w:rPr>
      </w:pPr>
    </w:p>
    <w:p w:rsidR="00201304" w:rsidRDefault="00201304" w:rsidP="00201304">
      <w:pPr>
        <w:rPr>
          <w:rFonts w:ascii="Arial" w:hAnsi="Arial" w:cs="Arial"/>
        </w:rPr>
        <w:sectPr w:rsidR="00201304">
          <w:pgSz w:w="11906" w:h="16838"/>
          <w:pgMar w:top="851" w:right="851" w:bottom="851" w:left="851" w:header="397" w:footer="397" w:gutter="0"/>
          <w:cols w:space="720"/>
        </w:sectPr>
      </w:pPr>
    </w:p>
    <w:p w:rsidR="00201304" w:rsidRDefault="00201304" w:rsidP="00201304">
      <w:pPr>
        <w:pStyle w:val="10"/>
        <w:ind w:left="10348"/>
        <w:jc w:val="right"/>
        <w:rPr>
          <w:rFonts w:ascii="Arial" w:hAnsi="Arial" w:cs="Arial"/>
          <w:b w:val="0"/>
          <w:i/>
          <w:sz w:val="24"/>
          <w:szCs w:val="24"/>
          <w:lang w:val="en-US"/>
        </w:rPr>
      </w:pPr>
      <w:bookmarkStart w:id="271" w:name="_Приложение_5"/>
      <w:bookmarkStart w:id="272" w:name="_Приложение_6"/>
      <w:bookmarkStart w:id="273" w:name="_Приложение_8"/>
      <w:bookmarkStart w:id="274" w:name="_Toc26881448"/>
      <w:bookmarkStart w:id="275" w:name="_Toc437973321"/>
      <w:bookmarkStart w:id="276" w:name="_Toc438110063"/>
      <w:bookmarkStart w:id="277" w:name="_Toc438376275"/>
      <w:bookmarkEnd w:id="265"/>
      <w:bookmarkEnd w:id="266"/>
      <w:bookmarkEnd w:id="267"/>
      <w:bookmarkEnd w:id="268"/>
      <w:bookmarkEnd w:id="269"/>
      <w:bookmarkEnd w:id="270"/>
      <w:bookmarkEnd w:id="271"/>
      <w:bookmarkEnd w:id="272"/>
      <w:bookmarkEnd w:id="273"/>
      <w:r>
        <w:rPr>
          <w:rFonts w:ascii="Arial" w:hAnsi="Arial" w:cs="Arial"/>
          <w:b w:val="0"/>
          <w:sz w:val="24"/>
          <w:szCs w:val="24"/>
        </w:rPr>
        <w:lastRenderedPageBreak/>
        <w:t xml:space="preserve">Приложение </w:t>
      </w:r>
      <w:r>
        <w:rPr>
          <w:rFonts w:ascii="Arial" w:hAnsi="Arial" w:cs="Arial"/>
          <w:b w:val="0"/>
          <w:sz w:val="24"/>
          <w:szCs w:val="24"/>
          <w:lang w:val="en-US"/>
        </w:rPr>
        <w:t>6</w:t>
      </w:r>
      <w:bookmarkEnd w:id="274"/>
    </w:p>
    <w:p w:rsidR="00201304" w:rsidRDefault="00201304" w:rsidP="00201304">
      <w:pPr>
        <w:ind w:left="5103"/>
        <w:jc w:val="right"/>
        <w:rPr>
          <w:rFonts w:ascii="Arial" w:hAnsi="Arial" w:cs="Arial"/>
        </w:rPr>
      </w:pPr>
      <w:r>
        <w:rPr>
          <w:rFonts w:ascii="Arial" w:hAnsi="Arial" w:cs="Arial"/>
        </w:rPr>
        <w:t xml:space="preserve">к Административному регламенту </w:t>
      </w:r>
    </w:p>
    <w:p w:rsidR="00201304" w:rsidRDefault="00201304" w:rsidP="00201304">
      <w:pPr>
        <w:pStyle w:val="aff5"/>
        <w:jc w:val="right"/>
        <w:rPr>
          <w:rFonts w:ascii="Arial" w:hAnsi="Arial" w:cs="Arial"/>
          <w:sz w:val="24"/>
          <w:szCs w:val="24"/>
        </w:rPr>
      </w:pPr>
    </w:p>
    <w:p w:rsidR="00201304" w:rsidRDefault="00201304" w:rsidP="00201304">
      <w:pPr>
        <w:pStyle w:val="aff5"/>
        <w:jc w:val="center"/>
        <w:rPr>
          <w:rFonts w:ascii="Arial" w:hAnsi="Arial" w:cs="Arial"/>
          <w:b/>
          <w:sz w:val="24"/>
          <w:szCs w:val="24"/>
        </w:rPr>
      </w:pPr>
      <w:r>
        <w:rPr>
          <w:rFonts w:ascii="Arial" w:hAnsi="Arial" w:cs="Arial"/>
          <w:b/>
          <w:sz w:val="24"/>
          <w:szCs w:val="24"/>
        </w:rPr>
        <w:t>Описание документов, необходимых для предоставления Муниципальной услуги</w:t>
      </w:r>
    </w:p>
    <w:p w:rsidR="00201304" w:rsidRDefault="00201304" w:rsidP="00201304">
      <w:pPr>
        <w:pStyle w:val="aff5"/>
        <w:jc w:val="center"/>
        <w:rPr>
          <w:rFonts w:ascii="Arial" w:hAnsi="Arial" w:cs="Arial"/>
          <w:b/>
          <w:sz w:val="24"/>
          <w:szCs w:val="24"/>
        </w:rPr>
      </w:pPr>
    </w:p>
    <w:bookmarkEnd w:id="275"/>
    <w:bookmarkEnd w:id="276"/>
    <w:bookmarkEnd w:id="277"/>
    <w:tbl>
      <w:tblPr>
        <w:tblpPr w:leftFromText="180" w:rightFromText="180" w:vertAnchor="text" w:tblpY="1"/>
        <w:tblOverlap w:val="neve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235"/>
        <w:gridCol w:w="2104"/>
        <w:gridCol w:w="136"/>
        <w:gridCol w:w="173"/>
        <w:gridCol w:w="5003"/>
        <w:gridCol w:w="5024"/>
      </w:tblGrid>
      <w:tr w:rsidR="00201304" w:rsidTr="00201304">
        <w:trPr>
          <w:trHeight w:val="20"/>
        </w:trPr>
        <w:tc>
          <w:tcPr>
            <w:tcW w:w="489" w:type="pct"/>
            <w:tcBorders>
              <w:top w:val="single" w:sz="4" w:space="0" w:color="auto"/>
              <w:left w:val="single" w:sz="4" w:space="0" w:color="auto"/>
              <w:bottom w:val="single" w:sz="4" w:space="0" w:color="auto"/>
              <w:right w:val="single" w:sz="4" w:space="0" w:color="auto"/>
            </w:tcBorders>
          </w:tcPr>
          <w:p w:rsidR="00201304" w:rsidRDefault="00201304">
            <w:pPr>
              <w:suppressAutoHyphens/>
              <w:jc w:val="center"/>
              <w:rPr>
                <w:rFonts w:ascii="Arial" w:hAnsi="Arial" w:cs="Arial"/>
                <w:b/>
              </w:rPr>
            </w:pPr>
          </w:p>
          <w:p w:rsidR="00201304" w:rsidRDefault="00201304">
            <w:pPr>
              <w:suppressAutoHyphens/>
              <w:jc w:val="center"/>
              <w:rPr>
                <w:rFonts w:ascii="Arial" w:hAnsi="Arial" w:cs="Arial"/>
                <w:b/>
              </w:rPr>
            </w:pPr>
            <w:r>
              <w:rPr>
                <w:rFonts w:ascii="Arial" w:hAnsi="Arial" w:cs="Arial"/>
                <w:b/>
              </w:rPr>
              <w:t>Класс документа</w:t>
            </w:r>
          </w:p>
        </w:tc>
        <w:tc>
          <w:tcPr>
            <w:tcW w:w="620" w:type="pct"/>
            <w:gridSpan w:val="2"/>
            <w:tcBorders>
              <w:top w:val="single" w:sz="4" w:space="0" w:color="auto"/>
              <w:left w:val="single" w:sz="4" w:space="0" w:color="auto"/>
              <w:bottom w:val="single" w:sz="4" w:space="0" w:color="auto"/>
              <w:right w:val="single" w:sz="4" w:space="0" w:color="auto"/>
            </w:tcBorders>
          </w:tcPr>
          <w:p w:rsidR="00201304" w:rsidRDefault="00201304">
            <w:pPr>
              <w:suppressAutoHyphens/>
              <w:jc w:val="center"/>
              <w:rPr>
                <w:rFonts w:ascii="Arial" w:hAnsi="Arial" w:cs="Arial"/>
                <w:b/>
              </w:rPr>
            </w:pPr>
          </w:p>
          <w:p w:rsidR="00201304" w:rsidRDefault="00201304">
            <w:pPr>
              <w:suppressAutoHyphens/>
              <w:jc w:val="center"/>
              <w:rPr>
                <w:rFonts w:ascii="Arial" w:hAnsi="Arial" w:cs="Arial"/>
                <w:b/>
              </w:rPr>
            </w:pPr>
            <w:r>
              <w:rPr>
                <w:rFonts w:ascii="Arial" w:hAnsi="Arial" w:cs="Arial"/>
                <w:b/>
              </w:rPr>
              <w:t>Виды документов</w:t>
            </w:r>
          </w:p>
        </w:tc>
        <w:tc>
          <w:tcPr>
            <w:tcW w:w="1983" w:type="pct"/>
            <w:gridSpan w:val="3"/>
            <w:tcBorders>
              <w:top w:val="single" w:sz="4" w:space="0" w:color="auto"/>
              <w:left w:val="single" w:sz="4" w:space="0" w:color="auto"/>
              <w:bottom w:val="single" w:sz="4" w:space="0" w:color="auto"/>
              <w:right w:val="single" w:sz="4" w:space="0" w:color="auto"/>
            </w:tcBorders>
          </w:tcPr>
          <w:p w:rsidR="00201304" w:rsidRDefault="00201304">
            <w:pPr>
              <w:suppressAutoHyphens/>
              <w:jc w:val="center"/>
              <w:rPr>
                <w:rFonts w:ascii="Arial" w:hAnsi="Arial" w:cs="Arial"/>
                <w:b/>
              </w:rPr>
            </w:pPr>
          </w:p>
          <w:p w:rsidR="00201304" w:rsidRDefault="00201304">
            <w:pPr>
              <w:suppressAutoHyphens/>
              <w:jc w:val="center"/>
              <w:rPr>
                <w:rFonts w:ascii="Arial" w:hAnsi="Arial" w:cs="Arial"/>
                <w:b/>
              </w:rPr>
            </w:pPr>
            <w:r>
              <w:rPr>
                <w:rFonts w:ascii="Arial" w:hAnsi="Arial" w:cs="Arial"/>
                <w:b/>
              </w:rPr>
              <w:t>Общие описания документов</w:t>
            </w:r>
          </w:p>
          <w:p w:rsidR="00201304" w:rsidRDefault="00201304">
            <w:pPr>
              <w:suppressAutoHyphens/>
              <w:jc w:val="center"/>
              <w:rPr>
                <w:rFonts w:ascii="Arial" w:hAnsi="Arial" w:cs="Arial"/>
                <w:b/>
              </w:rPr>
            </w:pPr>
          </w:p>
        </w:tc>
        <w:tc>
          <w:tcPr>
            <w:tcW w:w="1908" w:type="pct"/>
            <w:tcBorders>
              <w:top w:val="single" w:sz="4" w:space="0" w:color="auto"/>
              <w:left w:val="single" w:sz="4" w:space="0" w:color="auto"/>
              <w:bottom w:val="single" w:sz="4" w:space="0" w:color="auto"/>
              <w:right w:val="single" w:sz="4" w:space="0" w:color="auto"/>
            </w:tcBorders>
          </w:tcPr>
          <w:p w:rsidR="00201304" w:rsidRDefault="00201304">
            <w:pPr>
              <w:jc w:val="center"/>
              <w:rPr>
                <w:rFonts w:ascii="Arial" w:hAnsi="Arial" w:cs="Arial"/>
                <w:b/>
              </w:rPr>
            </w:pPr>
          </w:p>
          <w:p w:rsidR="00201304" w:rsidRDefault="00201304">
            <w:pPr>
              <w:jc w:val="center"/>
              <w:rPr>
                <w:rFonts w:ascii="Arial" w:hAnsi="Arial" w:cs="Arial"/>
                <w:b/>
              </w:rPr>
            </w:pPr>
            <w:r>
              <w:rPr>
                <w:rFonts w:ascii="Arial" w:hAnsi="Arial" w:cs="Arial"/>
                <w:b/>
              </w:rPr>
              <w:t>При подаче через РПГУ</w:t>
            </w:r>
          </w:p>
        </w:tc>
      </w:tr>
      <w:tr w:rsidR="00201304" w:rsidTr="00201304">
        <w:trPr>
          <w:trHeight w:val="20"/>
        </w:trPr>
        <w:tc>
          <w:tcPr>
            <w:tcW w:w="5000" w:type="pct"/>
            <w:gridSpan w:val="7"/>
            <w:tcBorders>
              <w:top w:val="single" w:sz="4" w:space="0" w:color="auto"/>
              <w:left w:val="single" w:sz="4" w:space="0" w:color="auto"/>
              <w:bottom w:val="single" w:sz="4" w:space="0" w:color="auto"/>
              <w:right w:val="single" w:sz="4" w:space="0" w:color="auto"/>
            </w:tcBorders>
            <w:hideMark/>
          </w:tcPr>
          <w:p w:rsidR="00201304" w:rsidRDefault="00201304">
            <w:pPr>
              <w:suppressAutoHyphens/>
              <w:jc w:val="center"/>
              <w:rPr>
                <w:rFonts w:ascii="Arial" w:hAnsi="Arial" w:cs="Arial"/>
                <w:b/>
              </w:rPr>
            </w:pPr>
            <w:r>
              <w:rPr>
                <w:rFonts w:ascii="Arial" w:hAnsi="Arial" w:cs="Arial"/>
                <w:b/>
              </w:rPr>
              <w:t>Документы, предоставляемые Заявителем (представителем Заявителя)</w:t>
            </w:r>
          </w:p>
        </w:tc>
      </w:tr>
      <w:tr w:rsidR="00201304" w:rsidTr="00201304">
        <w:trPr>
          <w:trHeight w:val="20"/>
        </w:trPr>
        <w:tc>
          <w:tcPr>
            <w:tcW w:w="1191" w:type="pct"/>
            <w:gridSpan w:val="5"/>
            <w:tcBorders>
              <w:top w:val="single" w:sz="4" w:space="0" w:color="auto"/>
              <w:left w:val="single" w:sz="4" w:space="0" w:color="auto"/>
              <w:bottom w:val="single" w:sz="4" w:space="0" w:color="auto"/>
              <w:right w:val="single" w:sz="4" w:space="0" w:color="auto"/>
            </w:tcBorders>
          </w:tcPr>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jc w:val="center"/>
              <w:rPr>
                <w:rFonts w:ascii="Arial" w:hAnsi="Arial" w:cs="Arial"/>
              </w:rPr>
            </w:pPr>
            <w:r>
              <w:rPr>
                <w:rFonts w:ascii="Arial" w:hAnsi="Arial" w:cs="Arial"/>
              </w:rPr>
              <w:t>Заявление</w:t>
            </w:r>
          </w:p>
        </w:tc>
        <w:tc>
          <w:tcPr>
            <w:tcW w:w="1901" w:type="pct"/>
            <w:tcBorders>
              <w:top w:val="single" w:sz="4" w:space="0" w:color="auto"/>
              <w:left w:val="single" w:sz="4" w:space="0" w:color="auto"/>
              <w:bottom w:val="single" w:sz="4" w:space="0" w:color="auto"/>
              <w:right w:val="single" w:sz="4" w:space="0" w:color="auto"/>
            </w:tcBorders>
          </w:tcPr>
          <w:p w:rsidR="00201304" w:rsidRDefault="00201304">
            <w:pPr>
              <w:suppressAutoHyphens/>
              <w:jc w:val="both"/>
              <w:rPr>
                <w:rFonts w:ascii="Arial" w:hAnsi="Arial" w:cs="Arial"/>
              </w:rPr>
            </w:pPr>
          </w:p>
          <w:p w:rsidR="00201304" w:rsidRDefault="00201304">
            <w:pPr>
              <w:suppressAutoHyphens/>
              <w:jc w:val="both"/>
              <w:rPr>
                <w:rFonts w:ascii="Arial" w:hAnsi="Arial" w:cs="Arial"/>
              </w:rPr>
            </w:pPr>
            <w:r>
              <w:rPr>
                <w:rFonts w:ascii="Arial" w:hAnsi="Arial" w:cs="Arial"/>
              </w:rPr>
              <w:t>Заявление должно быть оформлено по форме, установленной Приложением  5 к настоящему Административному регламенту.</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При подаче заполняется интерактивная форма заявления.</w:t>
            </w:r>
          </w:p>
        </w:tc>
      </w:tr>
      <w:tr w:rsidR="00201304" w:rsidTr="00201304">
        <w:trPr>
          <w:trHeight w:val="20"/>
        </w:trPr>
        <w:tc>
          <w:tcPr>
            <w:tcW w:w="549" w:type="pct"/>
            <w:gridSpan w:val="2"/>
            <w:vMerge w:val="restart"/>
            <w:tcBorders>
              <w:top w:val="single" w:sz="4" w:space="0" w:color="auto"/>
              <w:left w:val="single" w:sz="4" w:space="0" w:color="auto"/>
              <w:bottom w:val="single" w:sz="4" w:space="0" w:color="auto"/>
              <w:right w:val="single" w:sz="4" w:space="0" w:color="auto"/>
            </w:tcBorders>
          </w:tcPr>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jc w:val="center"/>
              <w:rPr>
                <w:rFonts w:ascii="Arial" w:hAnsi="Arial" w:cs="Arial"/>
              </w:rPr>
            </w:pPr>
            <w:r>
              <w:rPr>
                <w:rFonts w:ascii="Arial" w:hAnsi="Arial" w:cs="Arial"/>
              </w:rPr>
              <w:t xml:space="preserve">Документ, </w:t>
            </w:r>
            <w:proofErr w:type="spellStart"/>
            <w:proofErr w:type="gramStart"/>
            <w:r>
              <w:rPr>
                <w:rFonts w:ascii="Arial" w:hAnsi="Arial" w:cs="Arial"/>
              </w:rPr>
              <w:t>удостоверя-ющий</w:t>
            </w:r>
            <w:proofErr w:type="spellEnd"/>
            <w:proofErr w:type="gramEnd"/>
            <w:r>
              <w:rPr>
                <w:rFonts w:ascii="Arial" w:hAnsi="Arial" w:cs="Arial"/>
              </w:rPr>
              <w:t xml:space="preserve"> личность</w:t>
            </w:r>
          </w:p>
        </w:tc>
        <w:tc>
          <w:tcPr>
            <w:tcW w:w="642" w:type="pct"/>
            <w:gridSpan w:val="3"/>
            <w:tcBorders>
              <w:top w:val="single" w:sz="4" w:space="0" w:color="auto"/>
              <w:left w:val="single" w:sz="4" w:space="0" w:color="auto"/>
              <w:bottom w:val="single" w:sz="4" w:space="0" w:color="auto"/>
              <w:right w:val="single" w:sz="4" w:space="0" w:color="auto"/>
            </w:tcBorders>
          </w:tcPr>
          <w:p w:rsidR="00201304" w:rsidRDefault="00201304">
            <w:pPr>
              <w:suppressAutoHyphens/>
              <w:jc w:val="both"/>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jc w:val="center"/>
              <w:rPr>
                <w:rFonts w:ascii="Arial" w:hAnsi="Arial" w:cs="Arial"/>
              </w:rPr>
            </w:pPr>
            <w:r>
              <w:rPr>
                <w:rFonts w:ascii="Arial" w:hAnsi="Arial" w:cs="Arial"/>
              </w:rPr>
              <w:t>Паспорт гражданина Российской Федерации</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p w:rsidR="00201304" w:rsidRDefault="00201304">
            <w:pPr>
              <w:shd w:val="clear" w:color="auto" w:fill="FFFFFF"/>
              <w:jc w:val="both"/>
              <w:rPr>
                <w:rFonts w:ascii="Arial" w:hAnsi="Arial" w:cs="Arial"/>
              </w:rPr>
            </w:pPr>
            <w:r>
              <w:rPr>
                <w:rFonts w:ascii="Arial" w:hAnsi="Arial" w:cs="Arial"/>
                <w:u w:val="single"/>
              </w:rPr>
              <w:t>Срок действия</w:t>
            </w:r>
            <w:r>
              <w:rPr>
                <w:rFonts w:ascii="Arial" w:hAnsi="Arial" w:cs="Arial"/>
              </w:rPr>
              <w:t>:</w:t>
            </w:r>
          </w:p>
          <w:p w:rsidR="00201304" w:rsidRDefault="00201304">
            <w:pPr>
              <w:shd w:val="clear" w:color="auto" w:fill="FFFFFF"/>
              <w:jc w:val="both"/>
              <w:rPr>
                <w:rFonts w:ascii="Arial" w:hAnsi="Arial" w:cs="Arial"/>
              </w:rPr>
            </w:pPr>
            <w:bookmarkStart w:id="278" w:name="dst100045"/>
            <w:bookmarkEnd w:id="278"/>
            <w:r>
              <w:rPr>
                <w:rFonts w:ascii="Arial" w:hAnsi="Arial" w:cs="Arial"/>
              </w:rPr>
              <w:t>от 14 лет - до достижения 20-летнего возраста;</w:t>
            </w:r>
          </w:p>
          <w:p w:rsidR="00201304" w:rsidRDefault="00201304">
            <w:pPr>
              <w:shd w:val="clear" w:color="auto" w:fill="FFFFFF"/>
              <w:jc w:val="both"/>
              <w:rPr>
                <w:rFonts w:ascii="Arial" w:hAnsi="Arial" w:cs="Arial"/>
              </w:rPr>
            </w:pPr>
            <w:bookmarkStart w:id="279" w:name="dst100046"/>
            <w:bookmarkEnd w:id="279"/>
            <w:r>
              <w:rPr>
                <w:rFonts w:ascii="Arial" w:hAnsi="Arial" w:cs="Arial"/>
              </w:rPr>
              <w:t>от 20 лет - до достижения 45-летнего возраста;</w:t>
            </w:r>
          </w:p>
          <w:p w:rsidR="00201304" w:rsidRDefault="00201304">
            <w:pPr>
              <w:shd w:val="clear" w:color="auto" w:fill="FFFFFF"/>
              <w:jc w:val="both"/>
              <w:rPr>
                <w:rFonts w:ascii="Arial" w:hAnsi="Arial" w:cs="Arial"/>
                <w:color w:val="333333"/>
              </w:rPr>
            </w:pPr>
            <w:bookmarkStart w:id="280" w:name="dst100047"/>
            <w:bookmarkEnd w:id="280"/>
            <w:r>
              <w:rPr>
                <w:rFonts w:ascii="Arial" w:hAnsi="Arial" w:cs="Arial"/>
              </w:rPr>
              <w:t xml:space="preserve">от 45 лет – бессрочно в соответствии </w:t>
            </w:r>
            <w:r>
              <w:rPr>
                <w:rFonts w:ascii="Arial" w:hAnsi="Arial" w:cs="Arial"/>
                <w:shd w:val="clear" w:color="auto" w:fill="FFFFFF"/>
              </w:rPr>
              <w:t>с п. 7 Постановления Правительства РФ «Об утверждении Положения о паспорте гражданина Российской Федерации, образца бланка и описания паспорта гражданина Российской Федерации» от 8 июля 1997 г. № 828.</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При подаче предоставляется электронный образ документа (стр. 2,3,4,5)</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tcPr>
          <w:p w:rsidR="00201304" w:rsidRDefault="00201304">
            <w:pPr>
              <w:suppressAutoHyphens/>
              <w:jc w:val="both"/>
              <w:rPr>
                <w:rFonts w:ascii="Arial" w:hAnsi="Arial" w:cs="Arial"/>
              </w:rPr>
            </w:pPr>
          </w:p>
          <w:p w:rsidR="00201304" w:rsidRDefault="00201304">
            <w:pPr>
              <w:suppressAutoHyphens/>
              <w:jc w:val="both"/>
              <w:rPr>
                <w:rFonts w:ascii="Arial" w:hAnsi="Arial" w:cs="Arial"/>
              </w:rPr>
            </w:pPr>
          </w:p>
          <w:p w:rsidR="00201304" w:rsidRDefault="00201304">
            <w:pPr>
              <w:suppressAutoHyphens/>
              <w:jc w:val="both"/>
              <w:rPr>
                <w:rFonts w:ascii="Arial" w:hAnsi="Arial" w:cs="Arial"/>
              </w:rPr>
            </w:pPr>
          </w:p>
          <w:p w:rsidR="00201304" w:rsidRDefault="00201304">
            <w:pPr>
              <w:suppressAutoHyphens/>
              <w:jc w:val="both"/>
              <w:rPr>
                <w:rFonts w:ascii="Arial" w:hAnsi="Arial" w:cs="Arial"/>
              </w:rPr>
            </w:pPr>
          </w:p>
          <w:p w:rsidR="00201304" w:rsidRDefault="00201304">
            <w:pPr>
              <w:suppressAutoHyphens/>
              <w:jc w:val="both"/>
              <w:rPr>
                <w:rFonts w:ascii="Arial" w:hAnsi="Arial" w:cs="Arial"/>
              </w:rPr>
            </w:pPr>
            <w:r>
              <w:rPr>
                <w:rFonts w:ascii="Arial" w:hAnsi="Arial" w:cs="Arial"/>
              </w:rPr>
              <w:t xml:space="preserve">Паспорт гражданина СССР </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lastRenderedPageBreak/>
              <w:t xml:space="preserve">Образец паспорта гражданина Союза </w:t>
            </w:r>
            <w:r>
              <w:rPr>
                <w:rFonts w:ascii="Arial" w:hAnsi="Arial" w:cs="Arial"/>
              </w:rPr>
              <w:lastRenderedPageBreak/>
              <w:t>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201304" w:rsidRDefault="00201304">
            <w:pPr>
              <w:suppressAutoHyphens/>
              <w:jc w:val="both"/>
              <w:rPr>
                <w:rFonts w:ascii="Arial" w:hAnsi="Arial" w:cs="Arial"/>
              </w:rPr>
            </w:pPr>
            <w:r>
              <w:rPr>
                <w:rFonts w:ascii="Arial" w:hAnsi="Arial" w:cs="Arial"/>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Arial" w:hAnsi="Arial" w:cs="Arial"/>
              </w:rPr>
              <w:t>действительными</w:t>
            </w:r>
            <w:proofErr w:type="gramEnd"/>
            <w:r>
              <w:rPr>
                <w:rFonts w:ascii="Arial" w:hAnsi="Arial" w:cs="Arial"/>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lastRenderedPageBreak/>
              <w:t xml:space="preserve">Предоставляется электронный образ </w:t>
            </w:r>
            <w:r>
              <w:rPr>
                <w:rFonts w:ascii="Arial" w:hAnsi="Arial" w:cs="Arial"/>
              </w:rPr>
              <w:lastRenderedPageBreak/>
              <w:t xml:space="preserve">документа </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rPr>
                <w:rFonts w:ascii="Arial" w:hAnsi="Arial" w:cs="Arial"/>
              </w:rPr>
            </w:pPr>
            <w:r>
              <w:rPr>
                <w:rFonts w:ascii="Arial" w:hAnsi="Arial" w:cs="Arial"/>
              </w:rPr>
              <w:t>Временное удостоверение личности гражданина Российской Федерации</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Форма утверждена приказом МВД России от 13.11.2017 № 851 «Об утверждении Административного регламента Администрации внутренних дел Российской Федерации по предоставлению муниципальной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tcPr>
          <w:p w:rsidR="00201304" w:rsidRDefault="00201304">
            <w:pPr>
              <w:suppressAutoHyphens/>
              <w:jc w:val="both"/>
              <w:rPr>
                <w:rFonts w:ascii="Arial" w:hAnsi="Arial" w:cs="Arial"/>
              </w:rPr>
            </w:pPr>
            <w:r>
              <w:rPr>
                <w:rFonts w:ascii="Arial" w:hAnsi="Arial" w:cs="Arial"/>
              </w:rPr>
              <w:t>Военный билет</w:t>
            </w:r>
          </w:p>
          <w:p w:rsidR="00201304" w:rsidRDefault="00201304">
            <w:pPr>
              <w:suppressAutoHyphens/>
              <w:ind w:left="-55" w:right="-107"/>
              <w:jc w:val="both"/>
              <w:rPr>
                <w:rFonts w:ascii="Arial" w:hAnsi="Arial" w:cs="Arial"/>
              </w:rPr>
            </w:pP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 xml:space="preserve">Формы установлены Инструкцией по обеспечению </w:t>
            </w:r>
            <w:proofErr w:type="gramStart"/>
            <w:r>
              <w:rPr>
                <w:rFonts w:ascii="Arial" w:hAnsi="Arial" w:cs="Arial"/>
              </w:rPr>
              <w:t>функционирования системы воинского учета граждан Российской Федерации</w:t>
            </w:r>
            <w:proofErr w:type="gramEnd"/>
            <w:r>
              <w:rPr>
                <w:rFonts w:ascii="Arial" w:hAnsi="Arial" w:cs="Arial"/>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w:t>
            </w:r>
            <w:r>
              <w:rPr>
                <w:rFonts w:ascii="Arial" w:hAnsi="Arial" w:cs="Arial"/>
              </w:rPr>
              <w:lastRenderedPageBreak/>
              <w:t>18.07.2014 № 495</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lastRenderedPageBreak/>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ind w:left="-55" w:right="-107"/>
              <w:rPr>
                <w:rFonts w:ascii="Arial" w:hAnsi="Arial" w:cs="Arial"/>
              </w:rPr>
            </w:pPr>
            <w:r>
              <w:rPr>
                <w:rFonts w:ascii="Arial" w:hAnsi="Arial" w:cs="Arial"/>
              </w:rPr>
              <w:t>Разрешение на временное проживание, выдаваемое лицу без гражданства (с отметкой о разрешении на временное проживание)</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proofErr w:type="gramStart"/>
            <w:r>
              <w:rPr>
                <w:rFonts w:ascii="Arial" w:hAnsi="Arial" w:cs="Arial"/>
              </w:rPr>
              <w:t>Форма утверждена приказом МВД России от 27.11.2017 №891 «Об утверждении Административного регламента Администрации внутренних дел Российской Федерации по предоставлению муниципальной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roofErr w:type="gramEnd"/>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ind w:left="-55" w:right="-107"/>
              <w:rPr>
                <w:rFonts w:ascii="Arial" w:hAnsi="Arial" w:cs="Arial"/>
              </w:rPr>
            </w:pPr>
            <w:r>
              <w:rPr>
                <w:rFonts w:ascii="Arial" w:hAnsi="Arial" w:cs="Arial"/>
              </w:rPr>
              <w:t>Свидетельство о рассмотрении ходатайства о признании лица беженцем на территории Российской Федерации по существу</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 xml:space="preserve">Форма утверждена приказом МВД России от 21.09.2017 №732 «О </w:t>
            </w:r>
            <w:proofErr w:type="gramStart"/>
            <w:r>
              <w:rPr>
                <w:rFonts w:ascii="Arial" w:hAnsi="Arial" w:cs="Arial"/>
              </w:rPr>
              <w:t>свидетельстве</w:t>
            </w:r>
            <w:proofErr w:type="gramEnd"/>
            <w:r>
              <w:rPr>
                <w:rFonts w:ascii="Arial" w:hAnsi="Arial" w:cs="Arial"/>
              </w:rPr>
              <w:t xml:space="preserve"> о рассмотрении ходатайства о признании беженцем на территории Российской Федерации по существу» (вместе с «Порядком оформления, выдачи и обмена свидетельства о рассмотрении ходатайства о признании беженцем на территории Российской Федерации по существу»)</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ind w:left="-55" w:right="-107"/>
              <w:rPr>
                <w:rFonts w:ascii="Arial" w:hAnsi="Arial" w:cs="Arial"/>
              </w:rPr>
            </w:pPr>
            <w:r>
              <w:rPr>
                <w:rFonts w:ascii="Arial" w:hAnsi="Arial" w:cs="Arial"/>
              </w:rPr>
              <w:t>Вид на жительство, выдаваемое иностранному гражданину (дубликат вида на жительство)</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Образец бланка утвержден приказом МВД России от 09.08.2017 № 617 «Об утверждении форм бланков вида на жительство»</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ind w:left="-55" w:right="-107"/>
              <w:rPr>
                <w:rFonts w:ascii="Arial" w:hAnsi="Arial" w:cs="Arial"/>
              </w:rPr>
            </w:pPr>
            <w:r>
              <w:rPr>
                <w:rFonts w:ascii="Arial" w:hAnsi="Arial" w:cs="Arial"/>
              </w:rPr>
              <w:t xml:space="preserve">Вид на жительство лица без гражданства, содержащий электронный носитель </w:t>
            </w:r>
            <w:r>
              <w:rPr>
                <w:rFonts w:ascii="Arial" w:hAnsi="Arial" w:cs="Arial"/>
              </w:rPr>
              <w:lastRenderedPageBreak/>
              <w:t>информации</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lastRenderedPageBreak/>
              <w:t>Образец бланка утвержден приказом МВД России от 09.08.2017 № 617 «Об утверждении форм бланков вида на жительство»</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ind w:left="-55" w:right="-107"/>
              <w:rPr>
                <w:rFonts w:ascii="Arial" w:hAnsi="Arial" w:cs="Arial"/>
              </w:rPr>
            </w:pPr>
            <w:r>
              <w:rPr>
                <w:rFonts w:ascii="Arial" w:hAnsi="Arial" w:cs="Arial"/>
              </w:rPr>
              <w:t>Справка о рассмотрении Заявления о предоставлении временного убежища на территории Российской Федерации</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Форма справки утверждена приказом МВД России от 28.09.2017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ind w:left="-55" w:right="-107"/>
              <w:rPr>
                <w:rFonts w:ascii="Arial" w:hAnsi="Arial" w:cs="Arial"/>
              </w:rPr>
            </w:pPr>
            <w:r>
              <w:rPr>
                <w:rFonts w:ascii="Arial" w:hAnsi="Arial" w:cs="Arial"/>
              </w:rPr>
              <w:t>Свидетельство о предоставлении временного убежища на территории Российской Федерации</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rPr>
                <w:rFonts w:ascii="Arial" w:hAnsi="Arial" w:cs="Arial"/>
              </w:rPr>
            </w:pPr>
            <w:r>
              <w:rPr>
                <w:rFonts w:ascii="Arial" w:hAnsi="Arial" w:cs="Arial"/>
              </w:rPr>
              <w:t>Справка о принятии к рассмотрению Заявления о выдаче вида на жительство (продлении вида на жительство)</w:t>
            </w:r>
            <w:r>
              <w:rPr>
                <w:rFonts w:ascii="Arial" w:hAnsi="Arial" w:cs="Arial"/>
              </w:rPr>
              <w:tab/>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Форма утверждена приказом МВД России от 09.11.2017 № 846 «Об утверждении Административного регламента Администрации внутренних дел Российской Федерации по предоставлению муниципальной услуги по выдаче иностранным гражданам и лицам без гражданства вида на жительство в Российской Федерации»</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549" w:type="pct"/>
            <w:gridSpan w:val="2"/>
            <w:vMerge w:val="restart"/>
            <w:tcBorders>
              <w:top w:val="single" w:sz="4" w:space="0" w:color="auto"/>
              <w:left w:val="single" w:sz="4" w:space="0" w:color="auto"/>
              <w:bottom w:val="single" w:sz="4" w:space="0" w:color="auto"/>
              <w:right w:val="single" w:sz="4" w:space="0" w:color="auto"/>
            </w:tcBorders>
          </w:tcPr>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jc w:val="center"/>
              <w:rPr>
                <w:rFonts w:ascii="Arial" w:hAnsi="Arial" w:cs="Arial"/>
              </w:rPr>
            </w:pPr>
          </w:p>
          <w:p w:rsidR="00201304" w:rsidRDefault="00201304">
            <w:pPr>
              <w:suppressAutoHyphens/>
              <w:jc w:val="center"/>
              <w:rPr>
                <w:rFonts w:ascii="Arial" w:hAnsi="Arial" w:cs="Arial"/>
              </w:rPr>
            </w:pPr>
            <w:r>
              <w:rPr>
                <w:rFonts w:ascii="Arial" w:hAnsi="Arial" w:cs="Arial"/>
              </w:rPr>
              <w:t xml:space="preserve">Документ, </w:t>
            </w:r>
            <w:r>
              <w:rPr>
                <w:rFonts w:ascii="Arial" w:hAnsi="Arial" w:cs="Arial"/>
              </w:rPr>
              <w:lastRenderedPageBreak/>
              <w:t>удостоверяющий полномочия представителя</w:t>
            </w:r>
          </w:p>
        </w:tc>
        <w:tc>
          <w:tcPr>
            <w:tcW w:w="642" w:type="pct"/>
            <w:gridSpan w:val="3"/>
            <w:tcBorders>
              <w:top w:val="single" w:sz="4" w:space="0" w:color="auto"/>
              <w:left w:val="single" w:sz="4" w:space="0" w:color="auto"/>
              <w:bottom w:val="single" w:sz="4" w:space="0" w:color="auto"/>
              <w:right w:val="single" w:sz="4" w:space="0" w:color="auto"/>
            </w:tcBorders>
          </w:tcPr>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jc w:val="center"/>
              <w:rPr>
                <w:rFonts w:ascii="Arial" w:hAnsi="Arial" w:cs="Arial"/>
              </w:rPr>
            </w:pPr>
            <w:r>
              <w:rPr>
                <w:rFonts w:ascii="Arial" w:hAnsi="Arial" w:cs="Arial"/>
              </w:rPr>
              <w:lastRenderedPageBreak/>
              <w:t>Доверенность</w:t>
            </w:r>
          </w:p>
          <w:p w:rsidR="00201304" w:rsidRDefault="00201304">
            <w:pPr>
              <w:suppressAutoHyphens/>
              <w:rPr>
                <w:rFonts w:ascii="Arial" w:hAnsi="Arial" w:cs="Arial"/>
              </w:rPr>
            </w:pP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lastRenderedPageBreak/>
              <w:t>Доверенность должна быть оформлена в соответствии с требованиями законодательства Российской Федерации и содержать следующие сведения:</w:t>
            </w:r>
          </w:p>
          <w:p w:rsidR="00201304" w:rsidRDefault="00201304">
            <w:pPr>
              <w:suppressAutoHyphens/>
              <w:jc w:val="both"/>
              <w:rPr>
                <w:rFonts w:ascii="Arial" w:hAnsi="Arial" w:cs="Arial"/>
              </w:rPr>
            </w:pPr>
            <w:proofErr w:type="gramStart"/>
            <w:r>
              <w:rPr>
                <w:rFonts w:ascii="Arial" w:hAnsi="Arial" w:cs="Arial"/>
              </w:rPr>
              <w:lastRenderedPageBreak/>
              <w:t>-Ф.И.О лица, выдавшего доверенность;</w:t>
            </w:r>
            <w:proofErr w:type="gramEnd"/>
          </w:p>
          <w:p w:rsidR="00201304" w:rsidRDefault="00201304">
            <w:pPr>
              <w:suppressAutoHyphens/>
              <w:jc w:val="both"/>
              <w:rPr>
                <w:rFonts w:ascii="Arial" w:hAnsi="Arial" w:cs="Arial"/>
              </w:rPr>
            </w:pPr>
            <w:r>
              <w:rPr>
                <w:rFonts w:ascii="Arial" w:hAnsi="Arial" w:cs="Arial"/>
              </w:rPr>
              <w:t>- Ф.И.О лица, уполномоченного по доверенности;</w:t>
            </w:r>
          </w:p>
          <w:p w:rsidR="00201304" w:rsidRDefault="00201304">
            <w:pPr>
              <w:suppressAutoHyphens/>
              <w:jc w:val="both"/>
              <w:rPr>
                <w:rFonts w:ascii="Arial" w:hAnsi="Arial" w:cs="Arial"/>
              </w:rPr>
            </w:pPr>
            <w:r>
              <w:rPr>
                <w:rFonts w:ascii="Arial" w:hAnsi="Arial" w:cs="Arial"/>
              </w:rPr>
              <w:t>-Данные документов, удостоверяющих личность этих лиц;</w:t>
            </w:r>
          </w:p>
          <w:p w:rsidR="00201304" w:rsidRDefault="00201304">
            <w:pPr>
              <w:suppressAutoHyphens/>
              <w:jc w:val="both"/>
              <w:rPr>
                <w:rFonts w:ascii="Arial" w:hAnsi="Arial" w:cs="Arial"/>
              </w:rPr>
            </w:pPr>
            <w:r>
              <w:rPr>
                <w:rFonts w:ascii="Arial" w:hAnsi="Arial" w:cs="Arial"/>
              </w:rPr>
              <w:t>-Объем полномочий представителя, включающий право на подачу заявления о предоставлении Муниципальной услуги;</w:t>
            </w:r>
          </w:p>
          <w:p w:rsidR="00201304" w:rsidRDefault="00201304">
            <w:pPr>
              <w:suppressAutoHyphens/>
              <w:jc w:val="both"/>
              <w:rPr>
                <w:rFonts w:ascii="Arial" w:hAnsi="Arial" w:cs="Arial"/>
              </w:rPr>
            </w:pPr>
            <w:r>
              <w:rPr>
                <w:rFonts w:ascii="Arial" w:hAnsi="Arial" w:cs="Arial"/>
              </w:rPr>
              <w:t>- Дата выдачи доверенности;</w:t>
            </w:r>
          </w:p>
          <w:p w:rsidR="00201304" w:rsidRDefault="00201304">
            <w:pPr>
              <w:suppressAutoHyphens/>
              <w:jc w:val="both"/>
              <w:rPr>
                <w:rFonts w:ascii="Arial" w:hAnsi="Arial" w:cs="Arial"/>
              </w:rPr>
            </w:pPr>
            <w:r>
              <w:rPr>
                <w:rFonts w:ascii="Arial" w:hAnsi="Arial" w:cs="Arial"/>
              </w:rPr>
              <w:t>-Подпись лица, выдавшего доверенность.</w:t>
            </w:r>
          </w:p>
          <w:p w:rsidR="00201304" w:rsidRDefault="00201304">
            <w:pPr>
              <w:suppressAutoHyphens/>
              <w:jc w:val="both"/>
              <w:rPr>
                <w:rFonts w:ascii="Arial" w:hAnsi="Arial" w:cs="Arial"/>
              </w:rPr>
            </w:pPr>
            <w:r>
              <w:rPr>
                <w:rFonts w:ascii="Arial" w:hAnsi="Arial" w:cs="Arial"/>
              </w:rPr>
              <w:t>Доверенность должна быть заверена печатью организации и подписью руководителя (для юридических лиц), либо печатью индивидуального предпринимателя (для индивидуальных предпринимателей).</w:t>
            </w:r>
          </w:p>
        </w:tc>
        <w:tc>
          <w:tcPr>
            <w:tcW w:w="1908" w:type="pct"/>
            <w:tcBorders>
              <w:top w:val="nil"/>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lastRenderedPageBreak/>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rPr>
                <w:rFonts w:ascii="Arial" w:hAnsi="Arial" w:cs="Arial"/>
              </w:rPr>
            </w:pPr>
            <w:r>
              <w:rPr>
                <w:rFonts w:ascii="Arial" w:hAnsi="Arial" w:cs="Arial"/>
              </w:rPr>
              <w:t>Решение о назначении единоличного исполнительного органа</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hd w:val="clear" w:color="auto" w:fill="FFFFFF"/>
              <w:rPr>
                <w:rFonts w:ascii="Arial" w:hAnsi="Arial" w:cs="Arial"/>
              </w:rPr>
            </w:pPr>
            <w:proofErr w:type="gramStart"/>
            <w:r>
              <w:rPr>
                <w:rFonts w:ascii="Arial" w:hAnsi="Arial" w:cs="Arial"/>
              </w:rPr>
              <w:t>Копия протокола (решения) общего собрания участников (учредителей, акционеров) общества или единственного участника (учредителя) общества, заверенные печатью юридического лица (при наличии печати), содержащего подписи уполномоченных лиц.</w:t>
            </w:r>
            <w:proofErr w:type="gramEnd"/>
          </w:p>
          <w:p w:rsidR="00201304" w:rsidRDefault="00201304">
            <w:pPr>
              <w:shd w:val="clear" w:color="auto" w:fill="FFFFFF"/>
              <w:rPr>
                <w:rFonts w:ascii="Arial" w:hAnsi="Arial" w:cs="Arial"/>
                <w:bCs/>
              </w:rPr>
            </w:pPr>
            <w:r>
              <w:rPr>
                <w:rFonts w:ascii="Arial" w:hAnsi="Arial" w:cs="Arial"/>
                <w:bCs/>
              </w:rPr>
              <w:t xml:space="preserve">Копии документов заверяются собственноручной подписью Заявителя и печатью (при наличии печати) либо нотариально. </w:t>
            </w:r>
          </w:p>
          <w:p w:rsidR="00201304" w:rsidRDefault="00201304">
            <w:pPr>
              <w:suppressAutoHyphens/>
              <w:rPr>
                <w:rFonts w:ascii="Arial" w:hAnsi="Arial" w:cs="Arial"/>
              </w:rPr>
            </w:pPr>
            <w:bookmarkStart w:id="281" w:name="__DdeLink__72904_1575896541"/>
            <w:bookmarkEnd w:id="281"/>
            <w:r>
              <w:rPr>
                <w:rStyle w:val="blk"/>
                <w:rFonts w:ascii="Arial" w:eastAsia="Calibri" w:hAnsi="Arial" w:cs="Arial"/>
              </w:rPr>
              <w:t xml:space="preserve">Способами </w:t>
            </w:r>
            <w:proofErr w:type="gramStart"/>
            <w:r>
              <w:rPr>
                <w:rStyle w:val="blk"/>
                <w:rFonts w:ascii="Arial" w:eastAsia="Calibri" w:hAnsi="Arial" w:cs="Arial"/>
              </w:rPr>
              <w:t>заверения документов</w:t>
            </w:r>
            <w:proofErr w:type="gramEnd"/>
            <w:r>
              <w:rPr>
                <w:rStyle w:val="blk"/>
                <w:rFonts w:ascii="Arial" w:eastAsia="Calibri" w:hAnsi="Arial" w:cs="Arial"/>
              </w:rPr>
              <w:t xml:space="preserve"> является как заверение каждого отдельного листа копии документа, так и прошивка многостраничного документа и заверение его в целом.</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rPr>
                <w:rFonts w:ascii="Arial" w:hAnsi="Arial" w:cs="Arial"/>
              </w:rPr>
            </w:pPr>
            <w:r>
              <w:rPr>
                <w:rStyle w:val="blk"/>
                <w:rFonts w:ascii="Arial" w:eastAsia="Calibri" w:hAnsi="Arial" w:cs="Arial"/>
              </w:rPr>
              <w:t xml:space="preserve">Договор с коммерческой организацией (управляющей </w:t>
            </w:r>
            <w:r>
              <w:rPr>
                <w:rStyle w:val="blk"/>
                <w:rFonts w:ascii="Arial" w:eastAsia="Calibri" w:hAnsi="Arial" w:cs="Arial"/>
              </w:rPr>
              <w:lastRenderedPageBreak/>
              <w:t>организации) или индивидуальным предпринимателем (управляющим)</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hd w:val="clear" w:color="auto" w:fill="FFFFFF"/>
              <w:rPr>
                <w:rStyle w:val="blk"/>
                <w:rFonts w:ascii="Arial" w:eastAsia="Calibri" w:hAnsi="Arial" w:cs="Arial"/>
              </w:rPr>
            </w:pPr>
            <w:r>
              <w:rPr>
                <w:rStyle w:val="blk"/>
                <w:rFonts w:ascii="Arial" w:eastAsia="Calibri" w:hAnsi="Arial" w:cs="Arial"/>
              </w:rPr>
              <w:lastRenderedPageBreak/>
              <w:t xml:space="preserve">Копия договора с коммерческой организацией (управляющей организации) или индивидуальным предпринимателем (управляющему), </w:t>
            </w:r>
            <w:r>
              <w:rPr>
                <w:rStyle w:val="blk"/>
                <w:rFonts w:ascii="Arial" w:eastAsia="Calibri" w:hAnsi="Arial" w:cs="Arial"/>
              </w:rPr>
              <w:lastRenderedPageBreak/>
              <w:t>заключенного в соответствии с Федеральным законом от 26.12.1995 № 208-ФЗ «Об акционерных обществах».</w:t>
            </w:r>
          </w:p>
          <w:p w:rsidR="00201304" w:rsidRDefault="00201304">
            <w:pPr>
              <w:shd w:val="clear" w:color="auto" w:fill="FFFFFF"/>
              <w:rPr>
                <w:bCs/>
              </w:rPr>
            </w:pPr>
            <w:r>
              <w:rPr>
                <w:rFonts w:ascii="Arial" w:hAnsi="Arial" w:cs="Arial"/>
                <w:bCs/>
              </w:rPr>
              <w:t xml:space="preserve">Копии документов заверяются собственноручной подписью Заявителя и печатью (при наличии печати) либо нотариально. </w:t>
            </w:r>
          </w:p>
          <w:p w:rsidR="00201304" w:rsidRDefault="00201304">
            <w:pPr>
              <w:suppressAutoHyphens/>
              <w:jc w:val="both"/>
              <w:rPr>
                <w:rFonts w:ascii="Arial" w:hAnsi="Arial" w:cs="Arial"/>
              </w:rPr>
            </w:pPr>
            <w:r>
              <w:rPr>
                <w:rStyle w:val="blk"/>
                <w:rFonts w:ascii="Arial" w:eastAsia="Calibri" w:hAnsi="Arial" w:cs="Arial"/>
              </w:rPr>
              <w:t xml:space="preserve">Способами </w:t>
            </w:r>
            <w:proofErr w:type="gramStart"/>
            <w:r>
              <w:rPr>
                <w:rStyle w:val="blk"/>
                <w:rFonts w:ascii="Arial" w:eastAsia="Calibri" w:hAnsi="Arial" w:cs="Arial"/>
              </w:rPr>
              <w:t>заверения документов</w:t>
            </w:r>
            <w:proofErr w:type="gramEnd"/>
            <w:r>
              <w:rPr>
                <w:rStyle w:val="blk"/>
                <w:rFonts w:ascii="Arial" w:eastAsia="Calibri" w:hAnsi="Arial" w:cs="Arial"/>
              </w:rPr>
              <w:t xml:space="preserve"> является как заверение каждого отдельного листа копии документа, так и прошивка многостраничного документа и заверение его в целом.</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lastRenderedPageBreak/>
              <w:t>Предоставляется электронный образ документа</w:t>
            </w:r>
          </w:p>
        </w:tc>
      </w:tr>
      <w:tr w:rsidR="00201304" w:rsidTr="00201304">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rPr>
            </w:pPr>
          </w:p>
        </w:tc>
        <w:tc>
          <w:tcPr>
            <w:tcW w:w="642" w:type="pct"/>
            <w:gridSpan w:val="3"/>
            <w:tcBorders>
              <w:top w:val="single" w:sz="4" w:space="0" w:color="auto"/>
              <w:left w:val="single" w:sz="4" w:space="0" w:color="auto"/>
              <w:bottom w:val="single" w:sz="4" w:space="0" w:color="auto"/>
              <w:right w:val="single" w:sz="4" w:space="0" w:color="auto"/>
            </w:tcBorders>
            <w:hideMark/>
          </w:tcPr>
          <w:p w:rsidR="00201304" w:rsidRDefault="00201304">
            <w:pPr>
              <w:suppressAutoHyphens/>
              <w:rPr>
                <w:rFonts w:ascii="Arial" w:hAnsi="Arial" w:cs="Arial"/>
              </w:rPr>
            </w:pPr>
            <w:r>
              <w:rPr>
                <w:rStyle w:val="blk"/>
                <w:rFonts w:ascii="Arial" w:eastAsia="Calibri" w:hAnsi="Arial" w:cs="Arial"/>
              </w:rPr>
              <w:t xml:space="preserve">Определение Арбитражного суда о введении (утверждении) арбитражного управляющего </w:t>
            </w:r>
            <w:r>
              <w:rPr>
                <w:rFonts w:ascii="Arial" w:hAnsi="Arial" w:cs="Arial"/>
              </w:rPr>
              <w:t>(</w:t>
            </w:r>
            <w:r>
              <w:rPr>
                <w:rStyle w:val="blk"/>
                <w:rFonts w:ascii="Arial" w:eastAsia="Calibri" w:hAnsi="Arial" w:cs="Arial"/>
              </w:rPr>
              <w:t>в</w:t>
            </w:r>
            <w:r>
              <w:rPr>
                <w:rFonts w:ascii="Arial" w:hAnsi="Arial" w:cs="Arial"/>
              </w:rPr>
              <w:t>ременного управляющего, административного управляющего, внешнего управляющего, конкурсного управляющего, финансового управляющего) с отметкой о вступлении в законную силу</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hd w:val="clear" w:color="auto" w:fill="FFFFFF"/>
              <w:rPr>
                <w:rStyle w:val="blk"/>
                <w:rFonts w:ascii="Arial" w:eastAsia="Calibri" w:hAnsi="Arial" w:cs="Arial"/>
              </w:rPr>
            </w:pPr>
            <w:r>
              <w:rPr>
                <w:rStyle w:val="blk"/>
                <w:rFonts w:ascii="Arial" w:eastAsia="Calibri" w:hAnsi="Arial" w:cs="Arial"/>
              </w:rPr>
              <w:t xml:space="preserve">Копия определения Арбитражного суда об утверждении арбитражного управляющего </w:t>
            </w:r>
            <w:r>
              <w:rPr>
                <w:rFonts w:ascii="Arial" w:hAnsi="Arial" w:cs="Arial"/>
              </w:rPr>
              <w:t>(</w:t>
            </w:r>
            <w:r>
              <w:rPr>
                <w:rStyle w:val="blk"/>
                <w:rFonts w:ascii="Arial" w:eastAsia="Calibri" w:hAnsi="Arial" w:cs="Arial"/>
              </w:rPr>
              <w:t>в</w:t>
            </w:r>
            <w:r>
              <w:rPr>
                <w:rFonts w:ascii="Arial" w:hAnsi="Arial" w:cs="Arial"/>
              </w:rPr>
              <w:t xml:space="preserve">ременного управляющего, административного управляющего, внешнего управляющего, конкурсного управляющего, финансового управляющего), вынесенного в соответствии с </w:t>
            </w:r>
            <w:r>
              <w:rPr>
                <w:rStyle w:val="blk"/>
                <w:rFonts w:ascii="Arial" w:eastAsia="Calibri" w:hAnsi="Arial" w:cs="Arial"/>
              </w:rPr>
              <w:t>Федеральным законом от 26.10.2002 № 127-ФЗ «О несостоятельности (банкротстве)», с отметкой о вступлении в законную силу.</w:t>
            </w:r>
          </w:p>
          <w:p w:rsidR="00201304" w:rsidRDefault="00201304">
            <w:pPr>
              <w:shd w:val="clear" w:color="auto" w:fill="FFFFFF"/>
              <w:rPr>
                <w:bCs/>
              </w:rPr>
            </w:pPr>
            <w:r>
              <w:rPr>
                <w:rFonts w:ascii="Arial" w:hAnsi="Arial" w:cs="Arial"/>
                <w:bCs/>
              </w:rPr>
              <w:t xml:space="preserve">Копии документов заверяются собственноручной подписью Заявителя и печатью (при наличии печати) либо нотариально. </w:t>
            </w:r>
          </w:p>
          <w:p w:rsidR="00201304" w:rsidRDefault="00201304">
            <w:pPr>
              <w:suppressAutoHyphens/>
              <w:jc w:val="both"/>
              <w:rPr>
                <w:rFonts w:ascii="Arial" w:hAnsi="Arial" w:cs="Arial"/>
              </w:rPr>
            </w:pPr>
            <w:r>
              <w:rPr>
                <w:rStyle w:val="blk"/>
                <w:rFonts w:ascii="Arial" w:eastAsia="Calibri" w:hAnsi="Arial" w:cs="Arial"/>
              </w:rPr>
              <w:t xml:space="preserve">Способами </w:t>
            </w:r>
            <w:proofErr w:type="gramStart"/>
            <w:r>
              <w:rPr>
                <w:rStyle w:val="blk"/>
                <w:rFonts w:ascii="Arial" w:eastAsia="Calibri" w:hAnsi="Arial" w:cs="Arial"/>
              </w:rPr>
              <w:t>заверения документов</w:t>
            </w:r>
            <w:proofErr w:type="gramEnd"/>
            <w:r>
              <w:rPr>
                <w:rStyle w:val="blk"/>
                <w:rFonts w:ascii="Arial" w:eastAsia="Calibri" w:hAnsi="Arial" w:cs="Arial"/>
              </w:rPr>
              <w:t xml:space="preserve"> является как заверение каждого отдельного листа копии документа, так и прошивка многостраничного документа и заверение его в целом.</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1191" w:type="pct"/>
            <w:gridSpan w:val="5"/>
            <w:tcBorders>
              <w:top w:val="single" w:sz="4" w:space="0" w:color="auto"/>
              <w:left w:val="single" w:sz="4" w:space="0" w:color="auto"/>
              <w:bottom w:val="single" w:sz="4" w:space="0" w:color="auto"/>
              <w:right w:val="single" w:sz="4" w:space="0" w:color="auto"/>
            </w:tcBorders>
          </w:tcPr>
          <w:p w:rsidR="00201304" w:rsidRDefault="00201304">
            <w:pPr>
              <w:suppressAutoHyphens/>
              <w:rPr>
                <w:rFonts w:ascii="Arial" w:hAnsi="Arial" w:cs="Arial"/>
              </w:rPr>
            </w:pPr>
            <w:r>
              <w:rPr>
                <w:rFonts w:ascii="Arial" w:hAnsi="Arial" w:cs="Arial"/>
              </w:rPr>
              <w:t xml:space="preserve">Заключение по обследованию технического состояния объекта </w:t>
            </w: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p w:rsidR="00201304" w:rsidRDefault="00201304">
            <w:pPr>
              <w:suppressAutoHyphens/>
              <w:rPr>
                <w:rFonts w:ascii="Arial" w:hAnsi="Arial" w:cs="Arial"/>
              </w:rPr>
            </w:pP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shd w:val="clear" w:color="auto" w:fill="FFFFFF"/>
              </w:rPr>
            </w:pPr>
            <w:proofErr w:type="gramStart"/>
            <w:r>
              <w:rPr>
                <w:rFonts w:ascii="Arial" w:hAnsi="Arial" w:cs="Arial"/>
              </w:rPr>
              <w:lastRenderedPageBreak/>
              <w:t xml:space="preserve">Заключение по обследованию технического состояния объекта, подтверждающее соответствие садового дома требованиям к надежности и </w:t>
            </w:r>
            <w:r>
              <w:rPr>
                <w:rFonts w:ascii="Arial" w:hAnsi="Arial" w:cs="Arial"/>
              </w:rPr>
              <w:lastRenderedPageBreak/>
              <w:t xml:space="preserve">безопасности, установленным </w:t>
            </w:r>
            <w:hyperlink r:id="rId61" w:history="1">
              <w:r>
                <w:rPr>
                  <w:rStyle w:val="a5"/>
                  <w:rFonts w:ascii="Arial" w:hAnsi="Arial" w:cs="Arial"/>
                </w:rPr>
                <w:t>частью 2 статьи 5</w:t>
              </w:r>
            </w:hyperlink>
            <w:r>
              <w:rPr>
                <w:rFonts w:ascii="Arial" w:hAnsi="Arial" w:cs="Arial"/>
              </w:rPr>
              <w:t xml:space="preserve">, </w:t>
            </w:r>
            <w:hyperlink r:id="rId62" w:history="1">
              <w:r>
                <w:rPr>
                  <w:rStyle w:val="a5"/>
                  <w:rFonts w:ascii="Arial" w:hAnsi="Arial" w:cs="Arial"/>
                </w:rPr>
                <w:t>статьями 7</w:t>
              </w:r>
            </w:hyperlink>
            <w:r>
              <w:rPr>
                <w:rFonts w:ascii="Arial" w:hAnsi="Arial" w:cs="Arial"/>
              </w:rPr>
              <w:t xml:space="preserve">, </w:t>
            </w:r>
            <w:hyperlink r:id="rId63" w:history="1">
              <w:r>
                <w:rPr>
                  <w:rStyle w:val="a5"/>
                  <w:rFonts w:ascii="Arial" w:hAnsi="Arial" w:cs="Arial"/>
                </w:rPr>
                <w:t>8</w:t>
              </w:r>
            </w:hyperlink>
            <w:r>
              <w:rPr>
                <w:rFonts w:ascii="Arial" w:hAnsi="Arial" w:cs="Arial"/>
              </w:rPr>
              <w:t xml:space="preserve"> и </w:t>
            </w:r>
            <w:hyperlink r:id="rId64" w:history="1">
              <w:r>
                <w:rPr>
                  <w:rStyle w:val="a5"/>
                  <w:rFonts w:ascii="Arial" w:hAnsi="Arial" w:cs="Arial"/>
                </w:rPr>
                <w:t>10</w:t>
              </w:r>
            </w:hyperlink>
            <w:r>
              <w:rPr>
                <w:rFonts w:ascii="Arial" w:hAnsi="Arial" w:cs="Arial"/>
              </w:rPr>
              <w:t xml:space="preserve">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roofErr w:type="gramEnd"/>
            <w:r>
              <w:rPr>
                <w:rFonts w:ascii="Arial" w:hAnsi="Arial" w:cs="Arial"/>
              </w:rPr>
              <w:t xml:space="preserve"> Требования к заключению по обследованию технического состояния объекта.</w:t>
            </w:r>
          </w:p>
        </w:tc>
        <w:tc>
          <w:tcPr>
            <w:tcW w:w="1908" w:type="pct"/>
            <w:tcBorders>
              <w:top w:val="single" w:sz="4" w:space="0" w:color="auto"/>
              <w:left w:val="single" w:sz="4" w:space="0" w:color="auto"/>
              <w:bottom w:val="single" w:sz="4" w:space="0" w:color="auto"/>
              <w:right w:val="single" w:sz="4" w:space="0" w:color="auto"/>
            </w:tcBorders>
          </w:tcPr>
          <w:p w:rsidR="00201304" w:rsidRDefault="00201304">
            <w:pPr>
              <w:rPr>
                <w:rFonts w:ascii="Arial" w:hAnsi="Arial" w:cs="Arial"/>
              </w:rPr>
            </w:pPr>
            <w:r>
              <w:rPr>
                <w:rFonts w:ascii="Arial" w:hAnsi="Arial" w:cs="Arial"/>
              </w:rPr>
              <w:lastRenderedPageBreak/>
              <w:t>Предоставляется электронный образ документа</w:t>
            </w:r>
          </w:p>
          <w:p w:rsidR="00201304" w:rsidRDefault="00201304">
            <w:pPr>
              <w:rPr>
                <w:rFonts w:ascii="Arial" w:hAnsi="Arial" w:cs="Arial"/>
              </w:rPr>
            </w:pPr>
          </w:p>
          <w:p w:rsidR="00201304" w:rsidRDefault="00201304">
            <w:pPr>
              <w:rPr>
                <w:rFonts w:ascii="Arial" w:hAnsi="Arial" w:cs="Arial"/>
              </w:rPr>
            </w:pPr>
          </w:p>
          <w:p w:rsidR="00201304" w:rsidRDefault="00201304">
            <w:pPr>
              <w:rPr>
                <w:rFonts w:ascii="Arial" w:hAnsi="Arial" w:cs="Arial"/>
              </w:rPr>
            </w:pPr>
          </w:p>
          <w:p w:rsidR="00201304" w:rsidRDefault="00201304">
            <w:pPr>
              <w:rPr>
                <w:rFonts w:ascii="Arial" w:hAnsi="Arial" w:cs="Arial"/>
              </w:rPr>
            </w:pPr>
          </w:p>
          <w:p w:rsidR="00201304" w:rsidRDefault="00201304">
            <w:pPr>
              <w:rPr>
                <w:rFonts w:ascii="Arial" w:hAnsi="Arial" w:cs="Arial"/>
              </w:rPr>
            </w:pPr>
          </w:p>
        </w:tc>
      </w:tr>
      <w:tr w:rsidR="00201304" w:rsidTr="00201304">
        <w:trPr>
          <w:trHeight w:val="20"/>
        </w:trPr>
        <w:tc>
          <w:tcPr>
            <w:tcW w:w="1191" w:type="pct"/>
            <w:gridSpan w:val="5"/>
            <w:tcBorders>
              <w:top w:val="single" w:sz="4" w:space="0" w:color="auto"/>
              <w:left w:val="single" w:sz="4" w:space="0" w:color="auto"/>
              <w:bottom w:val="single" w:sz="4" w:space="0" w:color="auto"/>
              <w:right w:val="single" w:sz="4" w:space="0" w:color="auto"/>
            </w:tcBorders>
            <w:hideMark/>
          </w:tcPr>
          <w:p w:rsidR="00201304" w:rsidRDefault="00201304">
            <w:pPr>
              <w:suppressAutoHyphens/>
              <w:rPr>
                <w:rFonts w:ascii="Arial" w:hAnsi="Arial" w:cs="Arial"/>
              </w:rPr>
            </w:pPr>
            <w:r>
              <w:rPr>
                <w:rFonts w:ascii="Arial" w:hAnsi="Arial" w:cs="Arial"/>
              </w:rPr>
              <w:lastRenderedPageBreak/>
              <w:t>Нотариально удостоверенное согласие</w:t>
            </w:r>
          </w:p>
        </w:tc>
        <w:tc>
          <w:tcPr>
            <w:tcW w:w="1901" w:type="pct"/>
            <w:tcBorders>
              <w:top w:val="single" w:sz="4" w:space="0" w:color="auto"/>
              <w:left w:val="single" w:sz="4" w:space="0" w:color="auto"/>
              <w:bottom w:val="single" w:sz="4" w:space="0" w:color="auto"/>
              <w:right w:val="single" w:sz="4" w:space="0" w:color="auto"/>
            </w:tcBorders>
            <w:hideMark/>
          </w:tcPr>
          <w:p w:rsidR="00201304" w:rsidRDefault="00201304">
            <w:pPr>
              <w:suppressAutoHyphens/>
              <w:jc w:val="both"/>
              <w:rPr>
                <w:rFonts w:ascii="Arial" w:hAnsi="Arial" w:cs="Arial"/>
              </w:rPr>
            </w:pPr>
            <w:r>
              <w:rPr>
                <w:rFonts w:ascii="Arial" w:hAnsi="Arial" w:cs="Arial"/>
              </w:rPr>
              <w:t>Нотариально  удостоверенное согласие  указанных лиц на признание садового дома жилым домом и жилого дома садовым домом (в случае, если садовый дом или жилой дом обременен правами третьих лиц)</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t>Предоставляется электронный образ документа</w:t>
            </w:r>
          </w:p>
        </w:tc>
      </w:tr>
      <w:tr w:rsidR="00201304" w:rsidTr="00201304">
        <w:trPr>
          <w:trHeight w:val="20"/>
        </w:trPr>
        <w:tc>
          <w:tcPr>
            <w:tcW w:w="5000" w:type="pct"/>
            <w:gridSpan w:val="7"/>
            <w:tcBorders>
              <w:top w:val="single" w:sz="4" w:space="0" w:color="auto"/>
              <w:left w:val="single" w:sz="4" w:space="0" w:color="auto"/>
              <w:bottom w:val="single" w:sz="4" w:space="0" w:color="auto"/>
              <w:right w:val="single" w:sz="4" w:space="0" w:color="auto"/>
            </w:tcBorders>
            <w:hideMark/>
          </w:tcPr>
          <w:p w:rsidR="00201304" w:rsidRDefault="00201304">
            <w:pPr>
              <w:jc w:val="center"/>
              <w:rPr>
                <w:rFonts w:ascii="Arial" w:hAnsi="Arial" w:cs="Arial"/>
              </w:rPr>
            </w:pPr>
            <w:r>
              <w:rPr>
                <w:rFonts w:ascii="Arial" w:hAnsi="Arial" w:cs="Arial"/>
                <w:b/>
              </w:rPr>
              <w:t>Документы, запрашиваемые в порядке межведомственного взаимодействия</w:t>
            </w:r>
          </w:p>
        </w:tc>
      </w:tr>
      <w:tr w:rsidR="00201304" w:rsidTr="00201304">
        <w:trPr>
          <w:trHeight w:val="20"/>
        </w:trPr>
        <w:tc>
          <w:tcPr>
            <w:tcW w:w="1145" w:type="pct"/>
            <w:gridSpan w:val="4"/>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b/>
              </w:rPr>
            </w:pPr>
            <w:r>
              <w:rPr>
                <w:rFonts w:ascii="Arial" w:hAnsi="Arial" w:cs="Arial"/>
              </w:rPr>
              <w:t xml:space="preserve">Выписка из ЕГРН об основных характеристиках и зарегистрированных правах на объект недвижимости, </w:t>
            </w:r>
            <w:proofErr w:type="gramStart"/>
            <w:r>
              <w:rPr>
                <w:rFonts w:ascii="Arial" w:hAnsi="Arial" w:cs="Arial"/>
              </w:rPr>
              <w:t>содержащую</w:t>
            </w:r>
            <w:proofErr w:type="gramEnd"/>
            <w:r>
              <w:rPr>
                <w:rFonts w:ascii="Arial" w:hAnsi="Arial" w:cs="Arial"/>
              </w:rPr>
              <w:t xml:space="preserve"> сведения о зарегистрированных правах Заявителя (представителя Заявителя) на садовый дом или жилой дом</w:t>
            </w:r>
          </w:p>
        </w:tc>
        <w:tc>
          <w:tcPr>
            <w:tcW w:w="1947" w:type="pct"/>
            <w:gridSpan w:val="2"/>
            <w:tcBorders>
              <w:top w:val="single" w:sz="4" w:space="0" w:color="auto"/>
              <w:left w:val="single" w:sz="4" w:space="0" w:color="auto"/>
              <w:bottom w:val="single" w:sz="4" w:space="0" w:color="auto"/>
              <w:right w:val="single" w:sz="4" w:space="0" w:color="auto"/>
            </w:tcBorders>
            <w:hideMark/>
          </w:tcPr>
          <w:p w:rsidR="00201304" w:rsidRDefault="00201304">
            <w:pPr>
              <w:tabs>
                <w:tab w:val="left" w:pos="1860"/>
              </w:tabs>
              <w:rPr>
                <w:rFonts w:ascii="Arial" w:hAnsi="Arial" w:cs="Arial"/>
              </w:rPr>
            </w:pPr>
            <w:proofErr w:type="gramStart"/>
            <w:r>
              <w:rPr>
                <w:rFonts w:ascii="Arial" w:hAnsi="Arial" w:cs="Arial"/>
              </w:rPr>
              <w:t>Выписка ЕГРН должно быть оформлено в соответствии с Приказом Минэкономразвития России от 20.06.2016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w:t>
            </w:r>
            <w:proofErr w:type="gramEnd"/>
            <w:r>
              <w:rPr>
                <w:rFonts w:ascii="Arial" w:hAnsi="Arial" w:cs="Arial"/>
              </w:rPr>
              <w:t xml:space="preserve">, и о внесении изменений в Порядок предоставления сведений, содержащихся в </w:t>
            </w:r>
            <w:r>
              <w:rPr>
                <w:rFonts w:ascii="Arial" w:hAnsi="Arial" w:cs="Arial"/>
              </w:rPr>
              <w:lastRenderedPageBreak/>
              <w:t>Едином государственном реестре недвижимости, утвержденный приказом Минэкономразвития России от 23 декабря 2015 г. № 968».</w:t>
            </w: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jc w:val="center"/>
              <w:rPr>
                <w:rFonts w:ascii="Arial" w:hAnsi="Arial" w:cs="Arial"/>
                <w:b/>
              </w:rPr>
            </w:pPr>
            <w:r>
              <w:rPr>
                <w:rFonts w:ascii="Arial" w:hAnsi="Arial" w:cs="Arial"/>
              </w:rPr>
              <w:lastRenderedPageBreak/>
              <w:t>Предоставляется электронный образ документа</w:t>
            </w:r>
          </w:p>
        </w:tc>
      </w:tr>
      <w:tr w:rsidR="00201304" w:rsidTr="00201304">
        <w:trPr>
          <w:trHeight w:val="20"/>
        </w:trPr>
        <w:tc>
          <w:tcPr>
            <w:tcW w:w="1145" w:type="pct"/>
            <w:gridSpan w:val="4"/>
            <w:tcBorders>
              <w:top w:val="single" w:sz="4" w:space="0" w:color="auto"/>
              <w:left w:val="single" w:sz="4" w:space="0" w:color="auto"/>
              <w:bottom w:val="single" w:sz="4" w:space="0" w:color="auto"/>
              <w:right w:val="single" w:sz="4" w:space="0" w:color="auto"/>
            </w:tcBorders>
            <w:hideMark/>
          </w:tcPr>
          <w:p w:rsidR="00201304" w:rsidRDefault="00201304">
            <w:pPr>
              <w:rPr>
                <w:rFonts w:ascii="Arial" w:hAnsi="Arial" w:cs="Arial"/>
              </w:rPr>
            </w:pPr>
            <w:r>
              <w:rPr>
                <w:rFonts w:ascii="Arial" w:hAnsi="Arial" w:cs="Arial"/>
              </w:rPr>
              <w:lastRenderedPageBreak/>
              <w:t xml:space="preserve">Сведения из Единого государственного реестра индивидуальных предпринимателей (ЕГРИП), </w:t>
            </w:r>
            <w:proofErr w:type="gramStart"/>
            <w:r>
              <w:rPr>
                <w:rFonts w:ascii="Arial" w:hAnsi="Arial" w:cs="Arial"/>
              </w:rPr>
              <w:t>содержащая</w:t>
            </w:r>
            <w:proofErr w:type="gramEnd"/>
            <w:r>
              <w:rPr>
                <w:rFonts w:ascii="Arial" w:hAnsi="Arial" w:cs="Arial"/>
              </w:rPr>
              <w:t xml:space="preserve"> сведения о Заявителе из Федеральной налоговой службы России.</w:t>
            </w:r>
          </w:p>
        </w:tc>
        <w:tc>
          <w:tcPr>
            <w:tcW w:w="1947" w:type="pct"/>
            <w:gridSpan w:val="2"/>
            <w:tcBorders>
              <w:top w:val="single" w:sz="4" w:space="0" w:color="auto"/>
              <w:left w:val="single" w:sz="4" w:space="0" w:color="auto"/>
              <w:bottom w:val="single" w:sz="4" w:space="0" w:color="auto"/>
              <w:right w:val="single" w:sz="4" w:space="0" w:color="auto"/>
            </w:tcBorders>
          </w:tcPr>
          <w:p w:rsidR="00201304" w:rsidRDefault="00201304">
            <w:pPr>
              <w:tabs>
                <w:tab w:val="left" w:pos="1860"/>
              </w:tabs>
              <w:jc w:val="both"/>
              <w:rPr>
                <w:rFonts w:ascii="Arial" w:hAnsi="Arial" w:cs="Arial"/>
              </w:rPr>
            </w:pPr>
            <w:r>
              <w:rPr>
                <w:rFonts w:ascii="Arial" w:hAnsi="Arial" w:cs="Arial"/>
              </w:rPr>
              <w:t xml:space="preserve">Выписка из ЕГРИП должна быть оформлена в соответствии с  </w:t>
            </w:r>
            <w:r>
              <w:rPr>
                <w:rFonts w:ascii="Arial" w:hAnsi="Arial" w:cs="Arial"/>
                <w:color w:val="000000"/>
                <w:spacing w:val="4"/>
              </w:rPr>
              <w:t xml:space="preserve"> письмом ФНС РФ от 30.12.2010 N ПА-37-6/19020@ «О предоставлении содержащихся в государственных реестрах сведений и документов».</w:t>
            </w:r>
          </w:p>
          <w:p w:rsidR="00201304" w:rsidRDefault="00201304">
            <w:pPr>
              <w:tabs>
                <w:tab w:val="left" w:pos="1860"/>
              </w:tabs>
              <w:rPr>
                <w:rFonts w:ascii="Arial" w:hAnsi="Arial" w:cs="Arial"/>
              </w:rPr>
            </w:pP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jc w:val="center"/>
              <w:rPr>
                <w:rFonts w:ascii="Arial" w:hAnsi="Arial" w:cs="Arial"/>
                <w:b/>
              </w:rPr>
            </w:pPr>
            <w:r>
              <w:rPr>
                <w:rFonts w:ascii="Arial" w:hAnsi="Arial" w:cs="Arial"/>
              </w:rPr>
              <w:t>Предоставляется электронный образ документа</w:t>
            </w:r>
          </w:p>
        </w:tc>
      </w:tr>
      <w:tr w:rsidR="00201304" w:rsidTr="00201304">
        <w:trPr>
          <w:trHeight w:val="20"/>
        </w:trPr>
        <w:tc>
          <w:tcPr>
            <w:tcW w:w="1145" w:type="pct"/>
            <w:gridSpan w:val="4"/>
            <w:tcBorders>
              <w:top w:val="single" w:sz="4" w:space="0" w:color="auto"/>
              <w:left w:val="single" w:sz="4" w:space="0" w:color="auto"/>
              <w:bottom w:val="single" w:sz="4" w:space="0" w:color="auto"/>
              <w:right w:val="single" w:sz="4" w:space="0" w:color="auto"/>
            </w:tcBorders>
            <w:hideMark/>
          </w:tcPr>
          <w:p w:rsidR="00201304" w:rsidRDefault="00201304">
            <w:pPr>
              <w:pStyle w:val="113"/>
              <w:numPr>
                <w:ilvl w:val="0"/>
                <w:numId w:val="0"/>
              </w:numPr>
              <w:rPr>
                <w:rFonts w:ascii="Arial" w:hAnsi="Arial" w:cs="Arial"/>
                <w:sz w:val="24"/>
                <w:szCs w:val="24"/>
              </w:rPr>
            </w:pPr>
            <w:r>
              <w:rPr>
                <w:rFonts w:ascii="Arial" w:hAnsi="Arial" w:cs="Arial"/>
                <w:sz w:val="24"/>
                <w:szCs w:val="24"/>
              </w:rPr>
              <w:t xml:space="preserve">Сведения из Единого государственного реестра юридических лиц, </w:t>
            </w:r>
            <w:proofErr w:type="gramStart"/>
            <w:r>
              <w:rPr>
                <w:rFonts w:ascii="Arial" w:hAnsi="Arial" w:cs="Arial"/>
                <w:sz w:val="24"/>
                <w:szCs w:val="24"/>
              </w:rPr>
              <w:t>содержащая</w:t>
            </w:r>
            <w:proofErr w:type="gramEnd"/>
            <w:r>
              <w:rPr>
                <w:rFonts w:ascii="Arial" w:hAnsi="Arial" w:cs="Arial"/>
                <w:sz w:val="24"/>
                <w:szCs w:val="24"/>
              </w:rPr>
              <w:t xml:space="preserve"> сведения о Заявителе из Федеральной налоговой службы России (ЕГРЮЛ).</w:t>
            </w:r>
          </w:p>
        </w:tc>
        <w:tc>
          <w:tcPr>
            <w:tcW w:w="1947" w:type="pct"/>
            <w:gridSpan w:val="2"/>
            <w:tcBorders>
              <w:top w:val="single" w:sz="4" w:space="0" w:color="auto"/>
              <w:left w:val="single" w:sz="4" w:space="0" w:color="auto"/>
              <w:bottom w:val="single" w:sz="4" w:space="0" w:color="auto"/>
              <w:right w:val="single" w:sz="4" w:space="0" w:color="auto"/>
            </w:tcBorders>
          </w:tcPr>
          <w:p w:rsidR="00201304" w:rsidRDefault="00201304">
            <w:pPr>
              <w:tabs>
                <w:tab w:val="left" w:pos="1860"/>
              </w:tabs>
              <w:jc w:val="both"/>
              <w:rPr>
                <w:rFonts w:ascii="Arial" w:hAnsi="Arial" w:cs="Arial"/>
              </w:rPr>
            </w:pPr>
            <w:r>
              <w:rPr>
                <w:rFonts w:ascii="Arial" w:hAnsi="Arial" w:cs="Arial"/>
              </w:rPr>
              <w:t xml:space="preserve">Выписка из ЕГРЮЛ должна быть оформлена в соответствии с  </w:t>
            </w:r>
            <w:r>
              <w:rPr>
                <w:rFonts w:ascii="Arial" w:hAnsi="Arial" w:cs="Arial"/>
                <w:color w:val="000000"/>
                <w:spacing w:val="4"/>
              </w:rPr>
              <w:t xml:space="preserve"> письмом ФНС РФ от 30.12.2010 N ПА-37-6/19020@ «О предоставлении содержащихся в государственных реестрах сведений и документов».</w:t>
            </w:r>
          </w:p>
          <w:p w:rsidR="00201304" w:rsidRDefault="00201304">
            <w:pPr>
              <w:tabs>
                <w:tab w:val="left" w:pos="1860"/>
              </w:tabs>
              <w:rPr>
                <w:rFonts w:ascii="Arial" w:hAnsi="Arial" w:cs="Arial"/>
              </w:rPr>
            </w:pPr>
          </w:p>
        </w:tc>
        <w:tc>
          <w:tcPr>
            <w:tcW w:w="1908" w:type="pct"/>
            <w:tcBorders>
              <w:top w:val="single" w:sz="4" w:space="0" w:color="auto"/>
              <w:left w:val="single" w:sz="4" w:space="0" w:color="auto"/>
              <w:bottom w:val="single" w:sz="4" w:space="0" w:color="auto"/>
              <w:right w:val="single" w:sz="4" w:space="0" w:color="auto"/>
            </w:tcBorders>
            <w:hideMark/>
          </w:tcPr>
          <w:p w:rsidR="00201304" w:rsidRDefault="00201304">
            <w:pPr>
              <w:jc w:val="center"/>
              <w:rPr>
                <w:rFonts w:ascii="Arial" w:hAnsi="Arial" w:cs="Arial"/>
                <w:b/>
              </w:rPr>
            </w:pPr>
            <w:r>
              <w:rPr>
                <w:rFonts w:ascii="Arial" w:hAnsi="Arial" w:cs="Arial"/>
              </w:rPr>
              <w:t>Предоставляется электронный образ документа</w:t>
            </w:r>
          </w:p>
        </w:tc>
      </w:tr>
    </w:tbl>
    <w:p w:rsidR="00201304" w:rsidRDefault="00201304" w:rsidP="00201304">
      <w:pPr>
        <w:pStyle w:val="aff5"/>
        <w:rPr>
          <w:rFonts w:ascii="Arial" w:hAnsi="Arial" w:cs="Arial"/>
          <w:sz w:val="24"/>
          <w:szCs w:val="24"/>
        </w:rPr>
      </w:pPr>
    </w:p>
    <w:p w:rsidR="00201304" w:rsidRDefault="00201304" w:rsidP="00201304">
      <w:pPr>
        <w:rPr>
          <w:rFonts w:ascii="Arial" w:hAnsi="Arial" w:cs="Arial"/>
        </w:rPr>
        <w:sectPr w:rsidR="00201304">
          <w:pgSz w:w="16838" w:h="11906" w:orient="landscape"/>
          <w:pgMar w:top="851" w:right="851" w:bottom="851" w:left="851" w:header="284" w:footer="720" w:gutter="0"/>
          <w:cols w:space="720"/>
        </w:sectPr>
      </w:pPr>
    </w:p>
    <w:p w:rsidR="00201304" w:rsidRDefault="00201304" w:rsidP="00201304">
      <w:pPr>
        <w:pStyle w:val="10"/>
        <w:ind w:left="4962"/>
        <w:jc w:val="right"/>
        <w:rPr>
          <w:rFonts w:ascii="Arial" w:hAnsi="Arial" w:cs="Arial"/>
          <w:b w:val="0"/>
          <w:i/>
          <w:sz w:val="24"/>
          <w:szCs w:val="24"/>
          <w:lang w:val="en-US"/>
        </w:rPr>
      </w:pPr>
      <w:bookmarkStart w:id="282" w:name="_Toc26881449"/>
      <w:r>
        <w:rPr>
          <w:rFonts w:ascii="Arial" w:hAnsi="Arial" w:cs="Arial"/>
          <w:b w:val="0"/>
          <w:sz w:val="24"/>
          <w:szCs w:val="24"/>
        </w:rPr>
        <w:lastRenderedPageBreak/>
        <w:t xml:space="preserve">Приложение </w:t>
      </w:r>
      <w:r>
        <w:rPr>
          <w:rFonts w:ascii="Arial" w:hAnsi="Arial" w:cs="Arial"/>
          <w:b w:val="0"/>
          <w:sz w:val="24"/>
          <w:szCs w:val="24"/>
          <w:lang w:val="en-US"/>
        </w:rPr>
        <w:t>7</w:t>
      </w:r>
      <w:bookmarkEnd w:id="282"/>
    </w:p>
    <w:p w:rsidR="00201304" w:rsidRDefault="00201304" w:rsidP="00201304">
      <w:pPr>
        <w:ind w:left="5103"/>
        <w:jc w:val="right"/>
        <w:rPr>
          <w:rFonts w:ascii="Arial" w:hAnsi="Arial" w:cs="Arial"/>
        </w:rPr>
      </w:pPr>
      <w:r>
        <w:rPr>
          <w:rFonts w:ascii="Arial" w:hAnsi="Arial" w:cs="Arial"/>
        </w:rPr>
        <w:t xml:space="preserve">к Административному регламенту </w:t>
      </w:r>
    </w:p>
    <w:p w:rsidR="00201304" w:rsidRDefault="00201304" w:rsidP="00201304">
      <w:pPr>
        <w:pStyle w:val="aff5"/>
        <w:rPr>
          <w:rFonts w:ascii="Arial" w:hAnsi="Arial" w:cs="Arial"/>
          <w:sz w:val="24"/>
          <w:szCs w:val="24"/>
        </w:rPr>
      </w:pPr>
    </w:p>
    <w:p w:rsidR="00201304" w:rsidRDefault="00201304" w:rsidP="00201304">
      <w:pPr>
        <w:pStyle w:val="aff5"/>
        <w:rPr>
          <w:rFonts w:ascii="Arial" w:hAnsi="Arial" w:cs="Arial"/>
          <w:sz w:val="24"/>
          <w:szCs w:val="24"/>
        </w:rPr>
      </w:pPr>
    </w:p>
    <w:p w:rsidR="00201304" w:rsidRDefault="00201304" w:rsidP="00201304">
      <w:pPr>
        <w:pStyle w:val="a"/>
        <w:rPr>
          <w:rFonts w:ascii="Arial" w:hAnsi="Arial" w:cs="Arial"/>
          <w:szCs w:val="24"/>
        </w:rPr>
      </w:pPr>
      <w:bookmarkStart w:id="283" w:name="_Toc535510994"/>
      <w:bookmarkStart w:id="284" w:name="_Toc535509545"/>
      <w:bookmarkStart w:id="285" w:name="_Toc535493575"/>
      <w:bookmarkStart w:id="286" w:name="_Toc470127618"/>
      <w:bookmarkStart w:id="287" w:name="_Toc473049925"/>
      <w:bookmarkEnd w:id="237"/>
      <w:bookmarkEnd w:id="238"/>
      <w:bookmarkEnd w:id="239"/>
      <w:bookmarkEnd w:id="240"/>
      <w:bookmarkEnd w:id="241"/>
      <w:bookmarkEnd w:id="242"/>
      <w:r>
        <w:rPr>
          <w:rFonts w:ascii="Arial" w:hAnsi="Arial" w:cs="Arial"/>
          <w:szCs w:val="24"/>
        </w:rPr>
        <w:t>Форма решения об отказе в приеме документов, необходимых для предоставления Муниципальной услуги</w:t>
      </w:r>
    </w:p>
    <w:p w:rsidR="00201304" w:rsidRDefault="00201304" w:rsidP="00201304">
      <w:pPr>
        <w:autoSpaceDE w:val="0"/>
        <w:autoSpaceDN w:val="0"/>
        <w:adjustRightInd w:val="0"/>
        <w:ind w:left="5529"/>
        <w:jc w:val="both"/>
        <w:rPr>
          <w:rFonts w:ascii="Arial" w:hAnsi="Arial" w:cs="Arial"/>
        </w:rPr>
      </w:pPr>
    </w:p>
    <w:p w:rsidR="00201304" w:rsidRDefault="00201304" w:rsidP="00201304">
      <w:pPr>
        <w:autoSpaceDE w:val="0"/>
        <w:autoSpaceDN w:val="0"/>
        <w:adjustRightInd w:val="0"/>
        <w:ind w:left="5529"/>
        <w:jc w:val="both"/>
        <w:rPr>
          <w:rFonts w:ascii="Arial" w:hAnsi="Arial" w:cs="Arial"/>
        </w:rPr>
      </w:pPr>
      <w:r>
        <w:rPr>
          <w:rFonts w:ascii="Arial" w:hAnsi="Arial" w:cs="Arial"/>
        </w:rPr>
        <w:t>Кому: ____________________________________________________________________</w:t>
      </w:r>
    </w:p>
    <w:p w:rsidR="00201304" w:rsidRDefault="00201304" w:rsidP="00201304">
      <w:pPr>
        <w:autoSpaceDE w:val="0"/>
        <w:autoSpaceDN w:val="0"/>
        <w:adjustRightInd w:val="0"/>
        <w:ind w:left="5529"/>
        <w:jc w:val="both"/>
        <w:rPr>
          <w:rFonts w:ascii="Arial" w:hAnsi="Arial" w:cs="Arial"/>
        </w:rPr>
      </w:pPr>
      <w:r>
        <w:rPr>
          <w:rFonts w:ascii="Arial" w:hAnsi="Arial" w:cs="Arial"/>
        </w:rPr>
        <w:t xml:space="preserve">(фамилия, имя, отчество физического лица, индивидуального предпринимателя или наименование юридического лица) </w:t>
      </w:r>
    </w:p>
    <w:p w:rsidR="00201304" w:rsidRDefault="00201304" w:rsidP="00201304">
      <w:pPr>
        <w:tabs>
          <w:tab w:val="left" w:pos="1440"/>
          <w:tab w:val="num" w:pos="5954"/>
        </w:tabs>
        <w:autoSpaceDE w:val="0"/>
        <w:autoSpaceDN w:val="0"/>
        <w:adjustRightInd w:val="0"/>
        <w:ind w:left="5812"/>
        <w:jc w:val="center"/>
        <w:rPr>
          <w:rFonts w:ascii="Arial" w:hAnsi="Arial" w:cs="Arial"/>
        </w:rPr>
      </w:pPr>
    </w:p>
    <w:p w:rsidR="00201304" w:rsidRDefault="00201304" w:rsidP="00201304">
      <w:pPr>
        <w:jc w:val="center"/>
        <w:rPr>
          <w:rFonts w:ascii="Arial" w:hAnsi="Arial" w:cs="Arial"/>
          <w:b/>
        </w:rPr>
      </w:pPr>
    </w:p>
    <w:p w:rsidR="00201304" w:rsidRDefault="00201304" w:rsidP="00201304">
      <w:pPr>
        <w:jc w:val="center"/>
        <w:rPr>
          <w:rFonts w:ascii="Arial" w:hAnsi="Arial" w:cs="Arial"/>
        </w:rPr>
      </w:pPr>
      <w:r>
        <w:rPr>
          <w:rFonts w:ascii="Arial" w:hAnsi="Arial" w:cs="Arial"/>
        </w:rPr>
        <w:t xml:space="preserve">РЕШЕНИЕ </w:t>
      </w:r>
    </w:p>
    <w:p w:rsidR="00201304" w:rsidRDefault="00201304" w:rsidP="00201304">
      <w:pPr>
        <w:jc w:val="center"/>
        <w:rPr>
          <w:rFonts w:ascii="Arial" w:hAnsi="Arial" w:cs="Arial"/>
        </w:rPr>
      </w:pPr>
      <w:r>
        <w:rPr>
          <w:rFonts w:ascii="Arial" w:hAnsi="Arial" w:cs="Arial"/>
        </w:rPr>
        <w:t xml:space="preserve">об отказе в приеме документов, необходимых для предоставления </w:t>
      </w:r>
    </w:p>
    <w:p w:rsidR="00201304" w:rsidRDefault="00201304" w:rsidP="00201304">
      <w:pPr>
        <w:jc w:val="center"/>
        <w:rPr>
          <w:rFonts w:ascii="Arial" w:hAnsi="Arial" w:cs="Arial"/>
        </w:rPr>
      </w:pPr>
      <w:r>
        <w:rPr>
          <w:rFonts w:ascii="Arial" w:hAnsi="Arial" w:cs="Arial"/>
        </w:rPr>
        <w:t xml:space="preserve">Муниципальной услуги </w:t>
      </w:r>
    </w:p>
    <w:p w:rsidR="00201304" w:rsidRDefault="00201304" w:rsidP="00201304">
      <w:pPr>
        <w:jc w:val="center"/>
        <w:rPr>
          <w:rFonts w:ascii="Arial" w:hAnsi="Arial" w:cs="Arial"/>
        </w:rPr>
      </w:pPr>
      <w:r>
        <w:rPr>
          <w:rFonts w:ascii="Arial" w:hAnsi="Arial" w:cs="Arial"/>
        </w:rPr>
        <w:t>«Признание садового дома жилым домом и жилого дома садовым домом»</w:t>
      </w:r>
    </w:p>
    <w:p w:rsidR="00201304" w:rsidRDefault="00201304" w:rsidP="00201304">
      <w:pPr>
        <w:jc w:val="center"/>
        <w:rPr>
          <w:rFonts w:ascii="Arial" w:hAnsi="Arial" w:cs="Arial"/>
          <w:b/>
        </w:rPr>
      </w:pPr>
    </w:p>
    <w:p w:rsidR="00201304" w:rsidRDefault="00201304" w:rsidP="00201304">
      <w:pPr>
        <w:tabs>
          <w:tab w:val="left" w:pos="1496"/>
        </w:tabs>
        <w:autoSpaceDE w:val="0"/>
        <w:autoSpaceDN w:val="0"/>
        <w:adjustRightInd w:val="0"/>
        <w:ind w:left="-142" w:firstLine="426"/>
        <w:jc w:val="both"/>
        <w:rPr>
          <w:rFonts w:ascii="Arial" w:hAnsi="Arial" w:cs="Arial"/>
        </w:rPr>
      </w:pPr>
      <w:r>
        <w:rPr>
          <w:rFonts w:ascii="Arial" w:hAnsi="Arial" w:cs="Arial"/>
        </w:rPr>
        <w:t>В приеме и регистрации документов, необходимых для предоставления Муниципальной услуги «Признание садового дома жилым домом и жилого дома садовым домом» Вам отказано по следующим основаниям:</w:t>
      </w:r>
    </w:p>
    <w:tbl>
      <w:tblPr>
        <w:tblW w:w="1006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380"/>
        <w:gridCol w:w="4669"/>
      </w:tblGrid>
      <w:tr w:rsidR="00201304" w:rsidTr="00201304">
        <w:trPr>
          <w:trHeight w:val="802"/>
        </w:trPr>
        <w:tc>
          <w:tcPr>
            <w:tcW w:w="996"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3" w:lineRule="atLeast"/>
              <w:jc w:val="center"/>
              <w:rPr>
                <w:rFonts w:ascii="Arial" w:hAnsi="Arial" w:cs="Arial"/>
                <w:b/>
                <w:sz w:val="24"/>
                <w:szCs w:val="24"/>
              </w:rPr>
            </w:pPr>
            <w:r>
              <w:rPr>
                <w:rFonts w:ascii="Arial" w:hAnsi="Arial" w:cs="Arial"/>
                <w:b/>
                <w:sz w:val="24"/>
                <w:szCs w:val="24"/>
              </w:rPr>
              <w:t>№ пункта</w:t>
            </w: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rPr>
                <w:rFonts w:ascii="Arial" w:hAnsi="Arial" w:cs="Arial"/>
                <w:b/>
              </w:rPr>
            </w:pPr>
            <w:r>
              <w:rPr>
                <w:rFonts w:ascii="Arial" w:hAnsi="Arial" w:cs="Arial"/>
                <w:b/>
              </w:rPr>
              <w:t>Наименование основания для отказа в соответствии с настоящим Административным регламентом</w:t>
            </w:r>
          </w:p>
        </w:tc>
        <w:tc>
          <w:tcPr>
            <w:tcW w:w="4678"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rPr>
                <w:rFonts w:ascii="Arial" w:hAnsi="Arial" w:cs="Arial"/>
                <w:b/>
              </w:rPr>
            </w:pPr>
            <w:r>
              <w:rPr>
                <w:rFonts w:ascii="Arial" w:hAnsi="Arial" w:cs="Arial"/>
                <w:b/>
              </w:rPr>
              <w:t>Разъяснение причин отказа в приеме</w:t>
            </w:r>
          </w:p>
        </w:tc>
      </w:tr>
      <w:tr w:rsidR="00201304" w:rsidTr="00201304">
        <w:tc>
          <w:tcPr>
            <w:tcW w:w="996"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3" w:lineRule="atLeast"/>
              <w:jc w:val="center"/>
              <w:rPr>
                <w:rFonts w:ascii="Arial" w:hAnsi="Arial" w:cs="Arial"/>
                <w:sz w:val="24"/>
                <w:szCs w:val="24"/>
              </w:rPr>
            </w:pPr>
            <w:r>
              <w:rPr>
                <w:rFonts w:ascii="Arial" w:hAnsi="Arial" w:cs="Arial"/>
                <w:sz w:val="24"/>
                <w:szCs w:val="24"/>
              </w:rPr>
              <w:t>12.1.1.</w:t>
            </w: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Заявителем представлен неполный комплект документов, необходимых для предоставления Муниципальной услуги.</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r w:rsidR="00201304" w:rsidTr="00201304">
        <w:tc>
          <w:tcPr>
            <w:tcW w:w="996" w:type="dxa"/>
            <w:tcBorders>
              <w:top w:val="single" w:sz="4" w:space="0" w:color="auto"/>
              <w:left w:val="single" w:sz="4" w:space="0" w:color="auto"/>
              <w:bottom w:val="single" w:sz="4" w:space="0" w:color="auto"/>
              <w:right w:val="single" w:sz="4" w:space="0" w:color="auto"/>
            </w:tcBorders>
            <w:hideMark/>
          </w:tcPr>
          <w:p w:rsidR="00201304" w:rsidRDefault="00201304">
            <w:pPr>
              <w:pStyle w:val="1110"/>
              <w:numPr>
                <w:ilvl w:val="0"/>
                <w:numId w:val="0"/>
              </w:numPr>
              <w:spacing w:line="23" w:lineRule="atLeast"/>
              <w:jc w:val="center"/>
              <w:rPr>
                <w:rFonts w:ascii="Arial" w:hAnsi="Arial" w:cs="Arial"/>
                <w:sz w:val="24"/>
                <w:szCs w:val="24"/>
              </w:rPr>
            </w:pPr>
            <w:r>
              <w:rPr>
                <w:rFonts w:ascii="Arial" w:hAnsi="Arial" w:cs="Arial"/>
                <w:sz w:val="24"/>
                <w:szCs w:val="24"/>
              </w:rPr>
              <w:t>12.1.2.</w:t>
            </w: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Обращение за предоставлением иной Муниципальной услуги, не предоставляемой Администрацией.</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r w:rsidR="00201304" w:rsidTr="00201304">
        <w:tc>
          <w:tcPr>
            <w:tcW w:w="99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rPr>
                <w:rFonts w:ascii="Arial" w:eastAsia="Calibri" w:hAnsi="Arial" w:cs="Arial"/>
              </w:rPr>
            </w:pPr>
            <w:r>
              <w:rPr>
                <w:rFonts w:ascii="Arial" w:hAnsi="Arial" w:cs="Arial"/>
              </w:rPr>
              <w:t>12.1.3.</w:t>
            </w: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Документы, необходимые для предоставления Муниципальной услуги утратили силу (документ, удостоверяющий личность, доверенность)</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r w:rsidR="00201304" w:rsidTr="00201304">
        <w:trPr>
          <w:trHeight w:val="958"/>
        </w:trPr>
        <w:tc>
          <w:tcPr>
            <w:tcW w:w="996"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center"/>
              <w:rPr>
                <w:rFonts w:ascii="Arial" w:eastAsia="Calibri" w:hAnsi="Arial" w:cs="Arial"/>
              </w:rPr>
            </w:pPr>
            <w:r>
              <w:rPr>
                <w:rFonts w:ascii="Arial" w:hAnsi="Arial" w:cs="Arial"/>
              </w:rPr>
              <w:t>12.1.4.</w:t>
            </w:r>
          </w:p>
          <w:p w:rsidR="00201304" w:rsidRDefault="00201304">
            <w:pPr>
              <w:tabs>
                <w:tab w:val="left" w:pos="1496"/>
              </w:tabs>
              <w:autoSpaceDE w:val="0"/>
              <w:autoSpaceDN w:val="0"/>
              <w:adjustRightInd w:val="0"/>
              <w:rPr>
                <w:rFonts w:ascii="Arial" w:eastAsia="Calibri" w:hAnsi="Arial" w:cs="Arial"/>
                <w:lang w:val="en-US"/>
              </w:rPr>
            </w:pPr>
          </w:p>
          <w:p w:rsidR="00201304" w:rsidRDefault="00201304">
            <w:pPr>
              <w:tabs>
                <w:tab w:val="left" w:pos="1496"/>
              </w:tabs>
              <w:autoSpaceDE w:val="0"/>
              <w:autoSpaceDN w:val="0"/>
              <w:adjustRightInd w:val="0"/>
              <w:jc w:val="center"/>
              <w:rPr>
                <w:rFonts w:ascii="Arial" w:eastAsia="Calibri" w:hAnsi="Arial" w:cs="Arial"/>
              </w:rPr>
            </w:pP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r w:rsidR="00201304" w:rsidTr="00201304">
        <w:trPr>
          <w:trHeight w:val="416"/>
        </w:trPr>
        <w:tc>
          <w:tcPr>
            <w:tcW w:w="99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center"/>
              <w:rPr>
                <w:rFonts w:ascii="Arial" w:eastAsia="Calibri" w:hAnsi="Arial" w:cs="Arial"/>
              </w:rPr>
            </w:pPr>
            <w:r>
              <w:rPr>
                <w:rFonts w:ascii="Arial" w:hAnsi="Arial" w:cs="Arial"/>
              </w:rPr>
              <w:t>12.1.5.</w:t>
            </w: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r w:rsidR="00201304" w:rsidTr="00201304">
        <w:tc>
          <w:tcPr>
            <w:tcW w:w="996"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center"/>
              <w:rPr>
                <w:rFonts w:ascii="Arial" w:eastAsia="Calibri" w:hAnsi="Arial" w:cs="Arial"/>
              </w:rPr>
            </w:pPr>
            <w:r>
              <w:rPr>
                <w:rFonts w:ascii="Arial" w:hAnsi="Arial" w:cs="Arial"/>
              </w:rPr>
              <w:lastRenderedPageBreak/>
              <w:t>12.1.6.</w:t>
            </w:r>
          </w:p>
          <w:p w:rsidR="00201304" w:rsidRDefault="00201304">
            <w:pPr>
              <w:tabs>
                <w:tab w:val="left" w:pos="1496"/>
              </w:tabs>
              <w:autoSpaceDE w:val="0"/>
              <w:autoSpaceDN w:val="0"/>
              <w:adjustRightInd w:val="0"/>
              <w:jc w:val="center"/>
              <w:rPr>
                <w:rFonts w:ascii="Arial" w:eastAsia="Calibri" w:hAnsi="Arial" w:cs="Arial"/>
              </w:rPr>
            </w:pP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r w:rsidR="00201304" w:rsidTr="00201304">
        <w:tc>
          <w:tcPr>
            <w:tcW w:w="996"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center"/>
              <w:rPr>
                <w:rFonts w:ascii="Arial" w:eastAsia="Calibri" w:hAnsi="Arial" w:cs="Arial"/>
              </w:rPr>
            </w:pPr>
            <w:r>
              <w:rPr>
                <w:rFonts w:ascii="Arial" w:hAnsi="Arial" w:cs="Arial"/>
              </w:rPr>
              <w:t>12.1.7.</w:t>
            </w:r>
          </w:p>
          <w:p w:rsidR="00201304" w:rsidRDefault="00201304">
            <w:pPr>
              <w:tabs>
                <w:tab w:val="left" w:pos="1496"/>
              </w:tabs>
              <w:autoSpaceDE w:val="0"/>
              <w:autoSpaceDN w:val="0"/>
              <w:adjustRightInd w:val="0"/>
              <w:jc w:val="center"/>
              <w:rPr>
                <w:rFonts w:ascii="Arial" w:eastAsia="Calibri" w:hAnsi="Arial" w:cs="Arial"/>
              </w:rPr>
            </w:pP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r w:rsidR="00201304" w:rsidTr="00201304">
        <w:tc>
          <w:tcPr>
            <w:tcW w:w="996"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center"/>
              <w:rPr>
                <w:rFonts w:ascii="Arial" w:eastAsia="Calibri" w:hAnsi="Arial" w:cs="Arial"/>
                <w:lang w:val="en-US"/>
              </w:rPr>
            </w:pPr>
            <w:r>
              <w:rPr>
                <w:rFonts w:ascii="Arial" w:eastAsia="Calibri" w:hAnsi="Arial" w:cs="Arial"/>
                <w:lang w:val="en-US"/>
              </w:rPr>
              <w:t>12.1.8</w:t>
            </w:r>
          </w:p>
          <w:p w:rsidR="00201304" w:rsidRDefault="00201304">
            <w:pPr>
              <w:tabs>
                <w:tab w:val="left" w:pos="1496"/>
              </w:tabs>
              <w:autoSpaceDE w:val="0"/>
              <w:autoSpaceDN w:val="0"/>
              <w:adjustRightInd w:val="0"/>
              <w:jc w:val="center"/>
              <w:rPr>
                <w:rFonts w:ascii="Arial" w:eastAsia="Calibri" w:hAnsi="Arial" w:cs="Arial"/>
              </w:rPr>
            </w:pPr>
          </w:p>
          <w:p w:rsidR="00201304" w:rsidRDefault="00201304">
            <w:pPr>
              <w:tabs>
                <w:tab w:val="left" w:pos="1496"/>
              </w:tabs>
              <w:autoSpaceDE w:val="0"/>
              <w:autoSpaceDN w:val="0"/>
              <w:adjustRightInd w:val="0"/>
              <w:jc w:val="center"/>
              <w:rPr>
                <w:rFonts w:ascii="Arial" w:eastAsia="Calibri" w:hAnsi="Arial" w:cs="Arial"/>
              </w:rPr>
            </w:pPr>
          </w:p>
        </w:tc>
        <w:tc>
          <w:tcPr>
            <w:tcW w:w="4386" w:type="dxa"/>
            <w:tcBorders>
              <w:top w:val="single" w:sz="4" w:space="0" w:color="auto"/>
              <w:left w:val="single" w:sz="4" w:space="0" w:color="auto"/>
              <w:bottom w:val="single" w:sz="4" w:space="0" w:color="auto"/>
              <w:right w:val="single" w:sz="4" w:space="0" w:color="auto"/>
            </w:tcBorders>
            <w:hideMark/>
          </w:tcPr>
          <w:p w:rsidR="00201304" w:rsidRDefault="00201304">
            <w:pPr>
              <w:tabs>
                <w:tab w:val="left" w:pos="1496"/>
              </w:tabs>
              <w:autoSpaceDE w:val="0"/>
              <w:autoSpaceDN w:val="0"/>
              <w:adjustRightInd w:val="0"/>
              <w:jc w:val="both"/>
              <w:rPr>
                <w:rFonts w:ascii="Arial" w:hAnsi="Arial" w:cs="Arial"/>
              </w:rPr>
            </w:pPr>
            <w:r>
              <w:rPr>
                <w:rFonts w:ascii="Arial" w:hAnsi="Arial" w:cs="Arial"/>
              </w:rPr>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tc>
        <w:tc>
          <w:tcPr>
            <w:tcW w:w="4678" w:type="dxa"/>
            <w:tcBorders>
              <w:top w:val="single" w:sz="4" w:space="0" w:color="auto"/>
              <w:left w:val="single" w:sz="4" w:space="0" w:color="auto"/>
              <w:bottom w:val="single" w:sz="4" w:space="0" w:color="auto"/>
              <w:right w:val="single" w:sz="4" w:space="0" w:color="auto"/>
            </w:tcBorders>
          </w:tcPr>
          <w:p w:rsidR="00201304" w:rsidRDefault="00201304">
            <w:pPr>
              <w:tabs>
                <w:tab w:val="left" w:pos="1496"/>
              </w:tabs>
              <w:autoSpaceDE w:val="0"/>
              <w:autoSpaceDN w:val="0"/>
              <w:adjustRightInd w:val="0"/>
              <w:jc w:val="both"/>
              <w:rPr>
                <w:rFonts w:ascii="Arial" w:hAnsi="Arial" w:cs="Arial"/>
              </w:rPr>
            </w:pPr>
          </w:p>
        </w:tc>
      </w:tr>
    </w:tbl>
    <w:p w:rsidR="00201304" w:rsidRDefault="00201304" w:rsidP="00201304">
      <w:pPr>
        <w:tabs>
          <w:tab w:val="left" w:pos="1496"/>
        </w:tabs>
        <w:autoSpaceDE w:val="0"/>
        <w:autoSpaceDN w:val="0"/>
        <w:adjustRightInd w:val="0"/>
        <w:ind w:left="-142" w:hanging="142"/>
        <w:jc w:val="both"/>
        <w:rPr>
          <w:rFonts w:ascii="Arial" w:hAnsi="Arial" w:cs="Arial"/>
        </w:rPr>
      </w:pPr>
      <w:r>
        <w:rPr>
          <w:rFonts w:ascii="Arial" w:hAnsi="Arial" w:cs="Arial"/>
        </w:rPr>
        <w:t>Дополнительно информируем:</w:t>
      </w:r>
    </w:p>
    <w:p w:rsidR="00201304" w:rsidRDefault="00201304" w:rsidP="00201304">
      <w:pPr>
        <w:tabs>
          <w:tab w:val="left" w:pos="1496"/>
        </w:tabs>
        <w:autoSpaceDE w:val="0"/>
        <w:autoSpaceDN w:val="0"/>
        <w:adjustRightInd w:val="0"/>
        <w:ind w:left="-142" w:hanging="142"/>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w:t>
      </w:r>
    </w:p>
    <w:p w:rsidR="00201304" w:rsidRDefault="00201304" w:rsidP="00201304">
      <w:pPr>
        <w:autoSpaceDE w:val="0"/>
        <w:autoSpaceDN w:val="0"/>
        <w:adjustRightInd w:val="0"/>
        <w:ind w:left="-142" w:hanging="142"/>
        <w:jc w:val="both"/>
        <w:rPr>
          <w:rFonts w:ascii="Arial" w:hAnsi="Arial" w:cs="Arial"/>
        </w:rPr>
      </w:pPr>
      <w:r>
        <w:rPr>
          <w:rFonts w:ascii="Arial" w:hAnsi="Arial" w:cs="Arial"/>
        </w:rPr>
        <w:t xml:space="preserve"> (указывается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tbl>
      <w:tblPr>
        <w:tblW w:w="10202" w:type="dxa"/>
        <w:tblInd w:w="-142" w:type="dxa"/>
        <w:tblLook w:val="04A0" w:firstRow="1" w:lastRow="0" w:firstColumn="1" w:lastColumn="0" w:noHBand="0" w:noVBand="1"/>
      </w:tblPr>
      <w:tblGrid>
        <w:gridCol w:w="5956"/>
        <w:gridCol w:w="4246"/>
      </w:tblGrid>
      <w:tr w:rsidR="00201304" w:rsidTr="00201304">
        <w:tc>
          <w:tcPr>
            <w:tcW w:w="5382" w:type="dxa"/>
            <w:hideMark/>
          </w:tcPr>
          <w:p w:rsidR="00201304" w:rsidRDefault="00201304">
            <w:pPr>
              <w:autoSpaceDE w:val="0"/>
              <w:autoSpaceDN w:val="0"/>
              <w:adjustRightInd w:val="0"/>
              <w:jc w:val="both"/>
              <w:rPr>
                <w:rFonts w:ascii="Arial" w:hAnsi="Arial" w:cs="Arial"/>
              </w:rPr>
            </w:pPr>
            <w:r>
              <w:rPr>
                <w:rFonts w:ascii="Arial" w:hAnsi="Arial" w:cs="Arial"/>
              </w:rPr>
              <w:t>___________________________________________</w:t>
            </w:r>
          </w:p>
          <w:p w:rsidR="00201304" w:rsidRDefault="00201304">
            <w:pPr>
              <w:autoSpaceDE w:val="0"/>
              <w:autoSpaceDN w:val="0"/>
              <w:adjustRightInd w:val="0"/>
              <w:jc w:val="both"/>
              <w:rPr>
                <w:rFonts w:ascii="Arial" w:hAnsi="Arial" w:cs="Arial"/>
              </w:rPr>
            </w:pPr>
            <w:r>
              <w:rPr>
                <w:rFonts w:ascii="Arial" w:hAnsi="Arial" w:cs="Arial"/>
              </w:rPr>
              <w:t>(уполномоченное должностное лицо Администрации)</w:t>
            </w:r>
          </w:p>
        </w:tc>
        <w:tc>
          <w:tcPr>
            <w:tcW w:w="4820" w:type="dxa"/>
            <w:hideMark/>
          </w:tcPr>
          <w:p w:rsidR="00201304" w:rsidRDefault="00201304">
            <w:pPr>
              <w:autoSpaceDE w:val="0"/>
              <w:autoSpaceDN w:val="0"/>
              <w:adjustRightInd w:val="0"/>
              <w:jc w:val="right"/>
              <w:rPr>
                <w:rFonts w:ascii="Arial" w:hAnsi="Arial" w:cs="Arial"/>
              </w:rPr>
            </w:pPr>
            <w:r>
              <w:rPr>
                <w:rFonts w:ascii="Arial" w:hAnsi="Arial" w:cs="Arial"/>
              </w:rPr>
              <w:t>___________________________</w:t>
            </w:r>
          </w:p>
          <w:p w:rsidR="00201304" w:rsidRDefault="00201304">
            <w:pPr>
              <w:autoSpaceDE w:val="0"/>
              <w:autoSpaceDN w:val="0"/>
              <w:adjustRightInd w:val="0"/>
              <w:jc w:val="right"/>
              <w:rPr>
                <w:rFonts w:ascii="Arial" w:hAnsi="Arial" w:cs="Arial"/>
              </w:rPr>
            </w:pPr>
            <w:r>
              <w:rPr>
                <w:rFonts w:ascii="Arial" w:hAnsi="Arial" w:cs="Arial"/>
              </w:rPr>
              <w:t>(подпись, фамилия, инициалы)</w:t>
            </w:r>
          </w:p>
        </w:tc>
      </w:tr>
    </w:tbl>
    <w:p w:rsidR="00201304" w:rsidRDefault="00201304" w:rsidP="00201304">
      <w:pPr>
        <w:rPr>
          <w:rFonts w:ascii="Arial" w:hAnsi="Arial" w:cs="Arial"/>
          <w:i/>
        </w:rPr>
      </w:pPr>
      <w:r>
        <w:rPr>
          <w:rFonts w:ascii="Arial" w:hAnsi="Arial" w:cs="Arial"/>
          <w:i/>
        </w:rPr>
        <w:t xml:space="preserve">  </w:t>
      </w:r>
    </w:p>
    <w:p w:rsidR="00201304" w:rsidRDefault="00201304" w:rsidP="00201304">
      <w:pPr>
        <w:pStyle w:val="afffb"/>
        <w:jc w:val="right"/>
        <w:rPr>
          <w:rFonts w:ascii="Arial" w:eastAsia="Calibri" w:hAnsi="Arial" w:cs="Arial"/>
          <w:sz w:val="24"/>
          <w:szCs w:val="24"/>
        </w:rPr>
      </w:pPr>
      <w:r>
        <w:rPr>
          <w:rFonts w:ascii="Arial" w:eastAsia="Calibri" w:hAnsi="Arial" w:cs="Arial"/>
          <w:sz w:val="24"/>
          <w:szCs w:val="24"/>
        </w:rPr>
        <w:t xml:space="preserve">«____»_______________20__г.  </w:t>
      </w:r>
    </w:p>
    <w:p w:rsidR="00201304" w:rsidRDefault="00201304" w:rsidP="00201304">
      <w:pPr>
        <w:spacing w:line="276" w:lineRule="auto"/>
        <w:rPr>
          <w:rFonts w:ascii="Arial" w:eastAsia="Calibri" w:hAnsi="Arial" w:cs="Arial"/>
          <w:lang w:eastAsia="ar-SA"/>
        </w:rPr>
        <w:sectPr w:rsidR="00201304">
          <w:pgSz w:w="11906" w:h="16838"/>
          <w:pgMar w:top="851" w:right="851" w:bottom="851" w:left="851" w:header="720" w:footer="720" w:gutter="0"/>
          <w:cols w:space="720"/>
        </w:sectPr>
      </w:pPr>
    </w:p>
    <w:p w:rsidR="00201304" w:rsidRDefault="00201304" w:rsidP="00201304">
      <w:pPr>
        <w:pStyle w:val="10"/>
        <w:ind w:left="8931"/>
        <w:jc w:val="right"/>
        <w:rPr>
          <w:rFonts w:ascii="Arial" w:hAnsi="Arial" w:cs="Arial"/>
          <w:b w:val="0"/>
          <w:i/>
          <w:sz w:val="24"/>
          <w:szCs w:val="24"/>
          <w:lang w:val="en-US"/>
        </w:rPr>
      </w:pPr>
      <w:bookmarkStart w:id="288" w:name="_Приложение_13"/>
      <w:bookmarkStart w:id="289" w:name="_Toc8635025"/>
      <w:bookmarkStart w:id="290" w:name="_Toc26881450"/>
      <w:bookmarkStart w:id="291" w:name="_Ref437561820"/>
      <w:bookmarkStart w:id="292" w:name="_Toc437973310"/>
      <w:bookmarkStart w:id="293" w:name="_Toc438110052"/>
      <w:bookmarkStart w:id="294" w:name="_Toc438376264"/>
      <w:bookmarkEnd w:id="283"/>
      <w:bookmarkEnd w:id="284"/>
      <w:bookmarkEnd w:id="285"/>
      <w:bookmarkEnd w:id="286"/>
      <w:bookmarkEnd w:id="287"/>
      <w:bookmarkEnd w:id="288"/>
      <w:r>
        <w:rPr>
          <w:rFonts w:ascii="Arial" w:hAnsi="Arial" w:cs="Arial"/>
          <w:b w:val="0"/>
          <w:sz w:val="24"/>
          <w:szCs w:val="24"/>
        </w:rPr>
        <w:lastRenderedPageBreak/>
        <w:t xml:space="preserve">Приложение </w:t>
      </w:r>
      <w:bookmarkEnd w:id="289"/>
      <w:r>
        <w:rPr>
          <w:rFonts w:ascii="Arial" w:hAnsi="Arial" w:cs="Arial"/>
          <w:b w:val="0"/>
          <w:sz w:val="24"/>
          <w:szCs w:val="24"/>
          <w:lang w:val="en-US"/>
        </w:rPr>
        <w:t>8</w:t>
      </w:r>
      <w:bookmarkEnd w:id="290"/>
    </w:p>
    <w:p w:rsidR="00201304" w:rsidRDefault="00201304" w:rsidP="00201304">
      <w:pPr>
        <w:ind w:left="5103"/>
        <w:jc w:val="right"/>
        <w:rPr>
          <w:rFonts w:ascii="Arial" w:hAnsi="Arial" w:cs="Arial"/>
        </w:rPr>
      </w:pPr>
      <w:r>
        <w:rPr>
          <w:rFonts w:ascii="Arial" w:hAnsi="Arial" w:cs="Arial"/>
        </w:rPr>
        <w:t xml:space="preserve">к Административному регламенту </w:t>
      </w:r>
    </w:p>
    <w:p w:rsidR="00201304" w:rsidRDefault="00201304" w:rsidP="00201304">
      <w:pPr>
        <w:pStyle w:val="1-"/>
        <w:spacing w:before="0" w:after="0" w:line="240" w:lineRule="auto"/>
        <w:jc w:val="left"/>
        <w:rPr>
          <w:rFonts w:ascii="Arial" w:hAnsi="Arial" w:cs="Arial"/>
          <w:sz w:val="24"/>
          <w:szCs w:val="24"/>
        </w:rPr>
      </w:pPr>
    </w:p>
    <w:p w:rsidR="00201304" w:rsidRDefault="00201304" w:rsidP="00201304">
      <w:pPr>
        <w:pStyle w:val="aff5"/>
        <w:jc w:val="center"/>
        <w:rPr>
          <w:rFonts w:ascii="Arial" w:hAnsi="Arial" w:cs="Arial"/>
          <w:sz w:val="24"/>
          <w:szCs w:val="24"/>
        </w:rPr>
      </w:pPr>
      <w:r>
        <w:rPr>
          <w:rFonts w:ascii="Arial" w:eastAsia="Times New Roman" w:hAnsi="Arial" w:cs="Arial"/>
          <w:b/>
          <w:bCs/>
          <w:iCs/>
          <w:sz w:val="24"/>
          <w:szCs w:val="24"/>
          <w:lang w:eastAsia="ru-RU"/>
        </w:rPr>
        <w:t>Перечень и содержание административных действий, составляющих административные процедуры</w:t>
      </w:r>
    </w:p>
    <w:p w:rsidR="00201304" w:rsidRDefault="00201304" w:rsidP="00201304">
      <w:pPr>
        <w:pStyle w:val="1-"/>
        <w:spacing w:before="0" w:after="0" w:line="240" w:lineRule="auto"/>
        <w:rPr>
          <w:rFonts w:ascii="Arial" w:hAnsi="Arial" w:cs="Arial"/>
          <w:b w:val="0"/>
          <w:sz w:val="24"/>
          <w:szCs w:val="24"/>
        </w:rPr>
      </w:pPr>
      <w:bookmarkStart w:id="295" w:name="_Приложение_№15._Форма"/>
      <w:bookmarkStart w:id="296" w:name="_Приложение_№14._Форма"/>
      <w:bookmarkStart w:id="297" w:name="_Приложение_15._Форма"/>
      <w:bookmarkStart w:id="298" w:name="_Приложение_14"/>
      <w:bookmarkStart w:id="299" w:name="_Toc468470548"/>
      <w:bookmarkStart w:id="300" w:name="_Toc468470822"/>
      <w:bookmarkStart w:id="301" w:name="_Toc535493579"/>
      <w:bookmarkStart w:id="302" w:name="_Toc535509549"/>
      <w:bookmarkStart w:id="303" w:name="_Toc535510998"/>
      <w:bookmarkStart w:id="304" w:name="_Toc5094263"/>
      <w:bookmarkStart w:id="305" w:name="_Toc5630957"/>
      <w:bookmarkStart w:id="306" w:name="_Toc5631909"/>
      <w:bookmarkStart w:id="307" w:name="_Toc6313996"/>
      <w:bookmarkEnd w:id="291"/>
      <w:bookmarkEnd w:id="292"/>
      <w:bookmarkEnd w:id="293"/>
      <w:bookmarkEnd w:id="294"/>
      <w:bookmarkEnd w:id="295"/>
      <w:bookmarkEnd w:id="296"/>
      <w:bookmarkEnd w:id="297"/>
      <w:bookmarkEnd w:id="298"/>
    </w:p>
    <w:p w:rsidR="00201304" w:rsidRDefault="00201304" w:rsidP="00201304">
      <w:pPr>
        <w:pStyle w:val="aff5"/>
        <w:ind w:left="720"/>
        <w:rPr>
          <w:rFonts w:ascii="Arial" w:hAnsi="Arial" w:cs="Arial"/>
          <w:sz w:val="24"/>
          <w:szCs w:val="24"/>
        </w:rPr>
      </w:pPr>
      <w:r>
        <w:rPr>
          <w:rFonts w:ascii="Arial" w:hAnsi="Arial" w:cs="Arial"/>
          <w:b/>
          <w:sz w:val="24"/>
          <w:szCs w:val="24"/>
        </w:rPr>
        <w:t>Порядок выполнения административных действий при обращении Заявителя (представителя Заявителя) посредством РПГУ</w:t>
      </w:r>
    </w:p>
    <w:p w:rsidR="00201304" w:rsidRDefault="00201304" w:rsidP="00201304">
      <w:pPr>
        <w:pStyle w:val="aff5"/>
        <w:ind w:left="720"/>
        <w:rPr>
          <w:rFonts w:ascii="Arial" w:hAnsi="Arial" w:cs="Arial"/>
          <w:sz w:val="24"/>
          <w:szCs w:val="24"/>
        </w:rPr>
      </w:pPr>
    </w:p>
    <w:p w:rsidR="00201304" w:rsidRDefault="00201304" w:rsidP="003928D6">
      <w:pPr>
        <w:pStyle w:val="af2"/>
        <w:numPr>
          <w:ilvl w:val="0"/>
          <w:numId w:val="19"/>
        </w:numPr>
        <w:rPr>
          <w:b w:val="0"/>
        </w:rPr>
      </w:pPr>
      <w:r>
        <w:rPr>
          <w:b w:val="0"/>
        </w:rPr>
        <w:t>Прием и регистрация Заявления и документов, необходимых для предоставления Муниципальной услуги</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840"/>
        <w:gridCol w:w="1611"/>
        <w:gridCol w:w="1824"/>
        <w:gridCol w:w="8"/>
        <w:gridCol w:w="7349"/>
      </w:tblGrid>
      <w:tr w:rsidR="00201304" w:rsidTr="00201304">
        <w:tc>
          <w:tcPr>
            <w:tcW w:w="2386"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jc w:val="center"/>
              <w:rPr>
                <w:sz w:val="24"/>
                <w:szCs w:val="24"/>
              </w:rPr>
            </w:pPr>
            <w:r>
              <w:rPr>
                <w:sz w:val="24"/>
                <w:szCs w:val="24"/>
              </w:rPr>
              <w:t>Место выполнения процедуры/</w:t>
            </w:r>
          </w:p>
          <w:p w:rsidR="00201304" w:rsidRDefault="00201304">
            <w:pPr>
              <w:pStyle w:val="af2"/>
              <w:rPr>
                <w:b w:val="0"/>
              </w:rPr>
            </w:pPr>
            <w:r>
              <w:rPr>
                <w:b w:val="0"/>
              </w:rPr>
              <w:t>используемая ИС</w:t>
            </w:r>
          </w:p>
        </w:tc>
        <w:tc>
          <w:tcPr>
            <w:tcW w:w="2840" w:type="dxa"/>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Административные действия</w:t>
            </w:r>
          </w:p>
        </w:tc>
        <w:tc>
          <w:tcPr>
            <w:tcW w:w="1611" w:type="dxa"/>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Средний срок выполнения</w:t>
            </w:r>
          </w:p>
        </w:tc>
        <w:tc>
          <w:tcPr>
            <w:tcW w:w="1824" w:type="dxa"/>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Трудоемкость</w:t>
            </w:r>
          </w:p>
        </w:tc>
        <w:tc>
          <w:tcPr>
            <w:tcW w:w="7357" w:type="dxa"/>
            <w:gridSpan w:val="2"/>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Содержание действия</w:t>
            </w:r>
          </w:p>
        </w:tc>
      </w:tr>
      <w:tr w:rsidR="00201304" w:rsidTr="00201304">
        <w:trPr>
          <w:trHeight w:val="2521"/>
        </w:trPr>
        <w:tc>
          <w:tcPr>
            <w:tcW w:w="2386" w:type="dxa"/>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РПГУ/ Модуль оказания услуг ЕИС ОУ/Администрация</w:t>
            </w:r>
          </w:p>
        </w:tc>
        <w:tc>
          <w:tcPr>
            <w:tcW w:w="2840"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pacing w:after="200" w:line="276" w:lineRule="auto"/>
              <w:rPr>
                <w:b/>
                <w:sz w:val="24"/>
                <w:szCs w:val="24"/>
              </w:rPr>
            </w:pPr>
            <w:r>
              <w:rPr>
                <w:sz w:val="24"/>
                <w:szCs w:val="24"/>
              </w:rPr>
              <w:t>Прием и предварительная проверка документов, Регистрация или отказ в регистрации заявления о предоставлении Муниципальной услуги</w:t>
            </w:r>
          </w:p>
        </w:tc>
        <w:tc>
          <w:tcPr>
            <w:tcW w:w="1611" w:type="dxa"/>
            <w:vMerge w:val="restart"/>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1 рабочий день</w:t>
            </w:r>
          </w:p>
        </w:tc>
        <w:tc>
          <w:tcPr>
            <w:tcW w:w="1824" w:type="dxa"/>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30 минут</w:t>
            </w:r>
          </w:p>
        </w:tc>
        <w:tc>
          <w:tcPr>
            <w:tcW w:w="7357" w:type="dxa"/>
            <w:gridSpan w:val="2"/>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pacing w:after="200" w:line="276" w:lineRule="auto"/>
              <w:rPr>
                <w:sz w:val="24"/>
                <w:szCs w:val="24"/>
                <w:lang w:eastAsia="ru-RU"/>
              </w:rPr>
            </w:pPr>
            <w:r>
              <w:rPr>
                <w:sz w:val="24"/>
                <w:szCs w:val="24"/>
                <w:lang w:eastAsia="ru-RU"/>
              </w:rPr>
              <w:t xml:space="preserve">Заявитель </w:t>
            </w:r>
            <w:r>
              <w:rPr>
                <w:sz w:val="24"/>
                <w:szCs w:val="24"/>
              </w:rPr>
              <w:t xml:space="preserve">(представитель Заявителя) </w:t>
            </w:r>
            <w:r>
              <w:rPr>
                <w:sz w:val="24"/>
                <w:szCs w:val="24"/>
                <w:lang w:eastAsia="ru-RU"/>
              </w:rPr>
              <w:t>вправе направить Заявление, а также документы, необходимые для предоставления Муниципальной услуги, в электронном виде посредством РПГУ в соответствии с пунктом 10 настоящего Административного регламента.</w:t>
            </w:r>
          </w:p>
          <w:p w:rsidR="00201304" w:rsidRDefault="00201304">
            <w:pPr>
              <w:pStyle w:val="ConsPlusNormal0"/>
              <w:spacing w:after="200" w:line="276" w:lineRule="auto"/>
              <w:rPr>
                <w:sz w:val="24"/>
                <w:szCs w:val="24"/>
                <w:lang w:eastAsia="ru-RU"/>
              </w:rPr>
            </w:pPr>
            <w:r>
              <w:rPr>
                <w:sz w:val="24"/>
                <w:szCs w:val="24"/>
                <w:lang w:eastAsia="ru-RU"/>
              </w:rPr>
              <w:t>Требования к документам в электронном виде установлены пункте 22 настоящего Административного регламента.</w:t>
            </w:r>
          </w:p>
          <w:p w:rsidR="00201304" w:rsidRDefault="00201304">
            <w:pPr>
              <w:rPr>
                <w:rFonts w:ascii="Arial" w:eastAsia="Calibri" w:hAnsi="Arial" w:cs="Arial"/>
              </w:rPr>
            </w:pPr>
            <w:r>
              <w:rPr>
                <w:rFonts w:ascii="Arial" w:hAnsi="Arial" w:cs="Arial"/>
              </w:rPr>
              <w:t>Заявление и прилагаемые документы поступают в Модуль оказания услуг ЕИС ОУ.</w:t>
            </w:r>
          </w:p>
        </w:tc>
      </w:tr>
      <w:tr w:rsidR="00201304" w:rsidTr="00201304">
        <w:trPr>
          <w:trHeight w:val="615"/>
        </w:trPr>
        <w:tc>
          <w:tcPr>
            <w:tcW w:w="2386" w:type="dxa"/>
            <w:vMerge w:val="restart"/>
            <w:tcBorders>
              <w:top w:val="single" w:sz="4" w:space="0" w:color="auto"/>
              <w:left w:val="single" w:sz="4" w:space="0" w:color="auto"/>
              <w:bottom w:val="single" w:sz="4" w:space="0" w:color="auto"/>
              <w:right w:val="single" w:sz="4" w:space="0" w:color="auto"/>
            </w:tcBorders>
            <w:hideMark/>
          </w:tcPr>
          <w:p w:rsidR="00201304" w:rsidRDefault="00201304">
            <w:pPr>
              <w:pStyle w:val="af2"/>
              <w:jc w:val="left"/>
            </w:pPr>
            <w:r>
              <w:rPr>
                <w:b w:val="0"/>
                <w:bCs w:val="0"/>
              </w:rPr>
              <w:t>Администрация</w:t>
            </w:r>
            <w:r>
              <w:t>/</w:t>
            </w:r>
            <w:r>
              <w:rPr>
                <w:b w:val="0"/>
              </w:rPr>
              <w:t xml:space="preserve"> Модуль оказания услуг ЕИС ОУ</w:t>
            </w:r>
          </w:p>
        </w:tc>
        <w:tc>
          <w:tcPr>
            <w:tcW w:w="2840" w:type="dxa"/>
            <w:tcBorders>
              <w:top w:val="single" w:sz="4" w:space="0" w:color="auto"/>
              <w:left w:val="single" w:sz="4" w:space="0" w:color="auto"/>
              <w:bottom w:val="single" w:sz="4" w:space="0" w:color="auto"/>
              <w:right w:val="single" w:sz="4" w:space="0" w:color="auto"/>
            </w:tcBorders>
          </w:tcPr>
          <w:p w:rsidR="00201304" w:rsidRDefault="00201304">
            <w:pPr>
              <w:pStyle w:val="af2"/>
              <w:jc w:val="both"/>
              <w:rPr>
                <w:b w:val="0"/>
              </w:rPr>
            </w:pPr>
            <w:r>
              <w:rPr>
                <w:b w:val="0"/>
              </w:rPr>
              <w:t>Проверка комплектности документов по перечню документов, необходимых для конкретного результата предоставления Муниципальной услуги</w:t>
            </w:r>
          </w:p>
          <w:p w:rsidR="00201304" w:rsidRDefault="00201304">
            <w:pPr>
              <w:pStyle w:val="aff5"/>
              <w:spacing w:after="200" w:line="276" w:lineRule="auto"/>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eastAsia="Calibri" w:hAnsi="Arial" w:cs="Arial"/>
                <w:bCs/>
              </w:rPr>
            </w:pPr>
          </w:p>
        </w:tc>
        <w:tc>
          <w:tcPr>
            <w:tcW w:w="1832" w:type="dxa"/>
            <w:gridSpan w:val="2"/>
            <w:tcBorders>
              <w:top w:val="single" w:sz="4" w:space="0" w:color="auto"/>
              <w:left w:val="single" w:sz="4" w:space="0" w:color="auto"/>
              <w:bottom w:val="single" w:sz="4" w:space="0" w:color="auto"/>
              <w:right w:val="single" w:sz="4" w:space="0" w:color="auto"/>
            </w:tcBorders>
          </w:tcPr>
          <w:p w:rsidR="00201304" w:rsidRDefault="00201304">
            <w:pPr>
              <w:pStyle w:val="af2"/>
              <w:rPr>
                <w:b w:val="0"/>
              </w:rPr>
            </w:pPr>
            <w:r>
              <w:rPr>
                <w:b w:val="0"/>
              </w:rPr>
              <w:t>10 минут</w:t>
            </w:r>
          </w:p>
          <w:p w:rsidR="00201304" w:rsidRDefault="00201304">
            <w:pPr>
              <w:pStyle w:val="aff5"/>
              <w:spacing w:after="200" w:line="276" w:lineRule="auto"/>
              <w:rPr>
                <w:rFonts w:ascii="Arial" w:hAnsi="Arial" w:cs="Arial"/>
                <w:b/>
                <w:sz w:val="24"/>
                <w:szCs w:val="24"/>
              </w:rPr>
            </w:pPr>
          </w:p>
        </w:tc>
        <w:tc>
          <w:tcPr>
            <w:tcW w:w="7349" w:type="dxa"/>
            <w:vMerge w:val="restart"/>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pacing w:after="200" w:line="276" w:lineRule="auto"/>
              <w:rPr>
                <w:sz w:val="24"/>
                <w:szCs w:val="24"/>
              </w:rPr>
            </w:pPr>
            <w:r>
              <w:rPr>
                <w:sz w:val="24"/>
                <w:szCs w:val="24"/>
              </w:rPr>
              <w:t>При поступлении документов с РПГУ специалист Администрации, ответственный за прием и проверку поступивших документов в целях предоставления Муниципальной услуги:</w:t>
            </w:r>
          </w:p>
          <w:p w:rsidR="00201304" w:rsidRDefault="00201304">
            <w:pPr>
              <w:pStyle w:val="ConsPlusNormal0"/>
              <w:spacing w:after="200" w:line="276" w:lineRule="auto"/>
              <w:rPr>
                <w:sz w:val="24"/>
                <w:szCs w:val="24"/>
              </w:rPr>
            </w:pPr>
            <w:r>
              <w:rPr>
                <w:sz w:val="24"/>
                <w:szCs w:val="24"/>
              </w:rPr>
              <w:t>1) устанавливает предмет обращения, полномочия представителя Заявителя;</w:t>
            </w:r>
          </w:p>
          <w:p w:rsidR="00201304" w:rsidRDefault="00201304">
            <w:pPr>
              <w:pStyle w:val="ConsPlusNormal0"/>
              <w:spacing w:after="200" w:line="276" w:lineRule="auto"/>
              <w:rPr>
                <w:sz w:val="24"/>
                <w:szCs w:val="24"/>
              </w:rPr>
            </w:pPr>
            <w:r>
              <w:rPr>
                <w:sz w:val="24"/>
                <w:szCs w:val="24"/>
              </w:rPr>
              <w:t xml:space="preserve">2) проверяет правильность оформления заявления, комплектность представленных документов, необходимых для </w:t>
            </w:r>
            <w:r>
              <w:rPr>
                <w:sz w:val="24"/>
                <w:szCs w:val="24"/>
              </w:rPr>
              <w:lastRenderedPageBreak/>
              <w:t>предоставления Муниципальной услуги;</w:t>
            </w:r>
          </w:p>
          <w:p w:rsidR="00201304" w:rsidRDefault="00201304">
            <w:pPr>
              <w:pStyle w:val="af2"/>
              <w:jc w:val="left"/>
              <w:rPr>
                <w:b w:val="0"/>
              </w:rPr>
            </w:pPr>
            <w:r>
              <w:rPr>
                <w:b w:val="0"/>
              </w:rPr>
              <w:t>3) при наличии оснований из пункта 12 настоящего Административного регламента для отказа в приеме заявления, осуществляет уведомление Заявителя (представителя Заявителя) с указанием причин отказа не позднее первого рабочего дня, следующего за днем подачи Заявления;</w:t>
            </w:r>
          </w:p>
          <w:p w:rsidR="00201304" w:rsidRDefault="00201304">
            <w:pPr>
              <w:pStyle w:val="af2"/>
              <w:jc w:val="left"/>
            </w:pPr>
            <w:r>
              <w:rPr>
                <w:b w:val="0"/>
              </w:rPr>
              <w:t>4) в случае отсутствия оснований для отказа в приеме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Личный кабинет на РПГУ.</w:t>
            </w:r>
          </w:p>
        </w:tc>
      </w:tr>
      <w:tr w:rsidR="00201304" w:rsidTr="00201304">
        <w:trPr>
          <w:trHeight w:val="27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eastAsia="Calibri" w:hAnsi="Arial" w:cs="Arial"/>
                <w:b/>
                <w:bCs/>
              </w:rPr>
            </w:pPr>
          </w:p>
        </w:tc>
        <w:tc>
          <w:tcPr>
            <w:tcW w:w="2840" w:type="dxa"/>
            <w:tcBorders>
              <w:top w:val="single" w:sz="4" w:space="0" w:color="auto"/>
              <w:left w:val="single" w:sz="4" w:space="0" w:color="auto"/>
              <w:bottom w:val="single" w:sz="4" w:space="0" w:color="auto"/>
              <w:right w:val="single" w:sz="4" w:space="0" w:color="auto"/>
            </w:tcBorders>
            <w:hideMark/>
          </w:tcPr>
          <w:p w:rsidR="00201304" w:rsidRDefault="00201304">
            <w:pPr>
              <w:pStyle w:val="aff5"/>
              <w:spacing w:after="200" w:line="276" w:lineRule="auto"/>
              <w:jc w:val="both"/>
              <w:rPr>
                <w:rFonts w:ascii="Arial" w:hAnsi="Arial" w:cs="Arial"/>
                <w:b/>
                <w:sz w:val="24"/>
                <w:szCs w:val="24"/>
              </w:rPr>
            </w:pPr>
            <w:r>
              <w:rPr>
                <w:rFonts w:ascii="Arial" w:hAnsi="Arial" w:cs="Arial"/>
                <w:sz w:val="24"/>
                <w:szCs w:val="24"/>
              </w:rPr>
              <w:t>Регистрация заявления либо отказ в регистрации заявления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eastAsia="Calibri" w:hAnsi="Arial" w:cs="Arial"/>
                <w:bCs/>
              </w:rPr>
            </w:pPr>
          </w:p>
        </w:tc>
        <w:tc>
          <w:tcPr>
            <w:tcW w:w="1832" w:type="dxa"/>
            <w:gridSpan w:val="2"/>
            <w:tcBorders>
              <w:top w:val="single" w:sz="4" w:space="0" w:color="auto"/>
              <w:left w:val="single" w:sz="4" w:space="0" w:color="auto"/>
              <w:bottom w:val="single" w:sz="4" w:space="0" w:color="auto"/>
              <w:right w:val="single" w:sz="4" w:space="0" w:color="auto"/>
            </w:tcBorders>
            <w:hideMark/>
          </w:tcPr>
          <w:p w:rsidR="00201304" w:rsidRDefault="00201304">
            <w:pPr>
              <w:pStyle w:val="af2"/>
              <w:rPr>
                <w:b w:val="0"/>
              </w:rPr>
            </w:pPr>
            <w:r>
              <w:rPr>
                <w:b w:val="0"/>
              </w:rPr>
              <w:t>30 минут</w:t>
            </w:r>
          </w:p>
        </w:tc>
        <w:tc>
          <w:tcPr>
            <w:tcW w:w="7349" w:type="dxa"/>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eastAsia="Calibri" w:hAnsi="Arial" w:cs="Arial"/>
                <w:b/>
                <w:bCs/>
              </w:rPr>
            </w:pPr>
          </w:p>
        </w:tc>
      </w:tr>
    </w:tbl>
    <w:p w:rsidR="00201304" w:rsidRDefault="00201304" w:rsidP="00201304">
      <w:pPr>
        <w:pStyle w:val="af2"/>
        <w:ind w:left="1425"/>
        <w:jc w:val="left"/>
        <w:rPr>
          <w:b w:val="0"/>
          <w:i/>
        </w:rPr>
      </w:pPr>
    </w:p>
    <w:p w:rsidR="00201304" w:rsidRDefault="00201304" w:rsidP="003928D6">
      <w:pPr>
        <w:pStyle w:val="af2"/>
        <w:numPr>
          <w:ilvl w:val="0"/>
          <w:numId w:val="19"/>
        </w:numPr>
        <w:rPr>
          <w:b w:val="0"/>
          <w:i/>
        </w:rPr>
      </w:pPr>
      <w:r>
        <w:rPr>
          <w:b w:val="0"/>
        </w:rPr>
        <w:t>Формирование и направление межведомственных запросов в органы (организации), участвующие в предоставлении Муниципальной услуги</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834"/>
        <w:gridCol w:w="1701"/>
        <w:gridCol w:w="1701"/>
        <w:gridCol w:w="7514"/>
      </w:tblGrid>
      <w:tr w:rsidR="00201304" w:rsidTr="00201304">
        <w:trPr>
          <w:trHeight w:val="20"/>
        </w:trPr>
        <w:tc>
          <w:tcPr>
            <w:tcW w:w="2268"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Место выполнения процедуры/ используемая ИС</w:t>
            </w:r>
          </w:p>
        </w:tc>
        <w:tc>
          <w:tcPr>
            <w:tcW w:w="2834"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Трудоемкость</w:t>
            </w:r>
          </w:p>
        </w:tc>
        <w:tc>
          <w:tcPr>
            <w:tcW w:w="7514"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Содержание действия</w:t>
            </w:r>
          </w:p>
        </w:tc>
      </w:tr>
      <w:tr w:rsidR="00201304" w:rsidTr="00201304">
        <w:trPr>
          <w:trHeight w:val="20"/>
        </w:trPr>
        <w:tc>
          <w:tcPr>
            <w:tcW w:w="2268" w:type="dxa"/>
            <w:vMerge w:val="restart"/>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Администрация/ Модуль оказания услуг ЕИС ОУ/СМЭВ</w:t>
            </w:r>
          </w:p>
        </w:tc>
        <w:tc>
          <w:tcPr>
            <w:tcW w:w="2834"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Направление межведомственных запросов</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1 рабочий день</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15 минут</w:t>
            </w:r>
          </w:p>
        </w:tc>
        <w:tc>
          <w:tcPr>
            <w:tcW w:w="7514" w:type="dxa"/>
            <w:tcBorders>
              <w:top w:val="single" w:sz="4" w:space="0" w:color="auto"/>
              <w:left w:val="single" w:sz="4" w:space="0" w:color="auto"/>
              <w:bottom w:val="single" w:sz="4" w:space="0" w:color="auto"/>
              <w:right w:val="single" w:sz="4" w:space="0" w:color="auto"/>
            </w:tcBorders>
            <w:hideMark/>
          </w:tcPr>
          <w:p w:rsidR="00201304" w:rsidRDefault="00201304">
            <w:pPr>
              <w:autoSpaceDE w:val="0"/>
              <w:autoSpaceDN w:val="0"/>
              <w:adjustRightInd w:val="0"/>
              <w:jc w:val="both"/>
              <w:rPr>
                <w:rFonts w:ascii="Arial" w:hAnsi="Arial" w:cs="Arial"/>
              </w:rPr>
            </w:pPr>
            <w:r>
              <w:rPr>
                <w:rFonts w:ascii="Arial" w:hAnsi="Arial" w:cs="Arial"/>
              </w:rPr>
              <w:t>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201304" w:rsidTr="00201304">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201304" w:rsidRDefault="00201304">
            <w:pPr>
              <w:rPr>
                <w:rFonts w:ascii="Arial" w:hAnsi="Arial" w:cs="Arial"/>
                <w:lang w:eastAsia="en-US"/>
              </w:rPr>
            </w:pPr>
          </w:p>
        </w:tc>
        <w:tc>
          <w:tcPr>
            <w:tcW w:w="2834"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Контроль предоставления результата запроса</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До 5 рабочих дней</w:t>
            </w:r>
          </w:p>
        </w:tc>
        <w:tc>
          <w:tcPr>
            <w:tcW w:w="1701" w:type="dxa"/>
            <w:tcBorders>
              <w:top w:val="single" w:sz="4" w:space="0" w:color="auto"/>
              <w:left w:val="single" w:sz="4" w:space="0" w:color="auto"/>
              <w:bottom w:val="single" w:sz="4" w:space="0" w:color="auto"/>
              <w:right w:val="single" w:sz="4" w:space="0" w:color="auto"/>
            </w:tcBorders>
          </w:tcPr>
          <w:p w:rsidR="00201304" w:rsidRDefault="00201304">
            <w:pPr>
              <w:pStyle w:val="ConsPlusNormal0"/>
              <w:suppressAutoHyphens/>
              <w:spacing w:after="200" w:line="276" w:lineRule="auto"/>
              <w:rPr>
                <w:rFonts w:eastAsia="Times New Roman"/>
                <w:sz w:val="24"/>
                <w:szCs w:val="24"/>
              </w:rPr>
            </w:pPr>
          </w:p>
        </w:tc>
        <w:tc>
          <w:tcPr>
            <w:tcW w:w="7514" w:type="dxa"/>
            <w:tcBorders>
              <w:top w:val="single" w:sz="4" w:space="0" w:color="auto"/>
              <w:left w:val="single" w:sz="4" w:space="0" w:color="auto"/>
              <w:bottom w:val="single" w:sz="4" w:space="0" w:color="auto"/>
              <w:right w:val="single" w:sz="4" w:space="0" w:color="auto"/>
            </w:tcBorders>
            <w:hideMark/>
          </w:tcPr>
          <w:p w:rsidR="00201304" w:rsidRDefault="00201304">
            <w:pPr>
              <w:autoSpaceDE w:val="0"/>
              <w:autoSpaceDN w:val="0"/>
              <w:adjustRightInd w:val="0"/>
              <w:rPr>
                <w:rFonts w:ascii="Arial" w:hAnsi="Arial" w:cs="Arial"/>
              </w:rPr>
            </w:pPr>
            <w:r>
              <w:rPr>
                <w:rFonts w:ascii="Arial" w:hAnsi="Arial" w:cs="Arial"/>
              </w:rPr>
              <w:t>Ответы на межведомственные запросы поступают в Модуль оказания услуг ЕИС ОУ.</w:t>
            </w:r>
          </w:p>
          <w:p w:rsidR="00201304" w:rsidRDefault="00201304">
            <w:pPr>
              <w:autoSpaceDE w:val="0"/>
              <w:autoSpaceDN w:val="0"/>
              <w:adjustRightInd w:val="0"/>
              <w:rPr>
                <w:rFonts w:ascii="Arial" w:hAnsi="Arial" w:cs="Arial"/>
              </w:rPr>
            </w:pPr>
            <w:r>
              <w:rPr>
                <w:rFonts w:ascii="Arial" w:hAnsi="Arial" w:cs="Arial"/>
              </w:rPr>
              <w:t>Проверка поступления ответов на межведомственные запросы.</w:t>
            </w:r>
          </w:p>
          <w:p w:rsidR="00201304" w:rsidRDefault="00201304" w:rsidP="003928D6">
            <w:pPr>
              <w:pStyle w:val="aff7"/>
              <w:numPr>
                <w:ilvl w:val="0"/>
                <w:numId w:val="20"/>
              </w:numPr>
              <w:spacing w:after="0" w:line="240" w:lineRule="auto"/>
              <w:ind w:left="0"/>
              <w:rPr>
                <w:rFonts w:ascii="Arial" w:hAnsi="Arial" w:cs="Arial"/>
                <w:sz w:val="24"/>
                <w:szCs w:val="24"/>
              </w:rPr>
            </w:pPr>
            <w:r>
              <w:rPr>
                <w:rFonts w:ascii="Arial" w:hAnsi="Arial" w:cs="Arial"/>
                <w:sz w:val="24"/>
                <w:szCs w:val="24"/>
                <w:lang w:eastAsia="ru-RU"/>
              </w:rPr>
              <w:t>При поступлении ответов на запросы осуществляется переход к административной процедуре «</w:t>
            </w:r>
            <w:r>
              <w:rPr>
                <w:rFonts w:ascii="Arial" w:hAnsi="Arial" w:cs="Arial"/>
                <w:sz w:val="24"/>
                <w:szCs w:val="24"/>
              </w:rPr>
              <w:t>Определение возможности предоставления Муниципальной услуги».</w:t>
            </w:r>
          </w:p>
          <w:p w:rsidR="00201304" w:rsidRDefault="00201304">
            <w:pPr>
              <w:rPr>
                <w:rFonts w:ascii="Arial" w:hAnsi="Arial" w:cs="Arial"/>
              </w:rPr>
            </w:pPr>
            <w:proofErr w:type="gramStart"/>
            <w:r>
              <w:rPr>
                <w:rFonts w:ascii="Arial" w:hAnsi="Arial" w:cs="Arial"/>
              </w:rPr>
              <w:t xml:space="preserve">В случае получения ответа от органов, участвующих в предоставлении Муниципальной услуги, указанных в пунктах 5.8 и 11.1 настоящего Административного регламента, на </w:t>
            </w:r>
            <w:r>
              <w:rPr>
                <w:rFonts w:ascii="Arial" w:hAnsi="Arial" w:cs="Arial"/>
              </w:rPr>
              <w:lastRenderedPageBreak/>
              <w:t>межведомственный запрос, свидетельствующего об отсутствии сведений о зарегистрированных правах на садовый дом или жилой дом, не позднее 1 рабочего дня, следующего за днем получения соответствующего ответа, Администрация принимает решение о приостановлении Муниципальной услуги.</w:t>
            </w:r>
            <w:proofErr w:type="gramEnd"/>
          </w:p>
        </w:tc>
      </w:tr>
    </w:tbl>
    <w:p w:rsidR="00201304" w:rsidRDefault="00201304" w:rsidP="00201304">
      <w:pPr>
        <w:rPr>
          <w:rFonts w:ascii="Arial" w:hAnsi="Arial" w:cs="Arial"/>
        </w:rPr>
      </w:pPr>
    </w:p>
    <w:p w:rsidR="00201304" w:rsidRDefault="00201304" w:rsidP="003928D6">
      <w:pPr>
        <w:pStyle w:val="aff7"/>
        <w:numPr>
          <w:ilvl w:val="0"/>
          <w:numId w:val="20"/>
        </w:numPr>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Принятие решения о приостановлении предоставления Муниципальной услуги (при необходимости) </w:t>
      </w:r>
    </w:p>
    <w:p w:rsidR="00201304" w:rsidRDefault="00201304" w:rsidP="00201304">
      <w:pPr>
        <w:rPr>
          <w:rFonts w:ascii="Arial" w:hAnsi="Arial" w:cs="Arial"/>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692"/>
        <w:gridCol w:w="1701"/>
        <w:gridCol w:w="1843"/>
        <w:gridCol w:w="7514"/>
      </w:tblGrid>
      <w:tr w:rsidR="00201304" w:rsidTr="00201304">
        <w:trPr>
          <w:trHeight w:val="20"/>
        </w:trPr>
        <w:tc>
          <w:tcPr>
            <w:tcW w:w="2268"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jc w:val="center"/>
              <w:rPr>
                <w:rFonts w:eastAsia="Times New Roman"/>
                <w:sz w:val="24"/>
                <w:szCs w:val="24"/>
              </w:rPr>
            </w:pPr>
            <w:r>
              <w:rPr>
                <w:rFonts w:eastAsia="Times New Roman"/>
                <w:sz w:val="24"/>
                <w:szCs w:val="24"/>
              </w:rPr>
              <w:t>Место выполнения процедуры/используемая ИС</w:t>
            </w:r>
          </w:p>
        </w:tc>
        <w:tc>
          <w:tcPr>
            <w:tcW w:w="2692"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jc w:val="center"/>
              <w:rPr>
                <w:rFonts w:eastAsia="Times New Roman"/>
                <w:sz w:val="24"/>
                <w:szCs w:val="24"/>
              </w:rPr>
            </w:pPr>
            <w:r>
              <w:rPr>
                <w:rFonts w:eastAsia="Times New Roman"/>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jc w:val="center"/>
              <w:rPr>
                <w:rFonts w:eastAsia="Times New Roman"/>
                <w:sz w:val="24"/>
                <w:szCs w:val="24"/>
              </w:rPr>
            </w:pPr>
            <w:r>
              <w:rPr>
                <w:rFonts w:eastAsia="Times New Roman"/>
                <w:sz w:val="24"/>
                <w:szCs w:val="24"/>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jc w:val="center"/>
              <w:rPr>
                <w:rFonts w:eastAsia="Times New Roman"/>
                <w:sz w:val="24"/>
                <w:szCs w:val="24"/>
              </w:rPr>
            </w:pPr>
            <w:r>
              <w:rPr>
                <w:rFonts w:eastAsia="Times New Roman"/>
                <w:sz w:val="24"/>
                <w:szCs w:val="24"/>
              </w:rPr>
              <w:t>Трудоемкость</w:t>
            </w:r>
          </w:p>
        </w:tc>
        <w:tc>
          <w:tcPr>
            <w:tcW w:w="7514"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jc w:val="center"/>
              <w:rPr>
                <w:rFonts w:eastAsia="Times New Roman"/>
                <w:sz w:val="24"/>
                <w:szCs w:val="24"/>
              </w:rPr>
            </w:pPr>
            <w:r>
              <w:rPr>
                <w:rFonts w:eastAsia="Times New Roman"/>
                <w:sz w:val="24"/>
                <w:szCs w:val="24"/>
              </w:rPr>
              <w:t>Содержание действия</w:t>
            </w:r>
          </w:p>
        </w:tc>
      </w:tr>
      <w:tr w:rsidR="00201304" w:rsidTr="00201304">
        <w:trPr>
          <w:trHeight w:val="20"/>
        </w:trPr>
        <w:tc>
          <w:tcPr>
            <w:tcW w:w="2268"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Администрация/</w:t>
            </w:r>
            <w:r>
              <w:rPr>
                <w:rFonts w:eastAsia="Times New Roman"/>
                <w:sz w:val="24"/>
                <w:szCs w:val="24"/>
              </w:rPr>
              <w:br/>
              <w:t>Модуль оказания услуг ЕИС ОУ</w:t>
            </w:r>
          </w:p>
        </w:tc>
        <w:tc>
          <w:tcPr>
            <w:tcW w:w="2692"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Приостановление предоставления Муниципальной услуги</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rPr>
                <w:rFonts w:eastAsia="Times New Roman"/>
                <w:sz w:val="24"/>
                <w:szCs w:val="24"/>
              </w:rPr>
            </w:pPr>
            <w:r>
              <w:rPr>
                <w:rFonts w:eastAsia="Times New Roman"/>
                <w:sz w:val="24"/>
                <w:szCs w:val="24"/>
              </w:rPr>
              <w:t>До 15 рабочих дней</w:t>
            </w:r>
          </w:p>
        </w:tc>
        <w:tc>
          <w:tcPr>
            <w:tcW w:w="1843" w:type="dxa"/>
            <w:tcBorders>
              <w:top w:val="single" w:sz="4" w:space="0" w:color="auto"/>
              <w:left w:val="single" w:sz="4" w:space="0" w:color="auto"/>
              <w:bottom w:val="single" w:sz="4" w:space="0" w:color="auto"/>
              <w:right w:val="single" w:sz="4" w:space="0" w:color="auto"/>
            </w:tcBorders>
            <w:hideMark/>
          </w:tcPr>
          <w:p w:rsidR="00201304" w:rsidRDefault="00201304" w:rsidP="003928D6">
            <w:pPr>
              <w:pStyle w:val="ConsPlusNormal0"/>
              <w:numPr>
                <w:ilvl w:val="0"/>
                <w:numId w:val="21"/>
              </w:numPr>
              <w:suppressAutoHyphens/>
              <w:spacing w:line="276" w:lineRule="auto"/>
              <w:rPr>
                <w:rFonts w:eastAsia="Times New Roman"/>
                <w:sz w:val="24"/>
                <w:szCs w:val="24"/>
              </w:rPr>
            </w:pPr>
            <w:r>
              <w:rPr>
                <w:rFonts w:eastAsia="Times New Roman"/>
                <w:sz w:val="24"/>
                <w:szCs w:val="24"/>
              </w:rPr>
              <w:t xml:space="preserve"> минут</w:t>
            </w:r>
          </w:p>
        </w:tc>
        <w:tc>
          <w:tcPr>
            <w:tcW w:w="7514" w:type="dxa"/>
            <w:tcBorders>
              <w:top w:val="single" w:sz="4" w:space="0" w:color="auto"/>
              <w:left w:val="single" w:sz="4" w:space="0" w:color="auto"/>
              <w:bottom w:val="single" w:sz="4" w:space="0" w:color="auto"/>
              <w:right w:val="single" w:sz="4" w:space="0" w:color="auto"/>
            </w:tcBorders>
          </w:tcPr>
          <w:p w:rsidR="00201304" w:rsidRDefault="00201304">
            <w:pPr>
              <w:rPr>
                <w:rFonts w:ascii="Arial" w:hAnsi="Arial" w:cs="Arial"/>
              </w:rPr>
            </w:pPr>
            <w:proofErr w:type="gramStart"/>
            <w:r>
              <w:rPr>
                <w:rFonts w:ascii="Arial" w:hAnsi="Arial" w:cs="Arial"/>
              </w:rPr>
              <w:t>Заявителю (представителю  Заявителя) в день принятия решения о приостановлении предоставления Муниципальной услуги в Личный кабинет на РПГУ направляется  Уведомление о приостановлении предоставления Муниципальной услуги по форме, приведенной в Приложении 3 к Административному, содержащее предложение представить Заявителю (представителю Заявителя) сведения о зарегистрированных правах на садовый дом или жилой дом, необходимые для признания садового дома жилым домом и жилого дома садовым домом</w:t>
            </w:r>
            <w:proofErr w:type="gramEnd"/>
            <w:r>
              <w:rPr>
                <w:rFonts w:ascii="Arial" w:hAnsi="Arial" w:cs="Arial"/>
              </w:rPr>
              <w:t xml:space="preserve">, которые отсутствуют в распоряжении органов, участвующих в предоставлении Муниципальной услуги,  в течение 15 рабочих дней после его получения. </w:t>
            </w:r>
          </w:p>
          <w:p w:rsidR="00201304" w:rsidRDefault="00201304">
            <w:pPr>
              <w:pStyle w:val="aff7"/>
              <w:spacing w:after="0"/>
              <w:ind w:left="0"/>
              <w:rPr>
                <w:rFonts w:ascii="Arial" w:hAnsi="Arial" w:cs="Arial"/>
                <w:sz w:val="24"/>
                <w:szCs w:val="24"/>
              </w:rPr>
            </w:pPr>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Заявитель (представитель Заявителя) не представил </w:t>
            </w:r>
            <w:r>
              <w:rPr>
                <w:rFonts w:ascii="Arial" w:hAnsi="Arial" w:cs="Arial"/>
                <w:sz w:val="24"/>
                <w:szCs w:val="24"/>
                <w:lang w:eastAsia="ru-RU"/>
              </w:rPr>
              <w:t>сведения о зарегистрированных правах на садовый дом или жилой дом</w:t>
            </w:r>
            <w:r>
              <w:rPr>
                <w:rFonts w:ascii="Arial" w:eastAsia="Times New Roman" w:hAnsi="Arial" w:cs="Arial"/>
                <w:sz w:val="24"/>
                <w:szCs w:val="24"/>
                <w:lang w:eastAsia="ru-RU"/>
              </w:rPr>
              <w:t xml:space="preserve">, </w:t>
            </w:r>
            <w:r>
              <w:rPr>
                <w:rFonts w:ascii="Arial" w:hAnsi="Arial" w:cs="Arial"/>
                <w:sz w:val="24"/>
                <w:szCs w:val="24"/>
              </w:rPr>
              <w:t xml:space="preserve">в срок, указанный в Уведомлении о приостановлении предоставления Муниципальной услуги, Администрация принимает решение об отказе в </w:t>
            </w:r>
            <w:r>
              <w:rPr>
                <w:rFonts w:ascii="Arial" w:eastAsia="Times New Roman" w:hAnsi="Arial" w:cs="Arial"/>
                <w:sz w:val="24"/>
                <w:szCs w:val="24"/>
                <w:lang w:eastAsia="ru-RU"/>
              </w:rPr>
              <w:t>признании садового дома жилым домом и жилого дома садовым домом по основанию, предусмотренному пунктом 13.3.2 настоящего Административного регламента, осуществляется переход к административной процедуре «</w:t>
            </w:r>
            <w:r>
              <w:rPr>
                <w:rFonts w:ascii="Arial" w:hAnsi="Arial" w:cs="Arial"/>
                <w:sz w:val="24"/>
                <w:szCs w:val="24"/>
              </w:rPr>
              <w:t xml:space="preserve">Принятие решения о </w:t>
            </w:r>
            <w:proofErr w:type="gramStart"/>
            <w:r>
              <w:rPr>
                <w:rFonts w:ascii="Arial" w:hAnsi="Arial" w:cs="Arial"/>
                <w:sz w:val="24"/>
                <w:szCs w:val="24"/>
              </w:rPr>
              <w:t>предоставлении</w:t>
            </w:r>
            <w:proofErr w:type="gramEnd"/>
            <w:r>
              <w:rPr>
                <w:rFonts w:ascii="Arial" w:hAnsi="Arial" w:cs="Arial"/>
                <w:sz w:val="24"/>
                <w:szCs w:val="24"/>
              </w:rPr>
              <w:t xml:space="preserve"> (об отказе в предоставлении) Муниципальной услуги и оформление результата предоставления услуги </w:t>
            </w:r>
            <w:r>
              <w:rPr>
                <w:rFonts w:ascii="Arial" w:hAnsi="Arial" w:cs="Arial"/>
                <w:sz w:val="24"/>
                <w:szCs w:val="24"/>
              </w:rPr>
              <w:lastRenderedPageBreak/>
              <w:t>Заявителю (представителю Заявителя)».</w:t>
            </w:r>
          </w:p>
          <w:p w:rsidR="00201304" w:rsidRDefault="00201304">
            <w:pPr>
              <w:pStyle w:val="aff7"/>
              <w:spacing w:after="0"/>
              <w:ind w:left="0"/>
              <w:rPr>
                <w:rFonts w:ascii="Arial" w:hAnsi="Arial" w:cs="Arial"/>
                <w:sz w:val="24"/>
                <w:szCs w:val="24"/>
              </w:rPr>
            </w:pPr>
          </w:p>
          <w:p w:rsidR="00201304" w:rsidRDefault="00201304">
            <w:pPr>
              <w:pStyle w:val="aff7"/>
              <w:spacing w:after="0"/>
              <w:ind w:left="0"/>
              <w:rPr>
                <w:rFonts w:ascii="Arial" w:hAnsi="Arial" w:cs="Arial"/>
                <w:sz w:val="24"/>
                <w:szCs w:val="24"/>
              </w:rPr>
            </w:pPr>
            <w:r>
              <w:rPr>
                <w:rFonts w:ascii="Arial" w:hAnsi="Arial" w:cs="Arial"/>
                <w:sz w:val="24"/>
                <w:szCs w:val="24"/>
              </w:rPr>
              <w:t xml:space="preserve">В случае если Заявитель (представитель Заявителя) представил </w:t>
            </w:r>
            <w:r>
              <w:rPr>
                <w:rFonts w:ascii="Arial" w:hAnsi="Arial" w:cs="Arial"/>
                <w:sz w:val="24"/>
                <w:szCs w:val="24"/>
                <w:lang w:eastAsia="ru-RU"/>
              </w:rPr>
              <w:t>сведения о зарегистрированных правах на садовый дом или жилой дом</w:t>
            </w:r>
            <w:r>
              <w:rPr>
                <w:rFonts w:ascii="Arial" w:eastAsia="Times New Roman" w:hAnsi="Arial" w:cs="Arial"/>
                <w:sz w:val="24"/>
                <w:szCs w:val="24"/>
                <w:lang w:eastAsia="ru-RU"/>
              </w:rPr>
              <w:t xml:space="preserve">, </w:t>
            </w:r>
            <w:r>
              <w:rPr>
                <w:rFonts w:ascii="Arial" w:hAnsi="Arial" w:cs="Arial"/>
                <w:sz w:val="24"/>
                <w:szCs w:val="24"/>
              </w:rPr>
              <w:t>в срок, указанный в Уведомлении о приостановлении предоставления Муниципальной услуги, осуществляется переход к административной процедуре «Определение возможности предоставления Муниципальной услуги».</w:t>
            </w:r>
          </w:p>
        </w:tc>
      </w:tr>
    </w:tbl>
    <w:p w:rsidR="00201304" w:rsidRDefault="00201304" w:rsidP="00201304">
      <w:pPr>
        <w:rPr>
          <w:rFonts w:ascii="Arial" w:hAnsi="Arial" w:cs="Arial"/>
        </w:rPr>
      </w:pPr>
    </w:p>
    <w:p w:rsidR="00201304" w:rsidRDefault="00201304" w:rsidP="00201304">
      <w:pPr>
        <w:rPr>
          <w:rFonts w:ascii="Arial" w:hAnsi="Arial" w:cs="Arial"/>
        </w:rPr>
      </w:pPr>
    </w:p>
    <w:p w:rsidR="00201304" w:rsidRDefault="00201304" w:rsidP="003928D6">
      <w:pPr>
        <w:pStyle w:val="aff7"/>
        <w:numPr>
          <w:ilvl w:val="0"/>
          <w:numId w:val="20"/>
        </w:numPr>
        <w:spacing w:after="0" w:line="240" w:lineRule="auto"/>
        <w:jc w:val="center"/>
        <w:rPr>
          <w:rFonts w:ascii="Arial" w:hAnsi="Arial" w:cs="Arial"/>
          <w:sz w:val="24"/>
          <w:szCs w:val="24"/>
        </w:rPr>
      </w:pPr>
      <w:r>
        <w:rPr>
          <w:rFonts w:ascii="Arial" w:hAnsi="Arial" w:cs="Arial"/>
          <w:sz w:val="24"/>
          <w:szCs w:val="24"/>
        </w:rPr>
        <w:t xml:space="preserve">Определение возможности предоставления Муниципальной услуги </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692"/>
        <w:gridCol w:w="1701"/>
        <w:gridCol w:w="1843"/>
        <w:gridCol w:w="7514"/>
      </w:tblGrid>
      <w:tr w:rsidR="00201304" w:rsidTr="00201304">
        <w:trPr>
          <w:tblHeader/>
        </w:trPr>
        <w:tc>
          <w:tcPr>
            <w:tcW w:w="2268"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Место выполнения процедуры/используемая ИС</w:t>
            </w:r>
          </w:p>
        </w:tc>
        <w:tc>
          <w:tcPr>
            <w:tcW w:w="2692"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Трудоемкость</w:t>
            </w:r>
          </w:p>
        </w:tc>
        <w:tc>
          <w:tcPr>
            <w:tcW w:w="7514"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Содержание действия</w:t>
            </w:r>
          </w:p>
        </w:tc>
      </w:tr>
      <w:tr w:rsidR="00201304" w:rsidTr="00201304">
        <w:trPr>
          <w:trHeight w:val="5374"/>
        </w:trPr>
        <w:tc>
          <w:tcPr>
            <w:tcW w:w="2268"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lastRenderedPageBreak/>
              <w:t>Администрация/</w:t>
            </w:r>
            <w:r>
              <w:rPr>
                <w:rFonts w:eastAsia="Times New Roman"/>
                <w:sz w:val="24"/>
                <w:szCs w:val="24"/>
              </w:rPr>
              <w:br/>
              <w:t>МВК/Модуль оказания услуг ЕИС ОУ</w:t>
            </w:r>
          </w:p>
        </w:tc>
        <w:tc>
          <w:tcPr>
            <w:tcW w:w="2692"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Проверка отсутствия или наличие оснований для отказа в предоставлении Муниципальной услуги</w:t>
            </w:r>
          </w:p>
        </w:tc>
        <w:tc>
          <w:tcPr>
            <w:tcW w:w="1701"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До 16 рабочих дней</w:t>
            </w:r>
          </w:p>
        </w:tc>
        <w:tc>
          <w:tcPr>
            <w:tcW w:w="1843" w:type="dxa"/>
            <w:tcBorders>
              <w:top w:val="single" w:sz="4" w:space="0" w:color="auto"/>
              <w:left w:val="single" w:sz="4" w:space="0" w:color="auto"/>
              <w:bottom w:val="single" w:sz="4" w:space="0" w:color="auto"/>
              <w:right w:val="single" w:sz="4" w:space="0" w:color="auto"/>
            </w:tcBorders>
          </w:tcPr>
          <w:p w:rsidR="00201304" w:rsidRDefault="00201304">
            <w:pPr>
              <w:pStyle w:val="ConsPlusNormal0"/>
              <w:suppressAutoHyphens/>
              <w:spacing w:after="200" w:line="276" w:lineRule="auto"/>
              <w:rPr>
                <w:rFonts w:eastAsia="Times New Roman"/>
                <w:sz w:val="24"/>
                <w:szCs w:val="24"/>
              </w:rPr>
            </w:pPr>
          </w:p>
        </w:tc>
        <w:tc>
          <w:tcPr>
            <w:tcW w:w="7514" w:type="dxa"/>
            <w:tcBorders>
              <w:top w:val="single" w:sz="4" w:space="0" w:color="auto"/>
              <w:left w:val="single" w:sz="4" w:space="0" w:color="auto"/>
              <w:bottom w:val="single" w:sz="4" w:space="0" w:color="auto"/>
              <w:right w:val="single" w:sz="4" w:space="0" w:color="auto"/>
            </w:tcBorders>
            <w:hideMark/>
          </w:tcPr>
          <w:p w:rsidR="00201304" w:rsidRDefault="00201304">
            <w:pPr>
              <w:jc w:val="both"/>
              <w:rPr>
                <w:rFonts w:ascii="Arial" w:hAnsi="Arial" w:cs="Arial"/>
                <w:color w:val="000000"/>
              </w:rPr>
            </w:pPr>
            <w:r>
              <w:rPr>
                <w:rFonts w:ascii="Arial" w:hAnsi="Arial" w:cs="Arial"/>
                <w:color w:val="000000"/>
              </w:rPr>
              <w:t>Состав Межведомственной комиссии проверяет приложенный к заявлению пакет документов.</w:t>
            </w:r>
          </w:p>
          <w:p w:rsidR="00201304" w:rsidRDefault="00201304">
            <w:pPr>
              <w:jc w:val="both"/>
              <w:rPr>
                <w:rFonts w:ascii="Arial" w:hAnsi="Arial" w:cs="Arial"/>
                <w:color w:val="000000"/>
              </w:rPr>
            </w:pPr>
            <w:r>
              <w:rPr>
                <w:rFonts w:ascii="Arial" w:hAnsi="Arial" w:cs="Arial"/>
                <w:color w:val="000000"/>
              </w:rPr>
              <w:t>По результатам рассмотрения Межведомственной комиссией приложенного к заявлению пакета документов, секретарем Межведомственной комиссии оформляется протокол заседания Межведомственной комиссии, в котором указываются:</w:t>
            </w:r>
          </w:p>
          <w:p w:rsidR="00201304" w:rsidRDefault="00201304">
            <w:pPr>
              <w:jc w:val="both"/>
              <w:rPr>
                <w:rFonts w:ascii="Arial" w:hAnsi="Arial" w:cs="Arial"/>
                <w:color w:val="000000"/>
              </w:rPr>
            </w:pPr>
            <w:r>
              <w:rPr>
                <w:rFonts w:ascii="Arial" w:hAnsi="Arial" w:cs="Arial"/>
                <w:color w:val="000000"/>
              </w:rPr>
              <w:t xml:space="preserve">а) фамилия, имя, отчество Заявителя </w:t>
            </w:r>
            <w:r>
              <w:rPr>
                <w:rFonts w:ascii="Arial" w:hAnsi="Arial" w:cs="Arial"/>
              </w:rPr>
              <w:t>(представителя Заявителя)</w:t>
            </w:r>
            <w:r>
              <w:rPr>
                <w:rFonts w:ascii="Arial" w:hAnsi="Arial" w:cs="Arial"/>
                <w:color w:val="000000"/>
              </w:rPr>
              <w:t>;</w:t>
            </w:r>
          </w:p>
          <w:p w:rsidR="00201304" w:rsidRDefault="00201304">
            <w:pPr>
              <w:jc w:val="both"/>
              <w:rPr>
                <w:rFonts w:ascii="Arial" w:hAnsi="Arial" w:cs="Arial"/>
                <w:color w:val="000000"/>
              </w:rPr>
            </w:pPr>
            <w:r>
              <w:rPr>
                <w:rFonts w:ascii="Arial" w:hAnsi="Arial" w:cs="Arial"/>
                <w:color w:val="000000"/>
              </w:rPr>
              <w:t>б) адрес дома, признаваемого садовым домом или жилым домом;</w:t>
            </w:r>
          </w:p>
          <w:p w:rsidR="00201304" w:rsidRDefault="00201304">
            <w:pPr>
              <w:jc w:val="both"/>
              <w:rPr>
                <w:rFonts w:ascii="Arial" w:hAnsi="Arial" w:cs="Arial"/>
                <w:color w:val="000000"/>
              </w:rPr>
            </w:pPr>
            <w:r>
              <w:rPr>
                <w:rFonts w:ascii="Arial" w:hAnsi="Arial" w:cs="Arial"/>
                <w:color w:val="000000"/>
              </w:rPr>
              <w:t>в) перечень рассматриваемых документов;</w:t>
            </w:r>
          </w:p>
          <w:p w:rsidR="00201304" w:rsidRDefault="00201304">
            <w:pPr>
              <w:jc w:val="both"/>
              <w:rPr>
                <w:rFonts w:ascii="Arial" w:hAnsi="Arial" w:cs="Arial"/>
                <w:color w:val="000000"/>
              </w:rPr>
            </w:pPr>
            <w:r>
              <w:rPr>
                <w:rFonts w:ascii="Arial" w:hAnsi="Arial" w:cs="Arial"/>
                <w:color w:val="000000"/>
              </w:rPr>
              <w:t>г) рекомендации Межведомственной комиссией.</w:t>
            </w:r>
          </w:p>
          <w:p w:rsidR="00201304" w:rsidRDefault="00201304">
            <w:pPr>
              <w:jc w:val="both"/>
              <w:rPr>
                <w:rFonts w:ascii="Arial" w:hAnsi="Arial" w:cs="Arial"/>
                <w:color w:val="000000"/>
              </w:rPr>
            </w:pPr>
            <w:r>
              <w:rPr>
                <w:rFonts w:ascii="Arial" w:hAnsi="Arial" w:cs="Arial"/>
                <w:color w:val="000000"/>
              </w:rPr>
              <w:t>Протокол заседания Межведомственной комиссии подписывается председателем Межведомственной комиссии и членами Межведомственной комиссии.</w:t>
            </w:r>
          </w:p>
          <w:p w:rsidR="00201304" w:rsidRDefault="00201304">
            <w:pPr>
              <w:jc w:val="both"/>
              <w:rPr>
                <w:rFonts w:ascii="Arial" w:hAnsi="Arial" w:cs="Arial"/>
                <w:color w:val="000000"/>
              </w:rPr>
            </w:pPr>
            <w:r>
              <w:rPr>
                <w:rFonts w:ascii="Arial" w:hAnsi="Arial" w:cs="Arial"/>
                <w:color w:val="000000"/>
              </w:rPr>
              <w:t xml:space="preserve"> Протокол заседания Межведомственной комиссии является основанием для подготовки проекта решения Главы Администрации об утверждении уведомления о </w:t>
            </w:r>
            <w:r>
              <w:rPr>
                <w:rFonts w:ascii="Arial" w:hAnsi="Arial" w:cs="Arial"/>
                <w:bCs/>
                <w:iCs/>
              </w:rPr>
              <w:t>признания садового дома жилым домом и жилого дома садовым домом</w:t>
            </w:r>
            <w:r>
              <w:rPr>
                <w:rFonts w:ascii="Arial" w:hAnsi="Arial" w:cs="Arial"/>
                <w:color w:val="000000"/>
              </w:rPr>
              <w:t>.</w:t>
            </w:r>
          </w:p>
          <w:p w:rsidR="00201304" w:rsidRDefault="00201304">
            <w:pPr>
              <w:rPr>
                <w:rFonts w:ascii="Arial" w:hAnsi="Arial" w:cs="Arial"/>
              </w:rPr>
            </w:pPr>
            <w:r>
              <w:rPr>
                <w:rFonts w:ascii="Arial" w:hAnsi="Arial" w:cs="Arial"/>
                <w:color w:val="000000"/>
              </w:rPr>
              <w:t>Осуществляется переход к административной процедуре «</w:t>
            </w:r>
            <w:r>
              <w:rPr>
                <w:rFonts w:ascii="Arial" w:hAnsi="Arial" w:cs="Arial"/>
              </w:rPr>
              <w:t>Принятие решения о предоставлении (об отказе в предоставлении) Муниципальной услуги и оформление результата предоставления  услуги Заявителю (представителю Заявителя)</w:t>
            </w:r>
            <w:r>
              <w:rPr>
                <w:rFonts w:ascii="Arial" w:hAnsi="Arial" w:cs="Arial"/>
                <w:color w:val="000000"/>
              </w:rPr>
              <w:t>».</w:t>
            </w:r>
          </w:p>
        </w:tc>
      </w:tr>
    </w:tbl>
    <w:p w:rsidR="00201304" w:rsidRDefault="00201304" w:rsidP="00201304">
      <w:pPr>
        <w:pStyle w:val="aff7"/>
        <w:spacing w:after="0" w:line="240" w:lineRule="auto"/>
        <w:ind w:left="1425"/>
        <w:rPr>
          <w:rFonts w:ascii="Arial" w:hAnsi="Arial" w:cs="Arial"/>
          <w:sz w:val="24"/>
          <w:szCs w:val="24"/>
        </w:rPr>
      </w:pPr>
    </w:p>
    <w:p w:rsidR="00201304" w:rsidRDefault="00201304" w:rsidP="00201304">
      <w:pPr>
        <w:pStyle w:val="aff7"/>
        <w:spacing w:after="0" w:line="240" w:lineRule="auto"/>
        <w:ind w:left="1425"/>
        <w:rPr>
          <w:rFonts w:ascii="Arial" w:hAnsi="Arial" w:cs="Arial"/>
          <w:sz w:val="24"/>
          <w:szCs w:val="24"/>
        </w:rPr>
      </w:pPr>
    </w:p>
    <w:p w:rsidR="00201304" w:rsidRDefault="00201304" w:rsidP="00201304">
      <w:pPr>
        <w:pStyle w:val="aff7"/>
        <w:spacing w:after="0" w:line="240" w:lineRule="auto"/>
        <w:ind w:left="1425"/>
        <w:rPr>
          <w:rFonts w:ascii="Arial" w:hAnsi="Arial" w:cs="Arial"/>
          <w:sz w:val="24"/>
          <w:szCs w:val="24"/>
        </w:rPr>
      </w:pPr>
    </w:p>
    <w:p w:rsidR="00201304" w:rsidRDefault="00201304" w:rsidP="00201304">
      <w:pPr>
        <w:pStyle w:val="aff7"/>
        <w:spacing w:after="0" w:line="240" w:lineRule="auto"/>
        <w:ind w:left="1425"/>
        <w:rPr>
          <w:rFonts w:ascii="Arial" w:hAnsi="Arial" w:cs="Arial"/>
          <w:sz w:val="24"/>
          <w:szCs w:val="24"/>
        </w:rPr>
      </w:pPr>
    </w:p>
    <w:p w:rsidR="00201304" w:rsidRDefault="00201304" w:rsidP="00201304">
      <w:pPr>
        <w:pStyle w:val="aff7"/>
        <w:spacing w:after="0" w:line="240" w:lineRule="auto"/>
        <w:ind w:left="1425"/>
        <w:rPr>
          <w:rFonts w:ascii="Arial" w:hAnsi="Arial" w:cs="Arial"/>
          <w:sz w:val="24"/>
          <w:szCs w:val="24"/>
        </w:rPr>
      </w:pPr>
    </w:p>
    <w:p w:rsidR="00201304" w:rsidRDefault="00201304" w:rsidP="003928D6">
      <w:pPr>
        <w:pStyle w:val="aff7"/>
        <w:numPr>
          <w:ilvl w:val="0"/>
          <w:numId w:val="20"/>
        </w:numPr>
        <w:spacing w:after="0" w:line="240" w:lineRule="auto"/>
        <w:jc w:val="center"/>
        <w:rPr>
          <w:rFonts w:ascii="Arial" w:hAnsi="Arial" w:cs="Arial"/>
          <w:sz w:val="24"/>
          <w:szCs w:val="24"/>
        </w:rPr>
      </w:pPr>
      <w:r>
        <w:rPr>
          <w:rFonts w:ascii="Arial" w:hAnsi="Arial" w:cs="Arial"/>
          <w:sz w:val="24"/>
          <w:szCs w:val="24"/>
        </w:rPr>
        <w:t>Принятие решения о предоставлении (об отказе в предоставлении) Муниципальной услуги и оформление результата предоставления  услуги Заявителю (представителю Заявителя)</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267"/>
        <w:gridCol w:w="2409"/>
        <w:gridCol w:w="2125"/>
        <w:gridCol w:w="6240"/>
      </w:tblGrid>
      <w:tr w:rsidR="00201304" w:rsidTr="00201304">
        <w:trPr>
          <w:tblHeader/>
        </w:trPr>
        <w:tc>
          <w:tcPr>
            <w:tcW w:w="2977"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lastRenderedPageBreak/>
              <w:t>Место выполнения процедуры/используемая ИС</w:t>
            </w:r>
          </w:p>
        </w:tc>
        <w:tc>
          <w:tcPr>
            <w:tcW w:w="2267"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Административные действия</w:t>
            </w:r>
          </w:p>
        </w:tc>
        <w:tc>
          <w:tcPr>
            <w:tcW w:w="2409"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Средний срок выполнения</w:t>
            </w:r>
          </w:p>
        </w:tc>
        <w:tc>
          <w:tcPr>
            <w:tcW w:w="2125"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Трудоемкость</w:t>
            </w:r>
          </w:p>
        </w:tc>
        <w:tc>
          <w:tcPr>
            <w:tcW w:w="6240"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Содержание действия</w:t>
            </w:r>
          </w:p>
        </w:tc>
      </w:tr>
      <w:tr w:rsidR="00201304" w:rsidTr="00201304">
        <w:tc>
          <w:tcPr>
            <w:tcW w:w="2977" w:type="dxa"/>
            <w:tcBorders>
              <w:top w:val="single" w:sz="4" w:space="0" w:color="auto"/>
              <w:left w:val="single" w:sz="4" w:space="0" w:color="auto"/>
              <w:bottom w:val="single" w:sz="4" w:space="0" w:color="auto"/>
              <w:right w:val="single" w:sz="4" w:space="0" w:color="auto"/>
            </w:tcBorders>
            <w:vAlign w:val="center"/>
          </w:tcPr>
          <w:p w:rsidR="00201304" w:rsidRDefault="00201304" w:rsidP="00201304">
            <w:pPr>
              <w:pStyle w:val="ConsPlusNormal0"/>
              <w:tabs>
                <w:tab w:val="left" w:pos="1873"/>
              </w:tabs>
              <w:suppressAutoHyphens/>
              <w:spacing w:after="200" w:line="276" w:lineRule="auto"/>
              <w:rPr>
                <w:rFonts w:eastAsia="Times New Roman"/>
                <w:sz w:val="24"/>
                <w:szCs w:val="24"/>
              </w:rPr>
            </w:pPr>
            <w:r>
              <w:rPr>
                <w:rFonts w:eastAsia="Times New Roman"/>
                <w:sz w:val="24"/>
                <w:szCs w:val="24"/>
              </w:rPr>
              <w:t>Администрация/ Модуль оказания услуг ЕИС ОУ</w:t>
            </w:r>
          </w:p>
          <w:p w:rsidR="00201304" w:rsidRDefault="00201304">
            <w:pPr>
              <w:pStyle w:val="ConsPlusNormal0"/>
              <w:suppressAutoHyphens/>
              <w:spacing w:after="200" w:line="276" w:lineRule="auto"/>
              <w:jc w:val="center"/>
              <w:rPr>
                <w:rFonts w:eastAsia="Times New Roman"/>
                <w:sz w:val="24"/>
                <w:szCs w:val="24"/>
              </w:rPr>
            </w:pPr>
          </w:p>
          <w:p w:rsidR="00201304" w:rsidRDefault="00201304">
            <w:pPr>
              <w:pStyle w:val="ConsPlusNormal0"/>
              <w:suppressAutoHyphens/>
              <w:spacing w:after="200" w:line="276" w:lineRule="auto"/>
              <w:jc w:val="center"/>
              <w:rPr>
                <w:rFonts w:eastAsia="Times New Roman"/>
                <w:sz w:val="24"/>
                <w:szCs w:val="24"/>
              </w:rPr>
            </w:pPr>
          </w:p>
          <w:p w:rsidR="00201304" w:rsidRDefault="00201304">
            <w:pPr>
              <w:pStyle w:val="ConsPlusNormal0"/>
              <w:suppressAutoHyphens/>
              <w:spacing w:after="200" w:line="276" w:lineRule="auto"/>
              <w:jc w:val="center"/>
              <w:rPr>
                <w:rFonts w:eastAsia="Times New Roman"/>
                <w:sz w:val="24"/>
                <w:szCs w:val="24"/>
              </w:rPr>
            </w:pPr>
          </w:p>
        </w:tc>
        <w:tc>
          <w:tcPr>
            <w:tcW w:w="2267"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Рассмотрение проекта решения</w:t>
            </w:r>
          </w:p>
        </w:tc>
        <w:tc>
          <w:tcPr>
            <w:tcW w:w="2409"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До 3 рабочих дней</w:t>
            </w:r>
          </w:p>
        </w:tc>
        <w:tc>
          <w:tcPr>
            <w:tcW w:w="2125" w:type="dxa"/>
            <w:tcBorders>
              <w:top w:val="single" w:sz="4" w:space="0" w:color="auto"/>
              <w:left w:val="single" w:sz="4" w:space="0" w:color="auto"/>
              <w:bottom w:val="single" w:sz="4" w:space="0" w:color="auto"/>
              <w:right w:val="single" w:sz="4" w:space="0" w:color="auto"/>
            </w:tcBorders>
          </w:tcPr>
          <w:p w:rsidR="00201304" w:rsidRDefault="00201304">
            <w:pPr>
              <w:pStyle w:val="ConsPlusNormal0"/>
              <w:suppressAutoHyphens/>
              <w:spacing w:after="200" w:line="276" w:lineRule="auto"/>
              <w:rPr>
                <w:rFonts w:eastAsia="Times New Roman"/>
                <w:sz w:val="24"/>
                <w:szCs w:val="24"/>
              </w:rPr>
            </w:pPr>
          </w:p>
        </w:tc>
        <w:tc>
          <w:tcPr>
            <w:tcW w:w="6240" w:type="dxa"/>
            <w:tcBorders>
              <w:top w:val="single" w:sz="4" w:space="0" w:color="auto"/>
              <w:left w:val="single" w:sz="4" w:space="0" w:color="auto"/>
              <w:bottom w:val="single" w:sz="4" w:space="0" w:color="auto"/>
              <w:right w:val="single" w:sz="4" w:space="0" w:color="auto"/>
            </w:tcBorders>
            <w:hideMark/>
          </w:tcPr>
          <w:p w:rsidR="00201304" w:rsidRDefault="00201304">
            <w:pPr>
              <w:jc w:val="both"/>
              <w:rPr>
                <w:rFonts w:ascii="Arial" w:hAnsi="Arial" w:cs="Arial"/>
              </w:rPr>
            </w:pPr>
            <w:r>
              <w:rPr>
                <w:rFonts w:ascii="Arial" w:hAnsi="Arial" w:cs="Arial"/>
              </w:rPr>
              <w:t>Уполномоченное должностное лицо Администрации рассматривает проект решения на предмет соответствия требованиям настоящего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с использованием ЭП в Модуле оказания услуг ЕИС ОУ и направляет уполномоченному специалисту Администрации для направления результата предоставления Муниципальной услуги Заявителю (представителю Заявителя).</w:t>
            </w:r>
          </w:p>
        </w:tc>
      </w:tr>
    </w:tbl>
    <w:p w:rsidR="00201304" w:rsidRDefault="00201304" w:rsidP="00201304">
      <w:pPr>
        <w:pStyle w:val="af2"/>
        <w:jc w:val="left"/>
      </w:pPr>
    </w:p>
    <w:p w:rsidR="00201304" w:rsidRDefault="00201304" w:rsidP="003928D6">
      <w:pPr>
        <w:pStyle w:val="af2"/>
        <w:numPr>
          <w:ilvl w:val="0"/>
          <w:numId w:val="20"/>
        </w:numPr>
        <w:rPr>
          <w:b w:val="0"/>
          <w:i/>
        </w:rPr>
      </w:pPr>
      <w:r>
        <w:rPr>
          <w:b w:val="0"/>
        </w:rPr>
        <w:t>Выдача результата предоставления Муниципальной услуги Заявителю (представителю Заявителя)</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389"/>
        <w:gridCol w:w="2420"/>
        <w:gridCol w:w="2073"/>
        <w:gridCol w:w="6043"/>
      </w:tblGrid>
      <w:tr w:rsidR="00201304" w:rsidTr="00201304">
        <w:trPr>
          <w:tblHeader/>
        </w:trPr>
        <w:tc>
          <w:tcPr>
            <w:tcW w:w="3093"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Место выполнения процедуры/используемая ИС</w:t>
            </w:r>
          </w:p>
        </w:tc>
        <w:tc>
          <w:tcPr>
            <w:tcW w:w="2389"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Административные действия</w:t>
            </w:r>
          </w:p>
        </w:tc>
        <w:tc>
          <w:tcPr>
            <w:tcW w:w="2420"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Средний срок выполнения</w:t>
            </w:r>
          </w:p>
        </w:tc>
        <w:tc>
          <w:tcPr>
            <w:tcW w:w="2073"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Трудоемкость</w:t>
            </w:r>
          </w:p>
        </w:tc>
        <w:tc>
          <w:tcPr>
            <w:tcW w:w="6043"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center"/>
              <w:rPr>
                <w:rFonts w:eastAsia="Times New Roman"/>
                <w:sz w:val="24"/>
                <w:szCs w:val="24"/>
              </w:rPr>
            </w:pPr>
            <w:r>
              <w:rPr>
                <w:rFonts w:eastAsia="Times New Roman"/>
                <w:sz w:val="24"/>
                <w:szCs w:val="24"/>
              </w:rPr>
              <w:t>Содержание действия</w:t>
            </w:r>
          </w:p>
        </w:tc>
      </w:tr>
      <w:tr w:rsidR="00201304" w:rsidTr="00201304">
        <w:tc>
          <w:tcPr>
            <w:tcW w:w="3093" w:type="dxa"/>
            <w:tcBorders>
              <w:top w:val="single" w:sz="4" w:space="0" w:color="auto"/>
              <w:left w:val="single" w:sz="4" w:space="0" w:color="auto"/>
              <w:bottom w:val="single" w:sz="4" w:space="0" w:color="auto"/>
              <w:right w:val="single" w:sz="4" w:space="0" w:color="auto"/>
            </w:tcBorders>
            <w:hideMark/>
          </w:tcPr>
          <w:p w:rsidR="00201304" w:rsidRDefault="00201304">
            <w:pPr>
              <w:jc w:val="both"/>
              <w:rPr>
                <w:rFonts w:ascii="Arial" w:hAnsi="Arial" w:cs="Arial"/>
              </w:rPr>
            </w:pPr>
            <w:r>
              <w:rPr>
                <w:rFonts w:ascii="Arial" w:hAnsi="Arial" w:cs="Arial"/>
              </w:rPr>
              <w:t>Модуль оказания услуг ЕИС ОУ/РПГУ</w:t>
            </w:r>
          </w:p>
        </w:tc>
        <w:tc>
          <w:tcPr>
            <w:tcW w:w="2389"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 xml:space="preserve">Направление результата предоставления Муниципальной услуги Заявителю </w:t>
            </w:r>
            <w:r>
              <w:rPr>
                <w:sz w:val="24"/>
                <w:szCs w:val="24"/>
              </w:rPr>
              <w:t>(представителю Заявителя)</w:t>
            </w:r>
          </w:p>
        </w:tc>
        <w:tc>
          <w:tcPr>
            <w:tcW w:w="2420"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rPr>
                <w:rFonts w:eastAsia="Times New Roman"/>
                <w:sz w:val="24"/>
                <w:szCs w:val="24"/>
              </w:rPr>
            </w:pPr>
            <w:r>
              <w:rPr>
                <w:rFonts w:eastAsia="Times New Roman"/>
                <w:sz w:val="24"/>
                <w:szCs w:val="24"/>
              </w:rPr>
              <w:t>1 рабочий день</w:t>
            </w:r>
          </w:p>
        </w:tc>
        <w:tc>
          <w:tcPr>
            <w:tcW w:w="2073"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rPr>
                <w:rFonts w:eastAsia="Times New Roman"/>
                <w:sz w:val="24"/>
                <w:szCs w:val="24"/>
              </w:rPr>
            </w:pPr>
            <w:r>
              <w:rPr>
                <w:rFonts w:eastAsia="Times New Roman"/>
                <w:sz w:val="24"/>
                <w:szCs w:val="24"/>
              </w:rPr>
              <w:t>10 минут</w:t>
            </w:r>
          </w:p>
        </w:tc>
        <w:tc>
          <w:tcPr>
            <w:tcW w:w="6043" w:type="dxa"/>
            <w:tcBorders>
              <w:top w:val="single" w:sz="4" w:space="0" w:color="auto"/>
              <w:left w:val="single" w:sz="4" w:space="0" w:color="auto"/>
              <w:bottom w:val="single" w:sz="4" w:space="0" w:color="auto"/>
              <w:right w:val="single" w:sz="4" w:space="0" w:color="auto"/>
            </w:tcBorders>
            <w:hideMark/>
          </w:tcPr>
          <w:p w:rsidR="00201304" w:rsidRDefault="00201304">
            <w:pPr>
              <w:pStyle w:val="ConsPlusNormal0"/>
              <w:suppressAutoHyphens/>
              <w:spacing w:after="200" w:line="276" w:lineRule="auto"/>
              <w:jc w:val="both"/>
              <w:rPr>
                <w:rFonts w:eastAsia="Times New Roman"/>
                <w:sz w:val="24"/>
                <w:szCs w:val="24"/>
              </w:rPr>
            </w:pPr>
            <w:r>
              <w:rPr>
                <w:rFonts w:eastAsia="Times New Roman"/>
                <w:sz w:val="24"/>
                <w:szCs w:val="24"/>
              </w:rPr>
              <w:t xml:space="preserve">Специалист Администрации направляет результат предоставления Муниципальной услуги в форме электронного документа, подписанного ЭП уполномоченного должностного лица Администрации в Личный кабинет на РПГУ. </w:t>
            </w:r>
          </w:p>
          <w:p w:rsidR="00201304" w:rsidRDefault="00201304">
            <w:pPr>
              <w:autoSpaceDE w:val="0"/>
              <w:autoSpaceDN w:val="0"/>
              <w:adjustRightInd w:val="0"/>
              <w:jc w:val="both"/>
              <w:rPr>
                <w:rFonts w:ascii="Arial" w:hAnsi="Arial" w:cs="Arial"/>
              </w:rPr>
            </w:pPr>
            <w:r>
              <w:rPr>
                <w:rFonts w:ascii="Arial" w:hAnsi="Arial" w:cs="Arial"/>
              </w:rPr>
              <w:t>Заявитель (представитель Заявителя) уведомляется о получении результата предоставления Муниципальной услуги в Личном кабинете на РПГУ.</w:t>
            </w:r>
          </w:p>
        </w:tc>
      </w:tr>
    </w:tbl>
    <w:p w:rsidR="00201304" w:rsidRDefault="00201304" w:rsidP="00201304">
      <w:pPr>
        <w:rPr>
          <w:rFonts w:ascii="Arial" w:hAnsi="Arial" w:cs="Arial"/>
        </w:rPr>
        <w:sectPr w:rsidR="00201304">
          <w:pgSz w:w="16838" w:h="11906" w:orient="landscape"/>
          <w:pgMar w:top="851" w:right="851" w:bottom="851" w:left="851" w:header="720" w:footer="720" w:gutter="0"/>
          <w:cols w:space="720"/>
        </w:sectPr>
      </w:pPr>
    </w:p>
    <w:p w:rsidR="00201304" w:rsidRDefault="00201304" w:rsidP="00201304">
      <w:pPr>
        <w:pStyle w:val="10"/>
        <w:pageBreakBefore/>
        <w:ind w:left="5103"/>
        <w:rPr>
          <w:rFonts w:ascii="Arial" w:hAnsi="Arial" w:cs="Arial"/>
          <w:b w:val="0"/>
          <w:i/>
          <w:sz w:val="24"/>
          <w:szCs w:val="24"/>
        </w:rPr>
      </w:pPr>
      <w:bookmarkStart w:id="308" w:name="_Toc8635022"/>
      <w:bookmarkStart w:id="309" w:name="_Toc26881451"/>
      <w:bookmarkEnd w:id="299"/>
      <w:bookmarkEnd w:id="300"/>
      <w:bookmarkEnd w:id="301"/>
      <w:bookmarkEnd w:id="302"/>
      <w:bookmarkEnd w:id="303"/>
      <w:bookmarkEnd w:id="304"/>
      <w:bookmarkEnd w:id="305"/>
      <w:bookmarkEnd w:id="306"/>
      <w:bookmarkEnd w:id="307"/>
      <w:r>
        <w:rPr>
          <w:rFonts w:ascii="Arial" w:hAnsi="Arial" w:cs="Arial"/>
          <w:b w:val="0"/>
          <w:sz w:val="24"/>
          <w:szCs w:val="24"/>
        </w:rPr>
        <w:lastRenderedPageBreak/>
        <w:t xml:space="preserve">Приложение </w:t>
      </w:r>
      <w:bookmarkEnd w:id="308"/>
      <w:r>
        <w:rPr>
          <w:rFonts w:ascii="Arial" w:hAnsi="Arial" w:cs="Arial"/>
          <w:b w:val="0"/>
          <w:sz w:val="24"/>
          <w:szCs w:val="24"/>
        </w:rPr>
        <w:t>9</w:t>
      </w:r>
      <w:bookmarkEnd w:id="309"/>
    </w:p>
    <w:p w:rsidR="00201304" w:rsidRDefault="00201304" w:rsidP="00201304">
      <w:pPr>
        <w:ind w:left="5103"/>
        <w:rPr>
          <w:rFonts w:ascii="Arial" w:hAnsi="Arial" w:cs="Arial"/>
        </w:rPr>
      </w:pPr>
      <w:r>
        <w:rPr>
          <w:rFonts w:ascii="Arial" w:hAnsi="Arial" w:cs="Arial"/>
        </w:rPr>
        <w:t xml:space="preserve">к Административному регламенту </w:t>
      </w:r>
    </w:p>
    <w:p w:rsidR="00201304" w:rsidRDefault="00201304" w:rsidP="00201304">
      <w:pPr>
        <w:keepLines/>
        <w:widowControl w:val="0"/>
        <w:suppressAutoHyphens/>
        <w:spacing w:before="120"/>
        <w:ind w:left="142" w:firstLine="357"/>
        <w:jc w:val="center"/>
        <w:rPr>
          <w:rFonts w:ascii="Arial" w:hAnsi="Arial" w:cs="Arial"/>
          <w:color w:val="000000"/>
        </w:rPr>
      </w:pPr>
      <w:r>
        <w:rPr>
          <w:rFonts w:ascii="Arial" w:hAnsi="Arial" w:cs="Arial"/>
          <w:b/>
          <w:color w:val="000000"/>
          <w:lang w:eastAsia="zh-CN"/>
        </w:rPr>
        <w:t>Основные требования к заключению по обследованию технического состояния объекта</w:t>
      </w:r>
    </w:p>
    <w:p w:rsidR="00201304" w:rsidRDefault="00201304" w:rsidP="00201304">
      <w:pPr>
        <w:jc w:val="center"/>
        <w:rPr>
          <w:rFonts w:ascii="Arial" w:hAnsi="Arial" w:cs="Arial"/>
          <w:b/>
          <w:color w:val="000000"/>
          <w:lang w:eastAsia="zh-CN"/>
        </w:rPr>
      </w:pPr>
      <w:r>
        <w:rPr>
          <w:rFonts w:ascii="Arial" w:hAnsi="Arial" w:cs="Arial"/>
          <w:b/>
          <w:color w:val="000000"/>
          <w:lang w:eastAsia="zh-CN"/>
        </w:rPr>
        <w:t xml:space="preserve">Заключение по обследованию технического состояния объекта, должно подтвердить соответствие садового дома требованиям к надежности и безопасности, установленным </w:t>
      </w:r>
      <w:hyperlink r:id="rId65" w:history="1">
        <w:r>
          <w:rPr>
            <w:rStyle w:val="a5"/>
            <w:rFonts w:ascii="Arial" w:eastAsia="Calibri" w:hAnsi="Arial" w:cs="Arial"/>
            <w:b/>
            <w:color w:val="000000"/>
            <w:lang w:eastAsia="zh-CN"/>
          </w:rPr>
          <w:t>частью 2 статьи 5</w:t>
        </w:r>
      </w:hyperlink>
      <w:r>
        <w:rPr>
          <w:rFonts w:ascii="Arial" w:hAnsi="Arial" w:cs="Arial"/>
          <w:b/>
          <w:color w:val="000000"/>
          <w:lang w:eastAsia="zh-CN"/>
        </w:rPr>
        <w:t xml:space="preserve">, </w:t>
      </w:r>
      <w:hyperlink r:id="rId66" w:history="1">
        <w:r>
          <w:rPr>
            <w:rStyle w:val="a5"/>
            <w:rFonts w:ascii="Arial" w:eastAsia="Calibri" w:hAnsi="Arial" w:cs="Arial"/>
            <w:b/>
            <w:color w:val="000000"/>
            <w:lang w:eastAsia="zh-CN"/>
          </w:rPr>
          <w:t>статьями 7</w:t>
        </w:r>
      </w:hyperlink>
      <w:r>
        <w:rPr>
          <w:rFonts w:ascii="Arial" w:hAnsi="Arial" w:cs="Arial"/>
          <w:b/>
          <w:color w:val="000000"/>
          <w:lang w:eastAsia="zh-CN"/>
        </w:rPr>
        <w:t xml:space="preserve">, </w:t>
      </w:r>
      <w:hyperlink r:id="rId67" w:history="1">
        <w:r>
          <w:rPr>
            <w:rStyle w:val="a5"/>
            <w:rFonts w:ascii="Arial" w:eastAsia="Calibri" w:hAnsi="Arial" w:cs="Arial"/>
            <w:b/>
            <w:color w:val="000000"/>
            <w:lang w:eastAsia="zh-CN"/>
          </w:rPr>
          <w:t>8</w:t>
        </w:r>
      </w:hyperlink>
      <w:r>
        <w:rPr>
          <w:rFonts w:ascii="Arial" w:hAnsi="Arial" w:cs="Arial"/>
          <w:b/>
          <w:color w:val="000000"/>
          <w:lang w:eastAsia="zh-CN"/>
        </w:rPr>
        <w:t xml:space="preserve"> и </w:t>
      </w:r>
      <w:hyperlink r:id="rId68" w:history="1">
        <w:r>
          <w:rPr>
            <w:rStyle w:val="a5"/>
            <w:rFonts w:ascii="Arial" w:eastAsia="Calibri" w:hAnsi="Arial" w:cs="Arial"/>
            <w:b/>
            <w:color w:val="000000"/>
            <w:lang w:eastAsia="zh-CN"/>
          </w:rPr>
          <w:t>10</w:t>
        </w:r>
      </w:hyperlink>
      <w:r>
        <w:rPr>
          <w:rFonts w:ascii="Arial" w:hAnsi="Arial" w:cs="Arial"/>
          <w:b/>
          <w:color w:val="000000"/>
          <w:lang w:eastAsia="zh-CN"/>
        </w:rPr>
        <w:t xml:space="preserve"> Федерального закона  от 30.12.2009 № 384-ФЗ "Технический регламент о безопасности зданий и сооружений"</w:t>
      </w:r>
    </w:p>
    <w:p w:rsidR="00201304" w:rsidRDefault="00201304" w:rsidP="003928D6">
      <w:pPr>
        <w:keepLines/>
        <w:widowControl w:val="0"/>
        <w:numPr>
          <w:ilvl w:val="0"/>
          <w:numId w:val="22"/>
        </w:numPr>
        <w:suppressAutoHyphens/>
        <w:spacing w:before="120" w:line="276" w:lineRule="auto"/>
        <w:ind w:left="142" w:hanging="284"/>
        <w:jc w:val="both"/>
        <w:rPr>
          <w:rFonts w:ascii="Arial" w:hAnsi="Arial" w:cs="Arial"/>
          <w:color w:val="000000"/>
          <w:lang w:eastAsia="zh-CN"/>
        </w:rPr>
      </w:pPr>
      <w:proofErr w:type="gramStart"/>
      <w:r>
        <w:rPr>
          <w:rFonts w:ascii="Arial" w:hAnsi="Arial" w:cs="Arial"/>
          <w:color w:val="000000"/>
          <w:lang w:eastAsia="zh-CN"/>
        </w:rPr>
        <w:t>Безопасность зданий и сооружений, а также связанных со зданиями и с сооружениями процессов проектирования (включая изыскания), строительства, монтажа, наладки, эксплуатации и утилизации (сноса) обеспечивается посредством соблюдения требований настоящего Федерального закона и требований стандартов и сводов правил, в результате применения которых на обязательной основе обеспечивается соблюдение требований настоящего Федерального закона, или требований специальных технических условий.</w:t>
      </w:r>
      <w:proofErr w:type="gramEnd"/>
    </w:p>
    <w:p w:rsidR="00201304" w:rsidRDefault="00201304" w:rsidP="003928D6">
      <w:pPr>
        <w:keepLines/>
        <w:widowControl w:val="0"/>
        <w:numPr>
          <w:ilvl w:val="0"/>
          <w:numId w:val="22"/>
        </w:numPr>
        <w:suppressAutoHyphens/>
        <w:spacing w:before="120" w:line="276" w:lineRule="auto"/>
        <w:ind w:left="142" w:hanging="284"/>
        <w:jc w:val="both"/>
        <w:rPr>
          <w:rFonts w:ascii="Arial" w:hAnsi="Arial" w:cs="Arial"/>
          <w:color w:val="000000"/>
          <w:lang w:eastAsia="zh-CN"/>
        </w:rPr>
      </w:pPr>
      <w:r>
        <w:rPr>
          <w:rFonts w:ascii="Arial" w:hAnsi="Arial" w:cs="Arial"/>
          <w:color w:val="000000"/>
          <w:lang w:eastAsia="zh-CN"/>
        </w:rPr>
        <w:t>Строительные конструкции и основание здания или сооружения должны обладать такой прочностью и устойчивостью, чтобы в процессе строительства и эксплуатации не возникало угрозы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 здоровью животных и растений в результате:</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1) разрушения отдельных несущих строительных конструкций или их частей;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2) разрушения всего здания, сооружения или их части;</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3) деформации недопустимой величины строительных конструкций, основания здания или сооружения и геологических массивов прилегающей территории;</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4) повреждения части здания или сооружения, сетей инженерно-технического обеспечения или систем инженерно-технического обеспечения в результате деформации, перемещений либо потери устойчивости несущих строительных конструкций, в том числе отклонений от вертикальности.</w:t>
      </w:r>
    </w:p>
    <w:p w:rsidR="00201304" w:rsidRDefault="00201304" w:rsidP="003928D6">
      <w:pPr>
        <w:keepLines/>
        <w:widowControl w:val="0"/>
        <w:numPr>
          <w:ilvl w:val="0"/>
          <w:numId w:val="22"/>
        </w:numPr>
        <w:suppressAutoHyphens/>
        <w:spacing w:before="120" w:line="276" w:lineRule="auto"/>
        <w:ind w:left="142" w:hanging="284"/>
        <w:jc w:val="both"/>
        <w:rPr>
          <w:rFonts w:ascii="Arial" w:hAnsi="Arial" w:cs="Arial"/>
          <w:color w:val="000000"/>
          <w:lang w:eastAsia="zh-CN"/>
        </w:rPr>
      </w:pPr>
      <w:proofErr w:type="gramStart"/>
      <w:r>
        <w:rPr>
          <w:rFonts w:ascii="Arial" w:hAnsi="Arial" w:cs="Arial"/>
          <w:color w:val="000000"/>
          <w:lang w:eastAsia="zh-CN"/>
        </w:rPr>
        <w:t>Здание или сооружение должно быть спроектировано и построено таким образом, чтобы в процессе эксплуатации здания или сооружения исключалась возможность возникновения пожара, обеспечивалось предотвращение или ограничение опасности задымления здания или сооружения при пожаре и воздействия опасных факторов пожара на людей и имущество, обеспечивались защита людей и имущества от воздействия опасных факторов пожара и (или) ограничение последствий воздействия опасных факторов пожара на</w:t>
      </w:r>
      <w:proofErr w:type="gramEnd"/>
      <w:r>
        <w:rPr>
          <w:rFonts w:ascii="Arial" w:hAnsi="Arial" w:cs="Arial"/>
          <w:color w:val="000000"/>
          <w:lang w:eastAsia="zh-CN"/>
        </w:rPr>
        <w:t xml:space="preserve"> здание или сооружение, а также чтобы в случае возникновения пожара соблюдались следующие требования:</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1) сохранение устойчивости здания или сооружения, а также прочности несущих строительных конструкций в течение времени, необходимого для эвакуации людей и выполнения других действий, направленных на сокращение ущерба от пожара;</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2) ограничение образования и распространения опасных факторов пожара в пределах очага пожара;</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3) нераспространение пожара на соседние здания и сооружения;</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lastRenderedPageBreak/>
        <w:t>4) эвакуация людей (с учетом особенностей инвалидов и других групп населения с ограниченными возможностями передвижения) в безопасную зону до нанесения вреда их жизни и здоровью вследствие воздействия опасных факторов пожара;</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5) возможность доступа личного состава подразделений пожарной охраны и доставки средств пожаротушения в любое помещение здания или сооружения;</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6) возможность подачи огнетушащих веществ в очаг пожара;</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7) возможность проведения мероприятий по спасению людей и сокращению наносимого пожаром ущерба имуществу физических или юридических лиц, государственному или муниципальному имуществу, окружающей среде, жизни и здоровью животных и растений.</w:t>
      </w:r>
    </w:p>
    <w:p w:rsidR="00201304" w:rsidRDefault="00201304" w:rsidP="003928D6">
      <w:pPr>
        <w:keepLines/>
        <w:widowControl w:val="0"/>
        <w:numPr>
          <w:ilvl w:val="0"/>
          <w:numId w:val="22"/>
        </w:numPr>
        <w:suppressAutoHyphens/>
        <w:spacing w:before="120" w:line="276" w:lineRule="auto"/>
        <w:ind w:left="142" w:hanging="284"/>
        <w:jc w:val="both"/>
        <w:rPr>
          <w:rFonts w:ascii="Arial" w:hAnsi="Arial" w:cs="Arial"/>
          <w:color w:val="000000"/>
          <w:lang w:eastAsia="zh-CN"/>
        </w:rPr>
      </w:pPr>
      <w:r>
        <w:rPr>
          <w:rFonts w:ascii="Arial" w:hAnsi="Arial" w:cs="Arial"/>
          <w:color w:val="000000"/>
          <w:lang w:eastAsia="zh-CN"/>
        </w:rPr>
        <w:t>Здание или сооружение должно быть спроектировано и построено таким образом, чтобы при проживании и пребывании человека в здании или сооружении не возникало вредного воздействия на человека в результате физических, биологических, химических, радиационных и иных воздействий.</w:t>
      </w:r>
    </w:p>
    <w:p w:rsidR="00201304" w:rsidRDefault="00201304" w:rsidP="003928D6">
      <w:pPr>
        <w:keepLines/>
        <w:widowControl w:val="0"/>
        <w:numPr>
          <w:ilvl w:val="0"/>
          <w:numId w:val="22"/>
        </w:numPr>
        <w:suppressAutoHyphens/>
        <w:spacing w:before="120" w:line="276" w:lineRule="auto"/>
        <w:ind w:left="142" w:hanging="284"/>
        <w:jc w:val="both"/>
        <w:rPr>
          <w:rFonts w:ascii="Arial" w:hAnsi="Arial" w:cs="Arial"/>
          <w:color w:val="000000"/>
          <w:lang w:eastAsia="zh-CN"/>
        </w:rPr>
      </w:pPr>
      <w:r>
        <w:rPr>
          <w:rFonts w:ascii="Arial" w:hAnsi="Arial" w:cs="Arial"/>
          <w:color w:val="000000"/>
          <w:lang w:eastAsia="zh-CN"/>
        </w:rPr>
        <w:t>Здание или сооружение должно быть спроектировано и построено таким образом,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1) качество воздуха в производственных, жилых и иных помещениях зданий и сооружений и в рабочих зонах производственных зданий и сооружений;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2) качество воды, используемой в качестве питьевой и для хозяйственно-бытовых нужд;</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3) инсоляция и солнцезащита помещений жилых, общественных и производственных зданий;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4) естественное и искусственное освещение помещений;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5) защита от шума в помещениях жилых и общественных зданий и в рабочих зонах производственных зданий и сооружений;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6) микроклимат помещений;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7) регулирование влажности на поверхности и внутри строительных конструкций;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8) уровень вибрации в помещениях жилых и общественных зданий и уровень технологической вибрации в рабочих зонах производственных зданий и сооружений;</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9) уровень напряженности электромагнитного поля в помещениях жилых и общественных зданий и в рабочих зонах производственных зданий и сооружений, а также на прилегающих территориях;</w:t>
      </w:r>
    </w:p>
    <w:p w:rsidR="00201304" w:rsidRDefault="00201304" w:rsidP="00201304">
      <w:pPr>
        <w:keepLines/>
        <w:widowControl w:val="0"/>
        <w:suppressAutoHyphens/>
        <w:ind w:left="142" w:hanging="207"/>
        <w:jc w:val="both"/>
        <w:rPr>
          <w:rFonts w:ascii="Arial" w:hAnsi="Arial" w:cs="Arial"/>
          <w:color w:val="000000"/>
          <w:lang w:eastAsia="zh-CN"/>
        </w:rPr>
      </w:pPr>
      <w:r>
        <w:rPr>
          <w:rFonts w:ascii="Arial" w:hAnsi="Arial" w:cs="Arial"/>
          <w:color w:val="000000"/>
          <w:lang w:eastAsia="zh-CN"/>
        </w:rPr>
        <w:t>10) уровень ионизирующего излучения в помещениях жилых и общественных зданий и в рабочих зонах производственных зданий и сооружений, а также на прилегающих территориях.</w:t>
      </w:r>
    </w:p>
    <w:p w:rsidR="00201304" w:rsidRDefault="00201304" w:rsidP="00201304">
      <w:pPr>
        <w:keepLines/>
        <w:widowControl w:val="0"/>
        <w:suppressAutoHyphens/>
        <w:ind w:left="142"/>
        <w:jc w:val="both"/>
        <w:rPr>
          <w:rFonts w:ascii="Arial" w:hAnsi="Arial" w:cs="Arial"/>
          <w:b/>
          <w:i/>
          <w:color w:val="000000"/>
          <w:lang w:eastAsia="zh-CN"/>
        </w:rPr>
      </w:pPr>
      <w:r>
        <w:rPr>
          <w:rFonts w:ascii="Arial" w:hAnsi="Arial" w:cs="Arial"/>
          <w:b/>
          <w:i/>
          <w:color w:val="000000"/>
          <w:lang w:eastAsia="zh-CN"/>
        </w:rPr>
        <w:t>При составлении Административного регламента по предоставлению муниципальной услуги «Признание садового дома жилым домом и жилого дома садовым домом» необходимо учитывать общие требования.</w:t>
      </w:r>
    </w:p>
    <w:p w:rsidR="00201304" w:rsidRDefault="00201304" w:rsidP="003928D6">
      <w:pPr>
        <w:pStyle w:val="aff7"/>
        <w:keepLines/>
        <w:widowControl w:val="0"/>
        <w:numPr>
          <w:ilvl w:val="0"/>
          <w:numId w:val="23"/>
        </w:numPr>
        <w:suppressAutoHyphens/>
        <w:ind w:left="142"/>
        <w:jc w:val="both"/>
        <w:rPr>
          <w:rFonts w:ascii="Arial" w:eastAsia="Times New Roman" w:hAnsi="Arial" w:cs="Arial"/>
          <w:b/>
          <w:color w:val="000000"/>
          <w:sz w:val="24"/>
          <w:szCs w:val="24"/>
          <w:lang w:eastAsia="zh-CN"/>
        </w:rPr>
      </w:pPr>
      <w:r>
        <w:rPr>
          <w:rFonts w:ascii="Arial" w:eastAsia="Times New Roman" w:hAnsi="Arial" w:cs="Arial"/>
          <w:b/>
          <w:color w:val="000000"/>
          <w:sz w:val="24"/>
          <w:szCs w:val="24"/>
          <w:lang w:eastAsia="zh-CN"/>
        </w:rPr>
        <w:t>Общие требования, установленные СП 55.13330-2016 "СНиП 31-02-2001 Дома жилые одноквартирные" которым должен соответствовать жилой дом:</w:t>
      </w:r>
    </w:p>
    <w:p w:rsidR="00201304" w:rsidRDefault="00201304" w:rsidP="00201304">
      <w:pPr>
        <w:keepLines/>
        <w:widowControl w:val="0"/>
        <w:suppressAutoHyphens/>
        <w:spacing w:before="120"/>
        <w:ind w:left="142" w:firstLine="357"/>
        <w:jc w:val="center"/>
        <w:rPr>
          <w:rFonts w:ascii="Arial" w:hAnsi="Arial" w:cs="Arial"/>
          <w:b/>
          <w:color w:val="000000"/>
          <w:lang w:eastAsia="zh-CN"/>
        </w:rPr>
      </w:pPr>
      <w:r>
        <w:rPr>
          <w:rFonts w:ascii="Arial" w:hAnsi="Arial" w:cs="Arial"/>
          <w:b/>
          <w:color w:val="000000"/>
          <w:lang w:eastAsia="zh-CN"/>
        </w:rPr>
        <w:t>Общие положения</w:t>
      </w:r>
    </w:p>
    <w:p w:rsidR="00201304" w:rsidRDefault="00201304" w:rsidP="003928D6">
      <w:pPr>
        <w:pStyle w:val="aff7"/>
        <w:keepLines/>
        <w:widowControl w:val="0"/>
        <w:numPr>
          <w:ilvl w:val="0"/>
          <w:numId w:val="24"/>
        </w:numPr>
        <w:suppressAutoHyphens/>
        <w:spacing w:before="120"/>
        <w:ind w:left="142"/>
        <w:jc w:val="both"/>
        <w:rPr>
          <w:rFonts w:ascii="Arial" w:eastAsia="Times New Roman" w:hAnsi="Arial" w:cs="Arial"/>
          <w:color w:val="000000"/>
          <w:sz w:val="24"/>
          <w:szCs w:val="24"/>
          <w:lang w:eastAsia="zh-CN"/>
        </w:rPr>
      </w:pPr>
      <w:proofErr w:type="gramStart"/>
      <w:r>
        <w:rPr>
          <w:rFonts w:ascii="Arial" w:eastAsia="Times New Roman" w:hAnsi="Arial" w:cs="Arial"/>
          <w:color w:val="000000"/>
          <w:sz w:val="24"/>
          <w:szCs w:val="24"/>
          <w:lang w:eastAsia="zh-CN"/>
        </w:rPr>
        <w:lastRenderedPageBreak/>
        <w:t>При осуществлении проектирования домов частного жилищного фонда состав их помещений (комнат), функционально-планировочное зонирование, а также состав внутриквартирного оборудования следует определять в задании на проектирование и допускается уточнять в проектной документации с превышением минимальных нормативных показателей, применяемых для домов, принадлежащих к государственному и муниципальному жилищному фонду, в том числе жилищному фонду социального использования.</w:t>
      </w:r>
      <w:proofErr w:type="gramEnd"/>
    </w:p>
    <w:p w:rsidR="00201304" w:rsidRDefault="00201304" w:rsidP="003928D6">
      <w:pPr>
        <w:pStyle w:val="aff7"/>
        <w:keepLines/>
        <w:widowControl w:val="0"/>
        <w:numPr>
          <w:ilvl w:val="0"/>
          <w:numId w:val="24"/>
        </w:numPr>
        <w:suppressAutoHyphens/>
        <w:spacing w:before="120"/>
        <w:ind w:left="142"/>
        <w:jc w:val="both"/>
        <w:rPr>
          <w:rFonts w:ascii="Arial" w:eastAsia="Times New Roman" w:hAnsi="Arial" w:cs="Arial"/>
          <w:color w:val="000000"/>
          <w:sz w:val="24"/>
          <w:szCs w:val="24"/>
          <w:lang w:eastAsia="zh-CN"/>
        </w:rPr>
      </w:pPr>
      <w:proofErr w:type="gramStart"/>
      <w:r>
        <w:rPr>
          <w:rFonts w:ascii="Arial" w:eastAsia="Times New Roman" w:hAnsi="Arial" w:cs="Arial"/>
          <w:color w:val="000000"/>
          <w:sz w:val="24"/>
          <w:szCs w:val="24"/>
          <w:lang w:eastAsia="zh-CN"/>
        </w:rPr>
        <w:t xml:space="preserve">В проектах домов, принадлежащих к государственному и муниципальному жилищному фонду, в том числе жилищному фонду социального использования, должны быть обеспечены нормируемые параметры условий проживания и микроклимата жилых помещений согласно </w:t>
      </w:r>
      <w:hyperlink r:id="rId69" w:history="1">
        <w:r>
          <w:rPr>
            <w:rStyle w:val="a5"/>
            <w:rFonts w:ascii="Arial" w:hAnsi="Arial" w:cs="Arial"/>
            <w:color w:val="000000"/>
            <w:lang w:eastAsia="zh-CN"/>
          </w:rPr>
          <w:t>СанПиН 2.1.2.2645</w:t>
        </w:r>
      </w:hyperlink>
      <w:r>
        <w:rPr>
          <w:rFonts w:ascii="Arial" w:eastAsia="Times New Roman" w:hAnsi="Arial" w:cs="Arial"/>
          <w:color w:val="000000"/>
          <w:sz w:val="24"/>
          <w:szCs w:val="24"/>
          <w:lang w:eastAsia="zh-CN"/>
        </w:rPr>
        <w:t xml:space="preserve"> и </w:t>
      </w:r>
      <w:hyperlink r:id="rId70" w:history="1">
        <w:r>
          <w:rPr>
            <w:rStyle w:val="a5"/>
            <w:rFonts w:ascii="Arial" w:hAnsi="Arial" w:cs="Arial"/>
            <w:color w:val="000000"/>
            <w:lang w:eastAsia="zh-CN"/>
          </w:rPr>
          <w:t>ГОСТ 30494</w:t>
        </w:r>
      </w:hyperlink>
      <w:r>
        <w:rPr>
          <w:rFonts w:ascii="Arial" w:eastAsia="Times New Roman" w:hAnsi="Arial" w:cs="Arial"/>
          <w:color w:val="000000"/>
          <w:sz w:val="24"/>
          <w:szCs w:val="24"/>
          <w:lang w:eastAsia="zh-CN"/>
        </w:rPr>
        <w:t xml:space="preserve"> и помещений общественного назначения согласно </w:t>
      </w:r>
      <w:hyperlink r:id="rId71" w:history="1">
        <w:r>
          <w:rPr>
            <w:rStyle w:val="a5"/>
            <w:rFonts w:ascii="Arial" w:hAnsi="Arial" w:cs="Arial"/>
            <w:color w:val="000000"/>
            <w:lang w:eastAsia="zh-CN"/>
          </w:rPr>
          <w:t>СП 118.13330</w:t>
        </w:r>
      </w:hyperlink>
      <w:r>
        <w:rPr>
          <w:rFonts w:ascii="Arial" w:eastAsia="Times New Roman" w:hAnsi="Arial" w:cs="Arial"/>
          <w:color w:val="000000"/>
          <w:sz w:val="24"/>
          <w:szCs w:val="24"/>
          <w:lang w:eastAsia="zh-CN"/>
        </w:rPr>
        <w:t xml:space="preserve"> и (или) многофункционального назначения согласно </w:t>
      </w:r>
      <w:hyperlink r:id="rId72" w:history="1">
        <w:r>
          <w:rPr>
            <w:rStyle w:val="a5"/>
            <w:rFonts w:ascii="Arial" w:hAnsi="Arial" w:cs="Arial"/>
            <w:color w:val="000000"/>
            <w:lang w:eastAsia="zh-CN"/>
          </w:rPr>
          <w:t>СП 160.1325800</w:t>
        </w:r>
      </w:hyperlink>
      <w:r>
        <w:rPr>
          <w:rFonts w:ascii="Arial" w:eastAsia="Times New Roman" w:hAnsi="Arial" w:cs="Arial"/>
          <w:color w:val="000000"/>
          <w:sz w:val="24"/>
          <w:szCs w:val="24"/>
          <w:lang w:eastAsia="zh-CN"/>
        </w:rPr>
        <w:t xml:space="preserve">. При этом для помещений домашнего ремесленно-производственного назначения следует соблюдать требования </w:t>
      </w:r>
      <w:hyperlink r:id="rId73" w:history="1">
        <w:r>
          <w:rPr>
            <w:rStyle w:val="a5"/>
            <w:rFonts w:ascii="Arial" w:hAnsi="Arial" w:cs="Arial"/>
            <w:color w:val="000000"/>
            <w:lang w:eastAsia="zh-CN"/>
          </w:rPr>
          <w:t>СП 56.13330</w:t>
        </w:r>
        <w:proofErr w:type="gramEnd"/>
      </w:hyperlink>
      <w:r>
        <w:rPr>
          <w:rFonts w:ascii="Arial" w:eastAsia="Times New Roman" w:hAnsi="Arial" w:cs="Arial"/>
          <w:color w:val="000000"/>
          <w:sz w:val="24"/>
          <w:szCs w:val="24"/>
          <w:lang w:eastAsia="zh-CN"/>
        </w:rPr>
        <w:t xml:space="preserve">, сельскохозяйственного назначения - требования </w:t>
      </w:r>
      <w:hyperlink r:id="rId74" w:history="1">
        <w:r>
          <w:rPr>
            <w:rStyle w:val="a5"/>
            <w:rFonts w:ascii="Arial" w:hAnsi="Arial" w:cs="Arial"/>
            <w:color w:val="000000"/>
            <w:lang w:eastAsia="zh-CN"/>
          </w:rPr>
          <w:t>СП 105.13330</w:t>
        </w:r>
      </w:hyperlink>
      <w:r>
        <w:rPr>
          <w:rFonts w:ascii="Arial" w:eastAsia="Times New Roman" w:hAnsi="Arial" w:cs="Arial"/>
          <w:color w:val="000000"/>
          <w:sz w:val="24"/>
          <w:szCs w:val="24"/>
          <w:lang w:eastAsia="zh-CN"/>
        </w:rPr>
        <w:t xml:space="preserve">, </w:t>
      </w:r>
      <w:hyperlink r:id="rId75" w:history="1">
        <w:r>
          <w:rPr>
            <w:rStyle w:val="a5"/>
            <w:rFonts w:ascii="Arial" w:hAnsi="Arial" w:cs="Arial"/>
            <w:color w:val="000000"/>
            <w:lang w:eastAsia="zh-CN"/>
          </w:rPr>
          <w:t>СП 106.13330</w:t>
        </w:r>
      </w:hyperlink>
      <w:r>
        <w:rPr>
          <w:rFonts w:ascii="Arial" w:eastAsia="Times New Roman" w:hAnsi="Arial" w:cs="Arial"/>
          <w:color w:val="000000"/>
          <w:sz w:val="24"/>
          <w:szCs w:val="24"/>
          <w:lang w:eastAsia="zh-CN"/>
        </w:rPr>
        <w:t xml:space="preserve">, </w:t>
      </w:r>
      <w:hyperlink r:id="rId76" w:history="1">
        <w:r>
          <w:rPr>
            <w:rStyle w:val="a5"/>
            <w:rFonts w:ascii="Arial" w:hAnsi="Arial" w:cs="Arial"/>
            <w:color w:val="000000"/>
            <w:lang w:eastAsia="zh-CN"/>
          </w:rPr>
          <w:t>СП 44.13330</w:t>
        </w:r>
      </w:hyperlink>
      <w:r>
        <w:rPr>
          <w:rFonts w:ascii="Arial" w:eastAsia="Times New Roman" w:hAnsi="Arial" w:cs="Arial"/>
          <w:color w:val="000000"/>
          <w:sz w:val="24"/>
          <w:szCs w:val="24"/>
          <w:lang w:eastAsia="zh-CN"/>
        </w:rPr>
        <w:t xml:space="preserve">, помещений стоянки при доме - требования </w:t>
      </w:r>
      <w:hyperlink r:id="rId77" w:history="1">
        <w:r>
          <w:rPr>
            <w:rStyle w:val="a5"/>
            <w:rFonts w:ascii="Arial" w:hAnsi="Arial" w:cs="Arial"/>
            <w:color w:val="000000"/>
            <w:lang w:eastAsia="zh-CN"/>
          </w:rPr>
          <w:t>СП 113.13330</w:t>
        </w:r>
      </w:hyperlink>
      <w:r>
        <w:rPr>
          <w:rFonts w:ascii="Arial" w:eastAsia="Times New Roman" w:hAnsi="Arial" w:cs="Arial"/>
          <w:color w:val="000000"/>
          <w:sz w:val="24"/>
          <w:szCs w:val="24"/>
          <w:lang w:eastAsia="zh-CN"/>
        </w:rPr>
        <w:t xml:space="preserve">, </w:t>
      </w:r>
      <w:hyperlink r:id="rId78" w:history="1">
        <w:r>
          <w:rPr>
            <w:rStyle w:val="a5"/>
            <w:rFonts w:ascii="Arial" w:hAnsi="Arial" w:cs="Arial"/>
            <w:color w:val="000000"/>
            <w:lang w:eastAsia="zh-CN"/>
          </w:rPr>
          <w:t>СП 154.13330</w:t>
        </w:r>
      </w:hyperlink>
      <w:r>
        <w:rPr>
          <w:rFonts w:ascii="Arial" w:eastAsia="Times New Roman" w:hAnsi="Arial" w:cs="Arial"/>
          <w:color w:val="000000"/>
          <w:sz w:val="24"/>
          <w:szCs w:val="24"/>
          <w:lang w:eastAsia="zh-CN"/>
        </w:rPr>
        <w:t xml:space="preserve">. </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    При проектировании домов частного жилищного фонда нормируемые параметры условий проживания и микроклимата жилых помещений допускается уточнять в проектной документации с превышением минимальных нормативных показателей, применяемых для домов, принадлежащих к государственному и муниципальному жилищному фонду, в том числе жилищному фонду социального использования.</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p>
    <w:p w:rsidR="00201304" w:rsidRDefault="00201304" w:rsidP="00201304">
      <w:pPr>
        <w:pStyle w:val="aff7"/>
        <w:keepLines/>
        <w:widowControl w:val="0"/>
        <w:suppressAutoHyphens/>
        <w:spacing w:before="120"/>
        <w:ind w:left="142"/>
        <w:jc w:val="both"/>
        <w:rPr>
          <w:rFonts w:ascii="Arial" w:hAnsi="Arial" w:cs="Arial"/>
          <w:sz w:val="24"/>
          <w:szCs w:val="24"/>
          <w:lang w:eastAsia="zh-CN"/>
        </w:rPr>
      </w:pPr>
      <w:r>
        <w:rPr>
          <w:rFonts w:ascii="Arial" w:eastAsia="Times New Roman" w:hAnsi="Arial" w:cs="Arial"/>
          <w:color w:val="000000"/>
          <w:sz w:val="24"/>
          <w:szCs w:val="24"/>
          <w:lang w:eastAsia="zh-CN"/>
        </w:rPr>
        <w:t xml:space="preserve">Дом должен включать в себя одну или несколько комнат, а также вспомогательные помещения кухни [в том числе кухни-ниши и (или) кухни-столовые], ванные и (или) душевые, туалет или совмещенный санузел. Кроме того, могут устраиваться встроенные, встроенно-пристроенные и пристроенные вспомогательные подсобные помещения (кладовые) и встроенная мебель, вспомогательное помещение генераторной отопления и (или) электроснабжения, помещение стоянки при доме в соответствии с </w:t>
      </w:r>
      <w:hyperlink r:id="rId79" w:history="1">
        <w:r>
          <w:rPr>
            <w:rStyle w:val="a5"/>
            <w:rFonts w:ascii="Arial" w:hAnsi="Arial" w:cs="Arial"/>
            <w:color w:val="000000"/>
            <w:lang w:eastAsia="zh-CN"/>
          </w:rPr>
          <w:t>СП 113.13330</w:t>
        </w:r>
      </w:hyperlink>
      <w:r>
        <w:rPr>
          <w:rFonts w:ascii="Arial" w:eastAsia="Times New Roman" w:hAnsi="Arial" w:cs="Arial"/>
          <w:color w:val="000000"/>
          <w:sz w:val="24"/>
          <w:szCs w:val="24"/>
          <w:lang w:eastAsia="zh-CN"/>
        </w:rPr>
        <w:t xml:space="preserve">, бассейн, </w:t>
      </w:r>
      <w:proofErr w:type="gramStart"/>
      <w:r>
        <w:rPr>
          <w:rFonts w:ascii="Arial" w:eastAsia="Times New Roman" w:hAnsi="Arial" w:cs="Arial"/>
          <w:color w:val="000000"/>
          <w:sz w:val="24"/>
          <w:szCs w:val="24"/>
          <w:lang w:eastAsia="zh-CN"/>
        </w:rPr>
        <w:t>правила</w:t>
      </w:r>
      <w:proofErr w:type="gramEnd"/>
      <w:r>
        <w:rPr>
          <w:rFonts w:ascii="Arial" w:eastAsia="Times New Roman" w:hAnsi="Arial" w:cs="Arial"/>
          <w:color w:val="000000"/>
          <w:sz w:val="24"/>
          <w:szCs w:val="24"/>
          <w:lang w:eastAsia="zh-CN"/>
        </w:rPr>
        <w:t xml:space="preserve"> проектирования которого изложены в </w:t>
      </w:r>
      <w:hyperlink r:id="rId80" w:history="1">
        <w:r>
          <w:rPr>
            <w:rStyle w:val="a5"/>
            <w:rFonts w:ascii="Arial" w:hAnsi="Arial" w:cs="Arial"/>
            <w:color w:val="000000"/>
            <w:lang w:eastAsia="zh-CN"/>
          </w:rPr>
          <w:t>СП 31-113-2004</w:t>
        </w:r>
      </w:hyperlink>
      <w:r>
        <w:rPr>
          <w:rFonts w:ascii="Arial" w:eastAsia="Times New Roman" w:hAnsi="Arial" w:cs="Arial"/>
          <w:color w:val="000000"/>
          <w:sz w:val="24"/>
          <w:szCs w:val="24"/>
          <w:lang w:eastAsia="zh-CN"/>
        </w:rPr>
        <w:t xml:space="preserve">, парная баня или сауна в соответствии с </w:t>
      </w:r>
      <w:hyperlink r:id="rId81" w:history="1">
        <w:r>
          <w:rPr>
            <w:rStyle w:val="a5"/>
            <w:rFonts w:ascii="Arial" w:hAnsi="Arial" w:cs="Arial"/>
            <w:color w:val="000000"/>
            <w:lang w:eastAsia="zh-CN"/>
          </w:rPr>
          <w:t>СанПиН 2.1.2.3150</w:t>
        </w:r>
      </w:hyperlink>
      <w:r>
        <w:rPr>
          <w:rFonts w:ascii="Arial" w:eastAsia="Times New Roman" w:hAnsi="Arial" w:cs="Arial"/>
          <w:color w:val="000000"/>
          <w:sz w:val="24"/>
          <w:szCs w:val="24"/>
          <w:lang w:eastAsia="zh-CN"/>
        </w:rPr>
        <w:t>.</w:t>
      </w:r>
    </w:p>
    <w:p w:rsidR="00201304" w:rsidRDefault="00201304" w:rsidP="00201304">
      <w:pPr>
        <w:keepLines/>
        <w:widowControl w:val="0"/>
        <w:suppressAutoHyphens/>
        <w:spacing w:before="120"/>
        <w:rPr>
          <w:rFonts w:ascii="Arial" w:hAnsi="Arial" w:cs="Arial"/>
          <w:b/>
          <w:color w:val="000000"/>
          <w:lang w:eastAsia="zh-CN"/>
        </w:rPr>
      </w:pPr>
      <w:r>
        <w:rPr>
          <w:rFonts w:ascii="Arial" w:hAnsi="Arial" w:cs="Arial"/>
          <w:b/>
          <w:color w:val="000000"/>
          <w:lang w:eastAsia="zh-CN"/>
        </w:rPr>
        <w:t>2. Требования к объемно-планировочным и конструктивным решениям</w:t>
      </w:r>
    </w:p>
    <w:p w:rsidR="00201304" w:rsidRDefault="00201304" w:rsidP="003928D6">
      <w:pPr>
        <w:pStyle w:val="aff7"/>
        <w:keepLines/>
        <w:widowControl w:val="0"/>
        <w:numPr>
          <w:ilvl w:val="0"/>
          <w:numId w:val="25"/>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Площади помещений домов, указанных в </w:t>
      </w:r>
      <w:hyperlink r:id="rId82" w:anchor="P173" w:history="1">
        <w:r>
          <w:rPr>
            <w:rStyle w:val="a5"/>
            <w:rFonts w:ascii="Arial" w:hAnsi="Arial" w:cs="Arial"/>
            <w:color w:val="000000"/>
            <w:lang w:eastAsia="zh-CN"/>
          </w:rPr>
          <w:t>4.1</w:t>
        </w:r>
      </w:hyperlink>
      <w:r>
        <w:rPr>
          <w:rFonts w:ascii="Arial" w:eastAsia="Times New Roman" w:hAnsi="Arial" w:cs="Arial"/>
          <w:color w:val="000000"/>
          <w:sz w:val="24"/>
          <w:szCs w:val="24"/>
          <w:lang w:eastAsia="zh-CN"/>
        </w:rPr>
        <w:t>, должны быть не менее: общей комнаты (или гостиной) - 12 м</w:t>
      </w:r>
      <w:proofErr w:type="gramStart"/>
      <w:r>
        <w:rPr>
          <w:rFonts w:ascii="Arial" w:eastAsia="Times New Roman" w:hAnsi="Arial" w:cs="Arial"/>
          <w:color w:val="000000"/>
          <w:sz w:val="24"/>
          <w:szCs w:val="24"/>
          <w:vertAlign w:val="superscript"/>
          <w:lang w:eastAsia="zh-CN"/>
        </w:rPr>
        <w:t>2</w:t>
      </w:r>
      <w:proofErr w:type="gramEnd"/>
      <w:r>
        <w:rPr>
          <w:rFonts w:ascii="Arial" w:eastAsia="Times New Roman" w:hAnsi="Arial" w:cs="Arial"/>
          <w:color w:val="000000"/>
          <w:sz w:val="24"/>
          <w:szCs w:val="24"/>
          <w:lang w:eastAsia="zh-CN"/>
        </w:rPr>
        <w:t>; спальни - 8 м</w:t>
      </w:r>
      <w:r>
        <w:rPr>
          <w:rFonts w:ascii="Arial" w:eastAsia="Times New Roman" w:hAnsi="Arial" w:cs="Arial"/>
          <w:color w:val="000000"/>
          <w:sz w:val="24"/>
          <w:szCs w:val="24"/>
          <w:vertAlign w:val="superscript"/>
          <w:lang w:eastAsia="zh-CN"/>
        </w:rPr>
        <w:t>2</w:t>
      </w:r>
      <w:r>
        <w:rPr>
          <w:rFonts w:ascii="Arial" w:eastAsia="Times New Roman" w:hAnsi="Arial" w:cs="Arial"/>
          <w:color w:val="000000"/>
          <w:sz w:val="24"/>
          <w:szCs w:val="24"/>
          <w:lang w:eastAsia="zh-CN"/>
        </w:rPr>
        <w:t xml:space="preserve"> (при размещении ее в мансарде - 7 м</w:t>
      </w:r>
      <w:r>
        <w:rPr>
          <w:rFonts w:ascii="Arial" w:eastAsia="Times New Roman" w:hAnsi="Arial" w:cs="Arial"/>
          <w:color w:val="000000"/>
          <w:sz w:val="24"/>
          <w:szCs w:val="24"/>
          <w:vertAlign w:val="superscript"/>
          <w:lang w:eastAsia="zh-CN"/>
        </w:rPr>
        <w:t>2</w:t>
      </w:r>
      <w:r>
        <w:rPr>
          <w:rFonts w:ascii="Arial" w:eastAsia="Times New Roman" w:hAnsi="Arial" w:cs="Arial"/>
          <w:color w:val="000000"/>
          <w:sz w:val="24"/>
          <w:szCs w:val="24"/>
          <w:lang w:eastAsia="zh-CN"/>
        </w:rPr>
        <w:t>); кухни - 6 м</w:t>
      </w:r>
      <w:r>
        <w:rPr>
          <w:rFonts w:ascii="Arial" w:eastAsia="Times New Roman" w:hAnsi="Arial" w:cs="Arial"/>
          <w:color w:val="000000"/>
          <w:sz w:val="24"/>
          <w:szCs w:val="24"/>
          <w:vertAlign w:val="superscript"/>
          <w:lang w:eastAsia="zh-CN"/>
        </w:rPr>
        <w:t>2</w:t>
      </w:r>
      <w:r>
        <w:rPr>
          <w:rFonts w:ascii="Arial" w:eastAsia="Times New Roman" w:hAnsi="Arial" w:cs="Arial"/>
          <w:color w:val="000000"/>
          <w:sz w:val="24"/>
          <w:szCs w:val="24"/>
          <w:lang w:eastAsia="zh-CN"/>
        </w:rPr>
        <w:t xml:space="preserve">. </w:t>
      </w:r>
      <w:proofErr w:type="gramStart"/>
      <w:r>
        <w:rPr>
          <w:rFonts w:ascii="Arial" w:eastAsia="Times New Roman" w:hAnsi="Arial" w:cs="Arial"/>
          <w:color w:val="000000"/>
          <w:sz w:val="24"/>
          <w:szCs w:val="24"/>
          <w:lang w:eastAsia="zh-CN"/>
        </w:rPr>
        <w:t>Ширина помещений должна быть не менее: кухни и кухонной зоны в кухне-столовой - 1,7 м; передней - 1,4 м, внутриквартирных коридоров - 0,85 м; ванной - 1,5 м; туалета - 0,8 м. Размер туалетной комнаты по оси установки унитаза должен быть не менее 1,2 м при открывании двери наружу и не менее 1,5 м - при открывании двери внутрь.</w:t>
      </w:r>
      <w:proofErr w:type="gramEnd"/>
    </w:p>
    <w:p w:rsidR="00201304" w:rsidRDefault="00201304" w:rsidP="003928D6">
      <w:pPr>
        <w:pStyle w:val="aff7"/>
        <w:keepLines/>
        <w:widowControl w:val="0"/>
        <w:numPr>
          <w:ilvl w:val="0"/>
          <w:numId w:val="25"/>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lastRenderedPageBreak/>
        <w:t>Высота помещений жилых комнат и кухни в климатических подрайонах IА, IБ, IГ, IД и II</w:t>
      </w:r>
      <w:proofErr w:type="gramStart"/>
      <w:r>
        <w:rPr>
          <w:rFonts w:ascii="Arial" w:eastAsia="Times New Roman" w:hAnsi="Arial" w:cs="Arial"/>
          <w:color w:val="000000"/>
          <w:sz w:val="24"/>
          <w:szCs w:val="24"/>
          <w:lang w:eastAsia="zh-CN"/>
        </w:rPr>
        <w:t>А</w:t>
      </w:r>
      <w:proofErr w:type="gramEnd"/>
      <w:r>
        <w:rPr>
          <w:rFonts w:ascii="Arial" w:eastAsia="Times New Roman" w:hAnsi="Arial" w:cs="Arial"/>
          <w:color w:val="000000"/>
          <w:sz w:val="24"/>
          <w:szCs w:val="24"/>
          <w:lang w:eastAsia="zh-CN"/>
        </w:rPr>
        <w:t xml:space="preserve"> по </w:t>
      </w:r>
      <w:hyperlink r:id="rId83" w:history="1">
        <w:r>
          <w:rPr>
            <w:rStyle w:val="a5"/>
            <w:rFonts w:ascii="Arial" w:hAnsi="Arial" w:cs="Arial"/>
            <w:color w:val="000000"/>
            <w:lang w:eastAsia="zh-CN"/>
          </w:rPr>
          <w:t>СП 131.13330</w:t>
        </w:r>
      </w:hyperlink>
      <w:r>
        <w:rPr>
          <w:rFonts w:ascii="Arial" w:eastAsia="Times New Roman" w:hAnsi="Arial" w:cs="Arial"/>
          <w:color w:val="000000"/>
          <w:sz w:val="24"/>
          <w:szCs w:val="24"/>
          <w:lang w:eastAsia="zh-CN"/>
        </w:rPr>
        <w:t xml:space="preserve"> должна быть не менее 2,7 м, а в остальных - не менее 2,5 м в соответствии с </w:t>
      </w:r>
      <w:hyperlink r:id="rId84" w:history="1">
        <w:r>
          <w:rPr>
            <w:rStyle w:val="a5"/>
            <w:rFonts w:ascii="Arial" w:hAnsi="Arial" w:cs="Arial"/>
            <w:color w:val="000000"/>
            <w:lang w:eastAsia="zh-CN"/>
          </w:rPr>
          <w:t>СП 54.13330</w:t>
        </w:r>
      </w:hyperlink>
      <w:r>
        <w:rPr>
          <w:rFonts w:ascii="Arial" w:eastAsia="Times New Roman" w:hAnsi="Arial" w:cs="Arial"/>
          <w:color w:val="000000"/>
          <w:sz w:val="24"/>
          <w:szCs w:val="24"/>
          <w:lang w:eastAsia="zh-CN"/>
        </w:rPr>
        <w:t>. Высоту комнат, кухни и других помещений, расположенных в мансарде или имеющих наклонные потолки или стены, допускается принимать не менее 2,3 м. В коридорах и при устройстве антресолей высоту помещений допускается принимать не менее 2,1 м.</w:t>
      </w:r>
    </w:p>
    <w:p w:rsidR="00201304" w:rsidRDefault="00201304" w:rsidP="003928D6">
      <w:pPr>
        <w:pStyle w:val="aff7"/>
        <w:keepLines/>
        <w:widowControl w:val="0"/>
        <w:numPr>
          <w:ilvl w:val="0"/>
          <w:numId w:val="25"/>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Основания и несущие конструкции должны быть запроектированы и возведены таким образом, чтобы в процессе строительства и в расчетных условиях эксплуатации была исключена возможность разрушений или повреждений конструкций и недопустимого ухудшения эксплуатационных свойств конструкций, приводящих к необходимости прекращения эксплуатации дома. При проектировании кровли следует руководствоваться положениями </w:t>
      </w:r>
      <w:hyperlink r:id="rId85" w:history="1">
        <w:r>
          <w:rPr>
            <w:rStyle w:val="a5"/>
            <w:rFonts w:ascii="Arial" w:hAnsi="Arial" w:cs="Arial"/>
            <w:color w:val="000000"/>
            <w:lang w:eastAsia="zh-CN"/>
          </w:rPr>
          <w:t>СП 17.13330</w:t>
        </w:r>
      </w:hyperlink>
      <w:r>
        <w:rPr>
          <w:rFonts w:ascii="Arial" w:eastAsia="Times New Roman" w:hAnsi="Arial" w:cs="Arial"/>
          <w:color w:val="000000"/>
          <w:sz w:val="24"/>
          <w:szCs w:val="24"/>
          <w:lang w:eastAsia="zh-CN"/>
        </w:rPr>
        <w:t>.</w:t>
      </w:r>
    </w:p>
    <w:p w:rsidR="00201304" w:rsidRDefault="00201304" w:rsidP="003928D6">
      <w:pPr>
        <w:pStyle w:val="aff7"/>
        <w:keepLines/>
        <w:widowControl w:val="0"/>
        <w:numPr>
          <w:ilvl w:val="0"/>
          <w:numId w:val="25"/>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Конструкции и основания дома должны обеспечивать надежность в течение срока службы согласно требованиям </w:t>
      </w:r>
      <w:hyperlink r:id="rId86" w:history="1">
        <w:r>
          <w:rPr>
            <w:rStyle w:val="a5"/>
            <w:rFonts w:ascii="Arial" w:hAnsi="Arial" w:cs="Arial"/>
            <w:color w:val="000000"/>
            <w:lang w:eastAsia="zh-CN"/>
          </w:rPr>
          <w:t>ГОСТ 27751</w:t>
        </w:r>
      </w:hyperlink>
      <w:r>
        <w:rPr>
          <w:rFonts w:ascii="Arial" w:eastAsia="Times New Roman" w:hAnsi="Arial" w:cs="Arial"/>
          <w:color w:val="000000"/>
          <w:sz w:val="24"/>
          <w:szCs w:val="24"/>
          <w:lang w:eastAsia="zh-CN"/>
        </w:rPr>
        <w:t xml:space="preserve"> и быть рассчитаны на восприятие нормативных нагрузок и воздействий в соответствии с </w:t>
      </w:r>
      <w:hyperlink r:id="rId87" w:history="1">
        <w:r>
          <w:rPr>
            <w:rStyle w:val="a5"/>
            <w:rFonts w:ascii="Arial" w:hAnsi="Arial" w:cs="Arial"/>
            <w:color w:val="000000"/>
            <w:lang w:eastAsia="zh-CN"/>
          </w:rPr>
          <w:t>СП 20.13330</w:t>
        </w:r>
      </w:hyperlink>
      <w:r>
        <w:rPr>
          <w:rFonts w:ascii="Arial" w:eastAsia="Times New Roman" w:hAnsi="Arial" w:cs="Arial"/>
          <w:color w:val="000000"/>
          <w:sz w:val="24"/>
          <w:szCs w:val="24"/>
          <w:lang w:eastAsia="zh-CN"/>
        </w:rPr>
        <w:t>.</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        Нормативные значения нагрузок, учитываемые неблагоприятные сочетания нагрузок или соответствующих им усилий, предельные значения прогибов и перемещений конструкций, а также значения коэффициентов надежности по нагрузке следует принимать в соответствии с требованиями СП 20.13330. Должны быть учтены также указанные в задании на проектирование дополнительные требования заказчика (например, нагрузки от печей, каминов, тяжелых элементов навесного оборудования и т.д.).</w:t>
      </w:r>
    </w:p>
    <w:p w:rsidR="00201304" w:rsidRDefault="00201304" w:rsidP="00201304">
      <w:pPr>
        <w:pStyle w:val="aff7"/>
        <w:keepLines/>
        <w:widowControl w:val="0"/>
        <w:suppressAutoHyphens/>
        <w:spacing w:before="120"/>
        <w:ind w:left="142"/>
        <w:jc w:val="both"/>
        <w:rPr>
          <w:rFonts w:ascii="Arial" w:hAnsi="Arial" w:cs="Arial"/>
          <w:sz w:val="24"/>
          <w:szCs w:val="24"/>
          <w:lang w:eastAsia="zh-CN"/>
        </w:rPr>
      </w:pPr>
    </w:p>
    <w:p w:rsidR="00201304" w:rsidRDefault="00201304" w:rsidP="003928D6">
      <w:pPr>
        <w:pStyle w:val="aff7"/>
        <w:keepLines/>
        <w:widowControl w:val="0"/>
        <w:numPr>
          <w:ilvl w:val="0"/>
          <w:numId w:val="26"/>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Основные неремонтируемые элементы дома, которыми определяются его прочность, устойчивость и срок службы, должны сохранять свои свойства в допустимых пределах с учетом требований </w:t>
      </w:r>
      <w:hyperlink r:id="rId88" w:history="1">
        <w:r>
          <w:rPr>
            <w:rStyle w:val="a5"/>
            <w:rFonts w:ascii="Arial" w:hAnsi="Arial" w:cs="Arial"/>
            <w:color w:val="000000"/>
            <w:lang w:eastAsia="zh-CN"/>
          </w:rPr>
          <w:t>ГОСТ 27751</w:t>
        </w:r>
      </w:hyperlink>
      <w:r>
        <w:rPr>
          <w:rFonts w:ascii="Arial" w:eastAsia="Times New Roman" w:hAnsi="Arial" w:cs="Arial"/>
          <w:color w:val="000000"/>
          <w:sz w:val="24"/>
          <w:szCs w:val="24"/>
          <w:lang w:eastAsia="zh-CN"/>
        </w:rPr>
        <w:t xml:space="preserve"> и сводов правил на строительные конструкции из соответствующих материалов.</w:t>
      </w:r>
    </w:p>
    <w:p w:rsidR="00201304" w:rsidRDefault="00201304" w:rsidP="003928D6">
      <w:pPr>
        <w:pStyle w:val="aff7"/>
        <w:keepLines/>
        <w:widowControl w:val="0"/>
        <w:numPr>
          <w:ilvl w:val="0"/>
          <w:numId w:val="26"/>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Конструкции и детали должны быть выполнены из материалов, обладающих стойкостью к возможным воздействиям влаги, низких температур, при наличии агрессивной среды, биологических и других неблагоприятных факторов согласно </w:t>
      </w:r>
      <w:hyperlink r:id="rId89" w:history="1">
        <w:r>
          <w:rPr>
            <w:rStyle w:val="a5"/>
            <w:rFonts w:ascii="Arial" w:hAnsi="Arial" w:cs="Arial"/>
            <w:color w:val="000000"/>
            <w:lang w:eastAsia="zh-CN"/>
          </w:rPr>
          <w:t>СП 28.13330</w:t>
        </w:r>
      </w:hyperlink>
      <w:r>
        <w:rPr>
          <w:rFonts w:ascii="Arial" w:eastAsia="Times New Roman" w:hAnsi="Arial" w:cs="Arial"/>
          <w:color w:val="000000"/>
          <w:sz w:val="24"/>
          <w:szCs w:val="24"/>
          <w:lang w:eastAsia="zh-CN"/>
        </w:rPr>
        <w:t xml:space="preserve">. </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       В необходимых случаях должны быть приняты меры по предотвращению проникновения дождевых, талых, грунтовых вод в толщу несущих и ограждающих конструкций дома, а также образования недопустимого количества конденсационной влаги в наружных ограждающих конструкциях путем достаточной герметизации конструкций или устройства вентиляции закрытых пространств и воздушных прослоек. Для этого следует применять необходимые защитные составы и покрытия в соответствии с требованиями действующих нормативных документов.</w:t>
      </w:r>
    </w:p>
    <w:p w:rsidR="00201304" w:rsidRDefault="00201304" w:rsidP="003928D6">
      <w:pPr>
        <w:pStyle w:val="aff7"/>
        <w:keepLines/>
        <w:widowControl w:val="0"/>
        <w:numPr>
          <w:ilvl w:val="0"/>
          <w:numId w:val="27"/>
        </w:numPr>
        <w:suppressAutoHyphens/>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lastRenderedPageBreak/>
        <w:t>Стыковые соединения сборных элементов и слоистые конструкции должны быть рассчитаны на восприятие температурно-влажностных деформаций и усилий, возникающих при неравномерной осадке оснований и других эксплуатационных воздействиях. Используемые в открытых стыках уплотняющие и герметизирующие материалы должны сохранять упругие и адгезионные свойства при воздействии отрицательных температур и намокания и быть устойчивыми к ультрафиолетовым лучам. Герметизирующие материалы должны быть совместимыми с материалами защитных и защитно-декоративных покрытий конструкций в местах их сопряжения.</w:t>
      </w:r>
    </w:p>
    <w:p w:rsidR="00201304" w:rsidRDefault="00201304" w:rsidP="00201304">
      <w:pPr>
        <w:keepLines/>
        <w:widowControl w:val="0"/>
        <w:suppressAutoHyphens/>
        <w:spacing w:before="120"/>
        <w:jc w:val="both"/>
        <w:rPr>
          <w:rFonts w:ascii="Arial" w:hAnsi="Arial" w:cs="Arial"/>
          <w:color w:val="000000"/>
          <w:lang w:eastAsia="zh-CN"/>
        </w:rPr>
      </w:pPr>
      <w:r>
        <w:rPr>
          <w:rFonts w:ascii="Arial" w:hAnsi="Arial" w:cs="Arial"/>
          <w:color w:val="000000"/>
          <w:lang w:eastAsia="zh-CN"/>
        </w:rPr>
        <w:t xml:space="preserve">При устройстве бассейна в помещении дома следует руководствоваться </w:t>
      </w:r>
      <w:hyperlink r:id="rId90" w:anchor="P360" w:history="1">
        <w:r>
          <w:rPr>
            <w:rStyle w:val="a5"/>
            <w:rFonts w:ascii="Arial" w:eastAsia="Calibri" w:hAnsi="Arial" w:cs="Arial"/>
            <w:color w:val="000000"/>
            <w:lang w:eastAsia="zh-CN"/>
          </w:rPr>
          <w:t>[14]</w:t>
        </w:r>
      </w:hyperlink>
      <w:r>
        <w:rPr>
          <w:rFonts w:ascii="Arial" w:hAnsi="Arial" w:cs="Arial"/>
          <w:color w:val="000000"/>
          <w:lang w:eastAsia="zh-CN"/>
        </w:rPr>
        <w:t xml:space="preserve"> и обеспечить гигиенические требования к устройству, эксплуатации и качеству воды в соответствии с </w:t>
      </w:r>
      <w:hyperlink r:id="rId91" w:history="1">
        <w:r>
          <w:rPr>
            <w:rStyle w:val="a5"/>
            <w:rFonts w:ascii="Arial" w:eastAsia="Calibri" w:hAnsi="Arial" w:cs="Arial"/>
            <w:color w:val="000000"/>
            <w:lang w:eastAsia="zh-CN"/>
          </w:rPr>
          <w:t>СанПиН 2.1.2.1188</w:t>
        </w:r>
      </w:hyperlink>
      <w:r>
        <w:rPr>
          <w:rFonts w:ascii="Arial" w:hAnsi="Arial" w:cs="Arial"/>
          <w:color w:val="000000"/>
          <w:lang w:eastAsia="zh-CN"/>
        </w:rPr>
        <w:t xml:space="preserve"> и очистке водостоков в соответствии с </w:t>
      </w:r>
      <w:hyperlink r:id="rId92" w:history="1">
        <w:r>
          <w:rPr>
            <w:rStyle w:val="a5"/>
            <w:rFonts w:ascii="Arial" w:eastAsia="Calibri" w:hAnsi="Arial" w:cs="Arial"/>
            <w:color w:val="000000"/>
            <w:lang w:eastAsia="zh-CN"/>
          </w:rPr>
          <w:t>СанПиН 2.1.5.980</w:t>
        </w:r>
      </w:hyperlink>
      <w:r>
        <w:rPr>
          <w:rFonts w:ascii="Arial" w:hAnsi="Arial" w:cs="Arial"/>
          <w:color w:val="000000"/>
          <w:lang w:eastAsia="zh-CN"/>
        </w:rPr>
        <w:t xml:space="preserve">. При наличии домашних бань и (или) саун следует руководствоваться требованиями </w:t>
      </w:r>
      <w:hyperlink r:id="rId93" w:history="1">
        <w:r>
          <w:rPr>
            <w:rStyle w:val="a5"/>
            <w:rFonts w:ascii="Arial" w:eastAsia="Calibri" w:hAnsi="Arial" w:cs="Arial"/>
            <w:color w:val="000000"/>
            <w:lang w:eastAsia="zh-CN"/>
          </w:rPr>
          <w:t>СанПиН 2.1.2.3150</w:t>
        </w:r>
      </w:hyperlink>
      <w:r>
        <w:rPr>
          <w:rFonts w:ascii="Arial" w:hAnsi="Arial" w:cs="Arial"/>
          <w:color w:val="000000"/>
          <w:lang w:eastAsia="zh-CN"/>
        </w:rPr>
        <w:t xml:space="preserve"> к размещению, устройству, оборудованию и содержанию.</w:t>
      </w:r>
    </w:p>
    <w:p w:rsidR="00201304" w:rsidRDefault="00201304" w:rsidP="00201304">
      <w:pPr>
        <w:keepLines/>
        <w:widowControl w:val="0"/>
        <w:tabs>
          <w:tab w:val="left" w:pos="960"/>
          <w:tab w:val="left" w:pos="1500"/>
          <w:tab w:val="center" w:pos="4856"/>
        </w:tabs>
        <w:suppressAutoHyphens/>
        <w:spacing w:before="120"/>
        <w:rPr>
          <w:rFonts w:ascii="Arial" w:hAnsi="Arial" w:cs="Arial"/>
          <w:b/>
          <w:color w:val="000000"/>
          <w:lang w:eastAsia="zh-CN"/>
        </w:rPr>
      </w:pPr>
      <w:r>
        <w:rPr>
          <w:rFonts w:ascii="Arial" w:hAnsi="Arial" w:cs="Arial"/>
          <w:b/>
          <w:color w:val="000000"/>
          <w:lang w:eastAsia="zh-CN"/>
        </w:rPr>
        <w:t xml:space="preserve">  3. Требования пожарной безопасности</w:t>
      </w:r>
    </w:p>
    <w:p w:rsidR="00201304" w:rsidRDefault="00201304" w:rsidP="003928D6">
      <w:pPr>
        <w:pStyle w:val="aff7"/>
        <w:keepLines/>
        <w:widowControl w:val="0"/>
        <w:numPr>
          <w:ilvl w:val="0"/>
          <w:numId w:val="28"/>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В двухэтажных домах в качестве эвакуационных допускается использовать внутренние открытые лестницы 2-го типа в соответствии с "Техническим регламентом о требованиях пожарной безопасности" и </w:t>
      </w:r>
      <w:hyperlink r:id="rId94" w:history="1">
        <w:r>
          <w:rPr>
            <w:rStyle w:val="a5"/>
            <w:rFonts w:ascii="Arial" w:hAnsi="Arial" w:cs="Arial"/>
            <w:color w:val="000000"/>
            <w:lang w:eastAsia="zh-CN"/>
          </w:rPr>
          <w:t>СП 1.13130</w:t>
        </w:r>
      </w:hyperlink>
      <w:r>
        <w:rPr>
          <w:rFonts w:ascii="Arial" w:eastAsia="Times New Roman" w:hAnsi="Arial" w:cs="Arial"/>
          <w:color w:val="000000"/>
          <w:sz w:val="24"/>
          <w:szCs w:val="24"/>
          <w:lang w:eastAsia="zh-CN"/>
        </w:rPr>
        <w:t>, а также винтовые лестницы и лестницы с забежными ступенями. Предел огнестойкости и класс пожарной опасности элементов лестницы, а также ее ширина и уклон не регламентируются.</w:t>
      </w:r>
    </w:p>
    <w:p w:rsidR="00201304" w:rsidRDefault="00201304" w:rsidP="003928D6">
      <w:pPr>
        <w:pStyle w:val="aff7"/>
        <w:keepLines/>
        <w:widowControl w:val="0"/>
        <w:numPr>
          <w:ilvl w:val="0"/>
          <w:numId w:val="28"/>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В трехэтажных домах открытые внутренние лестницы допускается рассматривать как эвакуационные, если для выхода по ним наружу следует подняться или спуститься не более чем на один уровень (этаж).</w:t>
      </w:r>
      <w:r>
        <w:rPr>
          <w:rFonts w:ascii="Arial" w:hAnsi="Arial" w:cs="Arial"/>
          <w:color w:val="000000"/>
          <w:sz w:val="24"/>
          <w:szCs w:val="24"/>
        </w:rPr>
        <w:t xml:space="preserve"> </w:t>
      </w:r>
      <w:r>
        <w:rPr>
          <w:rFonts w:ascii="Arial" w:eastAsia="Times New Roman" w:hAnsi="Arial" w:cs="Arial"/>
          <w:color w:val="000000"/>
          <w:sz w:val="24"/>
          <w:szCs w:val="24"/>
          <w:lang w:eastAsia="zh-CN"/>
        </w:rPr>
        <w:t>Если в трехэтажных домах для выхода с верхнего этажа наружу необходимо спуститься на два уровня (этажа), то открытые внутренние лестницы допускается рассматривать как эвакуационные только при одновременном соблюдении следующих условий:</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а) каждое помещение, которое может быть использовано для сна, должно иметь не менее одного окна, расположенного на высоте не более 1 м над уровнем пола;</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б) указанные помещения должны иметь выход непосредственно в коридор или в холл с выходом на балкон;</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в) высота расположения упомянутых окон и балкона над уровнем земли должна быть не более 7 м.</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При устройстве лестничной клетки в трехэтажных домах в ее объеме допускается размещать входной вестибюль и поэтажные холлы. Конструкции стен и перекрытий таких лестничных клеток, включающих в себя вестибюли и холлы, должны иметь предел огнестойкости не ниже REI 45 и класс конструктивной пожарной опасности не ниже К</w:t>
      </w:r>
      <w:proofErr w:type="gramStart"/>
      <w:r>
        <w:rPr>
          <w:rFonts w:ascii="Arial" w:eastAsia="Times New Roman" w:hAnsi="Arial" w:cs="Arial"/>
          <w:color w:val="000000"/>
          <w:sz w:val="24"/>
          <w:szCs w:val="24"/>
          <w:lang w:eastAsia="zh-CN"/>
        </w:rPr>
        <w:t>1</w:t>
      </w:r>
      <w:proofErr w:type="gramEnd"/>
      <w:r>
        <w:rPr>
          <w:rFonts w:ascii="Arial" w:eastAsia="Times New Roman" w:hAnsi="Arial" w:cs="Arial"/>
          <w:color w:val="000000"/>
          <w:sz w:val="24"/>
          <w:szCs w:val="24"/>
          <w:lang w:eastAsia="zh-CN"/>
        </w:rPr>
        <w:t xml:space="preserve"> в соответствии с таблицей 21 Технического регламента о требованиях пожарной безопасности.</w:t>
      </w:r>
    </w:p>
    <w:p w:rsidR="00201304" w:rsidRDefault="00201304" w:rsidP="00201304">
      <w:pPr>
        <w:pStyle w:val="aff7"/>
        <w:keepLines/>
        <w:widowControl w:val="0"/>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Лестничная клетка может не иметь световых проемов в стенах и освещаться верхним светом. Лестницы могут быть деревянными.</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lastRenderedPageBreak/>
        <w:t>Если в трехэтажных домах для выхода с верхнего этажа наружу необходимо спуститься на два уровня (этажа), то открытые внутренние лестницы допускается рассматривать как эвакуационные только при одновременном соблюдении следующих условий:</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а) каждое помещение, которое может быть использовано для сна, должно иметь не менее одного окна, расположенного на высоте не более 1 м над уровнем пола;</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б) указанные помещения должны иметь выход непосредственно в коридор или в холл с выходом на балкон;</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в) высота расположения упомянутых окон и балкона над уровнем земли должна быть не более 7 м.</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При устройстве лестничной клетки в трехэтажных домах в ее объеме допускается размещать входной вестибюль и поэтажные холлы. Конструкции стен и перекрытий таких лестничных клеток, включающих в себя вестибюли и холлы, должны иметь предел огнестойкости не ниже REI 45 и класс конструктивной пожарной опасности не ниже К</w:t>
      </w:r>
      <w:proofErr w:type="gramStart"/>
      <w:r>
        <w:rPr>
          <w:rFonts w:ascii="Arial" w:hAnsi="Arial" w:cs="Arial"/>
          <w:color w:val="000000"/>
          <w:lang w:eastAsia="zh-CN"/>
        </w:rPr>
        <w:t>1</w:t>
      </w:r>
      <w:proofErr w:type="gramEnd"/>
      <w:r>
        <w:rPr>
          <w:rFonts w:ascii="Arial" w:hAnsi="Arial" w:cs="Arial"/>
          <w:color w:val="000000"/>
          <w:lang w:eastAsia="zh-CN"/>
        </w:rPr>
        <w:t xml:space="preserve"> в соответствии с </w:t>
      </w:r>
      <w:hyperlink r:id="rId95" w:history="1">
        <w:r>
          <w:rPr>
            <w:rStyle w:val="a5"/>
            <w:rFonts w:ascii="Arial" w:eastAsia="Calibri" w:hAnsi="Arial" w:cs="Arial"/>
            <w:color w:val="000000"/>
            <w:lang w:eastAsia="zh-CN"/>
          </w:rPr>
          <w:t>таблицей 21</w:t>
        </w:r>
      </w:hyperlink>
      <w:r>
        <w:rPr>
          <w:rFonts w:ascii="Arial" w:hAnsi="Arial" w:cs="Arial"/>
          <w:color w:val="000000"/>
          <w:lang w:eastAsia="zh-CN"/>
        </w:rPr>
        <w:t xml:space="preserve"> Технического регламента о требованиях пожарной безопасности.</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Лестничная клетка может не иметь световых проемов в стенах и освещаться верхним светом. Лестницы могут быть деревянными.</w:t>
      </w:r>
    </w:p>
    <w:p w:rsidR="00201304" w:rsidRDefault="00201304" w:rsidP="003928D6">
      <w:pPr>
        <w:pStyle w:val="aff7"/>
        <w:keepLines/>
        <w:widowControl w:val="0"/>
        <w:numPr>
          <w:ilvl w:val="0"/>
          <w:numId w:val="29"/>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Допускается пристраивать и встраивать помещения автостоянки в здания класса функциональной пожарной опасности Ф</w:t>
      </w:r>
      <w:proofErr w:type="gramStart"/>
      <w:r>
        <w:rPr>
          <w:rFonts w:ascii="Arial" w:eastAsia="Times New Roman" w:hAnsi="Arial" w:cs="Arial"/>
          <w:color w:val="000000"/>
          <w:sz w:val="24"/>
          <w:szCs w:val="24"/>
          <w:lang w:eastAsia="zh-CN"/>
        </w:rPr>
        <w:t>1</w:t>
      </w:r>
      <w:proofErr w:type="gramEnd"/>
      <w:r>
        <w:rPr>
          <w:rFonts w:ascii="Arial" w:eastAsia="Times New Roman" w:hAnsi="Arial" w:cs="Arial"/>
          <w:color w:val="000000"/>
          <w:sz w:val="24"/>
          <w:szCs w:val="24"/>
          <w:lang w:eastAsia="zh-CN"/>
        </w:rPr>
        <w:t xml:space="preserve">.4 независимо от степени огнестойкости и класса конструктивной пожарной опасности дома согласно </w:t>
      </w:r>
      <w:hyperlink r:id="rId96" w:history="1">
        <w:r>
          <w:rPr>
            <w:rStyle w:val="a5"/>
            <w:rFonts w:ascii="Arial" w:hAnsi="Arial" w:cs="Arial"/>
            <w:color w:val="000000"/>
            <w:lang w:eastAsia="zh-CN"/>
          </w:rPr>
          <w:t>СП 113.13330</w:t>
        </w:r>
      </w:hyperlink>
      <w:r>
        <w:rPr>
          <w:rFonts w:ascii="Arial" w:eastAsia="Times New Roman" w:hAnsi="Arial" w:cs="Arial"/>
          <w:color w:val="000000"/>
          <w:sz w:val="24"/>
          <w:szCs w:val="24"/>
          <w:lang w:eastAsia="zh-CN"/>
        </w:rPr>
        <w:t xml:space="preserve">, при обеспечении требований пожарной безопасности согласно </w:t>
      </w:r>
      <w:hyperlink r:id="rId97" w:history="1">
        <w:r>
          <w:rPr>
            <w:rStyle w:val="a5"/>
            <w:rFonts w:ascii="Arial" w:hAnsi="Arial" w:cs="Arial"/>
            <w:color w:val="000000"/>
            <w:lang w:eastAsia="zh-CN"/>
          </w:rPr>
          <w:t>СП 154.13330</w:t>
        </w:r>
      </w:hyperlink>
      <w:r>
        <w:rPr>
          <w:rFonts w:ascii="Arial" w:eastAsia="Times New Roman" w:hAnsi="Arial" w:cs="Arial"/>
          <w:color w:val="000000"/>
          <w:sz w:val="24"/>
          <w:szCs w:val="24"/>
          <w:lang w:eastAsia="zh-CN"/>
        </w:rPr>
        <w:t xml:space="preserve"> и </w:t>
      </w:r>
      <w:hyperlink r:id="rId98" w:history="1">
        <w:r>
          <w:rPr>
            <w:rStyle w:val="a5"/>
            <w:rFonts w:ascii="Arial" w:hAnsi="Arial" w:cs="Arial"/>
            <w:color w:val="000000"/>
            <w:lang w:eastAsia="zh-CN"/>
          </w:rPr>
          <w:t>СП 12.13130</w:t>
        </w:r>
      </w:hyperlink>
      <w:r>
        <w:rPr>
          <w:rFonts w:ascii="Arial" w:eastAsia="Times New Roman" w:hAnsi="Arial" w:cs="Arial"/>
          <w:color w:val="000000"/>
          <w:sz w:val="24"/>
          <w:szCs w:val="24"/>
          <w:lang w:eastAsia="zh-CN"/>
        </w:rPr>
        <w:t xml:space="preserve">. Стоянки автомобилей, а также помещения общественного назначения должны быть отделены от других помещений дома противопожарными преградами (перегородками и перекрытиями) с пределом огнестойкости не ниже EI 45 согласно </w:t>
      </w:r>
      <w:hyperlink r:id="rId99" w:history="1">
        <w:r>
          <w:rPr>
            <w:rStyle w:val="a5"/>
            <w:rFonts w:ascii="Arial" w:hAnsi="Arial" w:cs="Arial"/>
            <w:color w:val="000000"/>
            <w:lang w:eastAsia="zh-CN"/>
          </w:rPr>
          <w:t>СП 4.13130</w:t>
        </w:r>
      </w:hyperlink>
      <w:r>
        <w:rPr>
          <w:rFonts w:ascii="Arial" w:eastAsia="Times New Roman" w:hAnsi="Arial" w:cs="Arial"/>
          <w:color w:val="000000"/>
          <w:sz w:val="24"/>
          <w:szCs w:val="24"/>
          <w:lang w:eastAsia="zh-CN"/>
        </w:rPr>
        <w:t xml:space="preserve">. Двери в противопожарных перегородках должны быть противопожарными с пределом огнестойкости не ниже EI 30, имеющими уплотнение в притворах и устройство для </w:t>
      </w:r>
      <w:proofErr w:type="spellStart"/>
      <w:r>
        <w:rPr>
          <w:rFonts w:ascii="Arial" w:eastAsia="Times New Roman" w:hAnsi="Arial" w:cs="Arial"/>
          <w:color w:val="000000"/>
          <w:sz w:val="24"/>
          <w:szCs w:val="24"/>
          <w:lang w:eastAsia="zh-CN"/>
        </w:rPr>
        <w:t>самозакрывания</w:t>
      </w:r>
      <w:proofErr w:type="spellEnd"/>
      <w:r>
        <w:rPr>
          <w:rFonts w:ascii="Arial" w:eastAsia="Times New Roman" w:hAnsi="Arial" w:cs="Arial"/>
          <w:color w:val="000000"/>
          <w:sz w:val="24"/>
          <w:szCs w:val="24"/>
          <w:lang w:eastAsia="zh-CN"/>
        </w:rPr>
        <w:t>, и не должны выходить непосредственно в комнаты.</w:t>
      </w:r>
    </w:p>
    <w:p w:rsidR="00201304" w:rsidRDefault="00201304" w:rsidP="003928D6">
      <w:pPr>
        <w:pStyle w:val="aff7"/>
        <w:keepLines/>
        <w:widowControl w:val="0"/>
        <w:numPr>
          <w:ilvl w:val="0"/>
          <w:numId w:val="29"/>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Допускается надстраивать дома мансардным этажом с несущими и ограждающими конструкциями, отвечающими требованиям, предъявляемым к несущим и ограждающим конструкциям надстраиваемого дома, согласно </w:t>
      </w:r>
      <w:hyperlink r:id="rId100" w:history="1">
        <w:r>
          <w:rPr>
            <w:rStyle w:val="a5"/>
            <w:rFonts w:ascii="Arial" w:hAnsi="Arial" w:cs="Arial"/>
            <w:color w:val="000000"/>
            <w:lang w:eastAsia="zh-CN"/>
          </w:rPr>
          <w:t>СП 2.13130</w:t>
        </w:r>
      </w:hyperlink>
      <w:r>
        <w:rPr>
          <w:rFonts w:ascii="Arial" w:eastAsia="Times New Roman" w:hAnsi="Arial" w:cs="Arial"/>
          <w:color w:val="000000"/>
          <w:sz w:val="24"/>
          <w:szCs w:val="24"/>
          <w:lang w:eastAsia="zh-CN"/>
        </w:rPr>
        <w:t>.</w:t>
      </w:r>
    </w:p>
    <w:p w:rsidR="00201304" w:rsidRDefault="00201304" w:rsidP="003928D6">
      <w:pPr>
        <w:pStyle w:val="aff7"/>
        <w:keepLines/>
        <w:widowControl w:val="0"/>
        <w:numPr>
          <w:ilvl w:val="0"/>
          <w:numId w:val="29"/>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Степень огнестойкости и класс конструктивной пожарной опасности не нормируются для одноэтажных и двухэтажных домов.</w:t>
      </w:r>
    </w:p>
    <w:p w:rsidR="00201304" w:rsidRDefault="00201304" w:rsidP="003928D6">
      <w:pPr>
        <w:pStyle w:val="aff7"/>
        <w:keepLines/>
        <w:widowControl w:val="0"/>
        <w:numPr>
          <w:ilvl w:val="0"/>
          <w:numId w:val="29"/>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lastRenderedPageBreak/>
        <w:t xml:space="preserve">Трехэтажные дома, в том числе блокированной застройки, должны соответствовать требованиям, предъявляемым к конструкциям зданий степени огнестойкости III по </w:t>
      </w:r>
      <w:hyperlink r:id="rId101" w:history="1">
        <w:r>
          <w:rPr>
            <w:rStyle w:val="a5"/>
            <w:rFonts w:ascii="Arial" w:hAnsi="Arial" w:cs="Arial"/>
            <w:color w:val="000000"/>
            <w:lang w:eastAsia="zh-CN"/>
          </w:rPr>
          <w:t>таблице 21</w:t>
        </w:r>
      </w:hyperlink>
      <w:r>
        <w:rPr>
          <w:rFonts w:ascii="Arial" w:eastAsia="Times New Roman" w:hAnsi="Arial" w:cs="Arial"/>
          <w:color w:val="000000"/>
          <w:sz w:val="24"/>
          <w:szCs w:val="24"/>
          <w:lang w:eastAsia="zh-CN"/>
        </w:rPr>
        <w:t xml:space="preserve"> Технического регламента о требованиях пожарной безопасности. Предел огнестойкости несущих элементов должен быть не менее R 45, перекрытий - REI 45, ненесущих наружных стен - E 15, настилов </w:t>
      </w:r>
      <w:proofErr w:type="spellStart"/>
      <w:r>
        <w:rPr>
          <w:rFonts w:ascii="Arial" w:eastAsia="Times New Roman" w:hAnsi="Arial" w:cs="Arial"/>
          <w:color w:val="000000"/>
          <w:sz w:val="24"/>
          <w:szCs w:val="24"/>
          <w:lang w:eastAsia="zh-CN"/>
        </w:rPr>
        <w:t>бесчердачных</w:t>
      </w:r>
      <w:proofErr w:type="spellEnd"/>
      <w:r>
        <w:rPr>
          <w:rFonts w:ascii="Arial" w:eastAsia="Times New Roman" w:hAnsi="Arial" w:cs="Arial"/>
          <w:color w:val="000000"/>
          <w:sz w:val="24"/>
          <w:szCs w:val="24"/>
          <w:lang w:eastAsia="zh-CN"/>
        </w:rPr>
        <w:t xml:space="preserve"> покрытий - RE 15, открытых ферм, балок и прогонов </w:t>
      </w:r>
      <w:proofErr w:type="spellStart"/>
      <w:r>
        <w:rPr>
          <w:rFonts w:ascii="Arial" w:eastAsia="Times New Roman" w:hAnsi="Arial" w:cs="Arial"/>
          <w:color w:val="000000"/>
          <w:sz w:val="24"/>
          <w:szCs w:val="24"/>
          <w:lang w:eastAsia="zh-CN"/>
        </w:rPr>
        <w:t>бесчердачных</w:t>
      </w:r>
      <w:proofErr w:type="spellEnd"/>
      <w:r>
        <w:rPr>
          <w:rFonts w:ascii="Arial" w:eastAsia="Times New Roman" w:hAnsi="Arial" w:cs="Arial"/>
          <w:color w:val="000000"/>
          <w:sz w:val="24"/>
          <w:szCs w:val="24"/>
          <w:lang w:eastAsia="zh-CN"/>
        </w:rPr>
        <w:t xml:space="preserve"> покрытий - R 15. Класс конструктивной пожарной опасности трехэтажных домов должен быть не ниже C2. Предел огнестойкости внутриквартирных межкомнатных перегородок и встроенной мебели не регламентируется. При площади этажа до 150 м</w:t>
      </w:r>
      <w:proofErr w:type="gramStart"/>
      <w:r>
        <w:rPr>
          <w:rFonts w:ascii="Arial" w:eastAsia="Times New Roman" w:hAnsi="Arial" w:cs="Arial"/>
          <w:color w:val="000000"/>
          <w:sz w:val="24"/>
          <w:szCs w:val="24"/>
          <w:lang w:eastAsia="zh-CN"/>
        </w:rPr>
        <w:t>2</w:t>
      </w:r>
      <w:proofErr w:type="gramEnd"/>
      <w:r>
        <w:rPr>
          <w:rFonts w:ascii="Arial" w:eastAsia="Times New Roman" w:hAnsi="Arial" w:cs="Arial"/>
          <w:color w:val="000000"/>
          <w:sz w:val="24"/>
          <w:szCs w:val="24"/>
          <w:lang w:eastAsia="zh-CN"/>
        </w:rPr>
        <w:t xml:space="preserve"> допускается выполнять конструкции трехэтажных домов степени огнестойкости IV, при этом следует принимать предел огнестойкости несущих элементов не менее R 30, перекрытий - не менее REI 30.</w:t>
      </w:r>
    </w:p>
    <w:p w:rsidR="00201304" w:rsidRDefault="00201304" w:rsidP="003928D6">
      <w:pPr>
        <w:pStyle w:val="aff7"/>
        <w:keepLines/>
        <w:widowControl w:val="0"/>
        <w:numPr>
          <w:ilvl w:val="0"/>
          <w:numId w:val="30"/>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Строительные конструкции дома не должны способствовать скрытому распространению горения. Пустоты в стенах, перегородках, перекрытиях и покрытиях, образуемые элементами из материалов групп горючести Г3 и (или) Г</w:t>
      </w:r>
      <w:proofErr w:type="gramStart"/>
      <w:r>
        <w:rPr>
          <w:rFonts w:ascii="Arial" w:eastAsia="Times New Roman" w:hAnsi="Arial" w:cs="Arial"/>
          <w:color w:val="000000"/>
          <w:sz w:val="24"/>
          <w:szCs w:val="24"/>
          <w:lang w:eastAsia="zh-CN"/>
        </w:rPr>
        <w:t>4</w:t>
      </w:r>
      <w:proofErr w:type="gramEnd"/>
      <w:r>
        <w:rPr>
          <w:rFonts w:ascii="Arial" w:eastAsia="Times New Roman" w:hAnsi="Arial" w:cs="Arial"/>
          <w:color w:val="000000"/>
          <w:sz w:val="24"/>
          <w:szCs w:val="24"/>
          <w:lang w:eastAsia="zh-CN"/>
        </w:rPr>
        <w:t xml:space="preserve"> и имеющие минимальный размер более 25 мм, а также пазухи чердаков и мансард следует разделять глухими диафрагмами на участки, размеры которых должны быть ограничены контуром ограждаемого помещения. Глухие диафрагмы не должны выполняться из материалов групп горючести Г3 и (или) Г</w:t>
      </w:r>
      <w:proofErr w:type="gramStart"/>
      <w:r>
        <w:rPr>
          <w:rFonts w:ascii="Arial" w:eastAsia="Times New Roman" w:hAnsi="Arial" w:cs="Arial"/>
          <w:color w:val="000000"/>
          <w:sz w:val="24"/>
          <w:szCs w:val="24"/>
          <w:lang w:eastAsia="zh-CN"/>
        </w:rPr>
        <w:t>4</w:t>
      </w:r>
      <w:proofErr w:type="gramEnd"/>
      <w:r>
        <w:rPr>
          <w:rFonts w:ascii="Arial" w:eastAsia="Times New Roman" w:hAnsi="Arial" w:cs="Arial"/>
          <w:color w:val="000000"/>
          <w:sz w:val="24"/>
          <w:szCs w:val="24"/>
          <w:lang w:eastAsia="zh-CN"/>
        </w:rPr>
        <w:t>.</w:t>
      </w:r>
    </w:p>
    <w:p w:rsidR="00201304" w:rsidRDefault="00201304" w:rsidP="003928D6">
      <w:pPr>
        <w:pStyle w:val="aff7"/>
        <w:keepLines/>
        <w:widowControl w:val="0"/>
        <w:numPr>
          <w:ilvl w:val="0"/>
          <w:numId w:val="30"/>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Трехэтажные дома при устройстве системы автоматического пожаротушения и (или) при условии передачи сигнала пожарной тревоги на пункт пожаротушения могут быть оборудованы автономными оптико-электронными дымовыми пожарными </w:t>
      </w:r>
      <w:proofErr w:type="spellStart"/>
      <w:r>
        <w:rPr>
          <w:rFonts w:ascii="Arial" w:eastAsia="Times New Roman" w:hAnsi="Arial" w:cs="Arial"/>
          <w:color w:val="000000"/>
          <w:sz w:val="24"/>
          <w:szCs w:val="24"/>
          <w:lang w:eastAsia="zh-CN"/>
        </w:rPr>
        <w:t>извещателями</w:t>
      </w:r>
      <w:proofErr w:type="spellEnd"/>
      <w:r>
        <w:rPr>
          <w:rFonts w:ascii="Arial" w:eastAsia="Times New Roman" w:hAnsi="Arial" w:cs="Arial"/>
          <w:color w:val="000000"/>
          <w:sz w:val="24"/>
          <w:szCs w:val="24"/>
          <w:lang w:eastAsia="zh-CN"/>
        </w:rPr>
        <w:t xml:space="preserve"> или другими </w:t>
      </w:r>
      <w:proofErr w:type="spellStart"/>
      <w:r>
        <w:rPr>
          <w:rFonts w:ascii="Arial" w:eastAsia="Times New Roman" w:hAnsi="Arial" w:cs="Arial"/>
          <w:color w:val="000000"/>
          <w:sz w:val="24"/>
          <w:szCs w:val="24"/>
          <w:lang w:eastAsia="zh-CN"/>
        </w:rPr>
        <w:t>извещателями</w:t>
      </w:r>
      <w:proofErr w:type="spellEnd"/>
      <w:r>
        <w:rPr>
          <w:rFonts w:ascii="Arial" w:eastAsia="Times New Roman" w:hAnsi="Arial" w:cs="Arial"/>
          <w:color w:val="000000"/>
          <w:sz w:val="24"/>
          <w:szCs w:val="24"/>
          <w:lang w:eastAsia="zh-CN"/>
        </w:rPr>
        <w:t xml:space="preserve"> с аналогичными характеристиками. При этом на каждом этаже дома для своевременного оповещения о возникновении очага пожара должен быть </w:t>
      </w:r>
      <w:proofErr w:type="gramStart"/>
      <w:r>
        <w:rPr>
          <w:rFonts w:ascii="Arial" w:eastAsia="Times New Roman" w:hAnsi="Arial" w:cs="Arial"/>
          <w:color w:val="000000"/>
          <w:sz w:val="24"/>
          <w:szCs w:val="24"/>
          <w:lang w:eastAsia="zh-CN"/>
        </w:rPr>
        <w:t>установлен</w:t>
      </w:r>
      <w:proofErr w:type="gramEnd"/>
      <w:r>
        <w:rPr>
          <w:rFonts w:ascii="Arial" w:eastAsia="Times New Roman" w:hAnsi="Arial" w:cs="Arial"/>
          <w:color w:val="000000"/>
          <w:sz w:val="24"/>
          <w:szCs w:val="24"/>
          <w:lang w:eastAsia="zh-CN"/>
        </w:rPr>
        <w:t xml:space="preserve"> по крайней мере один пожарный </w:t>
      </w:r>
      <w:proofErr w:type="spellStart"/>
      <w:r>
        <w:rPr>
          <w:rFonts w:ascii="Arial" w:eastAsia="Times New Roman" w:hAnsi="Arial" w:cs="Arial"/>
          <w:color w:val="000000"/>
          <w:sz w:val="24"/>
          <w:szCs w:val="24"/>
          <w:lang w:eastAsia="zh-CN"/>
        </w:rPr>
        <w:t>извещатель</w:t>
      </w:r>
      <w:proofErr w:type="spellEnd"/>
      <w:r>
        <w:rPr>
          <w:rFonts w:ascii="Arial" w:eastAsia="Times New Roman" w:hAnsi="Arial" w:cs="Arial"/>
          <w:color w:val="000000"/>
          <w:sz w:val="24"/>
          <w:szCs w:val="24"/>
          <w:lang w:eastAsia="zh-CN"/>
        </w:rPr>
        <w:t xml:space="preserve">. </w:t>
      </w:r>
      <w:proofErr w:type="gramStart"/>
      <w:r>
        <w:rPr>
          <w:rFonts w:ascii="Arial" w:eastAsia="Times New Roman" w:hAnsi="Arial" w:cs="Arial"/>
          <w:color w:val="000000"/>
          <w:sz w:val="24"/>
          <w:szCs w:val="24"/>
          <w:lang w:eastAsia="zh-CN"/>
        </w:rPr>
        <w:t>Дымовые</w:t>
      </w:r>
      <w:proofErr w:type="gramEnd"/>
      <w:r>
        <w:rPr>
          <w:rFonts w:ascii="Arial" w:eastAsia="Times New Roman" w:hAnsi="Arial" w:cs="Arial"/>
          <w:color w:val="000000"/>
          <w:sz w:val="24"/>
          <w:szCs w:val="24"/>
          <w:lang w:eastAsia="zh-CN"/>
        </w:rPr>
        <w:t xml:space="preserve"> </w:t>
      </w:r>
      <w:proofErr w:type="spellStart"/>
      <w:r>
        <w:rPr>
          <w:rFonts w:ascii="Arial" w:eastAsia="Times New Roman" w:hAnsi="Arial" w:cs="Arial"/>
          <w:color w:val="000000"/>
          <w:sz w:val="24"/>
          <w:szCs w:val="24"/>
          <w:lang w:eastAsia="zh-CN"/>
        </w:rPr>
        <w:t>извещатели</w:t>
      </w:r>
      <w:proofErr w:type="spellEnd"/>
      <w:r>
        <w:rPr>
          <w:rFonts w:ascii="Arial" w:eastAsia="Times New Roman" w:hAnsi="Arial" w:cs="Arial"/>
          <w:color w:val="000000"/>
          <w:sz w:val="24"/>
          <w:szCs w:val="24"/>
          <w:lang w:eastAsia="zh-CN"/>
        </w:rPr>
        <w:t xml:space="preserve"> не следует устанавливать на кухне, а также в ванных комнатах, душевых, туалетах и т.п.</w:t>
      </w:r>
    </w:p>
    <w:p w:rsidR="00201304" w:rsidRDefault="00201304" w:rsidP="003928D6">
      <w:pPr>
        <w:pStyle w:val="aff7"/>
        <w:keepLines/>
        <w:widowControl w:val="0"/>
        <w:numPr>
          <w:ilvl w:val="0"/>
          <w:numId w:val="30"/>
        </w:numPr>
        <w:suppressAutoHyphens/>
        <w:spacing w:before="120"/>
        <w:ind w:left="142"/>
        <w:jc w:val="both"/>
        <w:rPr>
          <w:rFonts w:ascii="Arial" w:eastAsia="Times New Roman" w:hAnsi="Arial" w:cs="Arial"/>
          <w:color w:val="000000"/>
          <w:sz w:val="24"/>
          <w:szCs w:val="24"/>
          <w:lang w:eastAsia="zh-CN"/>
        </w:rPr>
      </w:pPr>
      <w:proofErr w:type="gramStart"/>
      <w:r>
        <w:rPr>
          <w:rFonts w:ascii="Arial" w:eastAsia="Times New Roman" w:hAnsi="Arial" w:cs="Arial"/>
          <w:color w:val="000000"/>
          <w:sz w:val="24"/>
          <w:szCs w:val="24"/>
          <w:lang w:eastAsia="zh-CN"/>
        </w:rPr>
        <w:t xml:space="preserve">При отсутствии централизованного теплоснабжения в качестве источников тепловой энергии, работающих на газовом или жидком топливе, следует применять автоматизированные </w:t>
      </w:r>
      <w:proofErr w:type="spellStart"/>
      <w:r>
        <w:rPr>
          <w:rFonts w:ascii="Arial" w:eastAsia="Times New Roman" w:hAnsi="Arial" w:cs="Arial"/>
          <w:color w:val="000000"/>
          <w:sz w:val="24"/>
          <w:szCs w:val="24"/>
          <w:lang w:eastAsia="zh-CN"/>
        </w:rPr>
        <w:t>теплогенераторы</w:t>
      </w:r>
      <w:proofErr w:type="spellEnd"/>
      <w:r>
        <w:rPr>
          <w:rFonts w:ascii="Arial" w:eastAsia="Times New Roman" w:hAnsi="Arial" w:cs="Arial"/>
          <w:color w:val="000000"/>
          <w:sz w:val="24"/>
          <w:szCs w:val="24"/>
          <w:lang w:eastAsia="zh-CN"/>
        </w:rPr>
        <w:t xml:space="preserve"> полной заводской готовности.</w:t>
      </w:r>
      <w:proofErr w:type="gramEnd"/>
      <w:r>
        <w:rPr>
          <w:rFonts w:ascii="Arial" w:eastAsia="Times New Roman" w:hAnsi="Arial" w:cs="Arial"/>
          <w:color w:val="000000"/>
          <w:sz w:val="24"/>
          <w:szCs w:val="24"/>
          <w:lang w:eastAsia="zh-CN"/>
        </w:rPr>
        <w:t xml:space="preserve"> Указанные </w:t>
      </w:r>
      <w:proofErr w:type="spellStart"/>
      <w:r>
        <w:rPr>
          <w:rFonts w:ascii="Arial" w:eastAsia="Times New Roman" w:hAnsi="Arial" w:cs="Arial"/>
          <w:color w:val="000000"/>
          <w:sz w:val="24"/>
          <w:szCs w:val="24"/>
          <w:lang w:eastAsia="zh-CN"/>
        </w:rPr>
        <w:t>теплогенераторы</w:t>
      </w:r>
      <w:proofErr w:type="spellEnd"/>
      <w:r>
        <w:rPr>
          <w:rFonts w:ascii="Arial" w:eastAsia="Times New Roman" w:hAnsi="Arial" w:cs="Arial"/>
          <w:color w:val="000000"/>
          <w:sz w:val="24"/>
          <w:szCs w:val="24"/>
          <w:lang w:eastAsia="zh-CN"/>
        </w:rPr>
        <w:t xml:space="preserve"> следует устанавливать в вентилируемом помещении дома в первом или цокольном этаже, в подвале или на крыше. Генераторы тепловой мощностью до 35 кВт допускается устанавливать на кухне.</w:t>
      </w:r>
    </w:p>
    <w:p w:rsidR="00201304" w:rsidRDefault="00201304" w:rsidP="00201304">
      <w:pPr>
        <w:keepLines/>
        <w:widowControl w:val="0"/>
        <w:suppressAutoHyphens/>
        <w:ind w:left="142"/>
        <w:jc w:val="both"/>
        <w:rPr>
          <w:rFonts w:ascii="Arial" w:hAnsi="Arial" w:cs="Arial"/>
          <w:color w:val="000000"/>
          <w:lang w:eastAsia="zh-CN"/>
        </w:rPr>
      </w:pPr>
      <w:r>
        <w:rPr>
          <w:rFonts w:ascii="Arial" w:hAnsi="Arial" w:cs="Arial"/>
          <w:color w:val="000000"/>
          <w:lang w:eastAsia="zh-CN"/>
        </w:rPr>
        <w:t xml:space="preserve">   Помещение, в котором </w:t>
      </w:r>
      <w:proofErr w:type="gramStart"/>
      <w:r>
        <w:rPr>
          <w:rFonts w:ascii="Arial" w:hAnsi="Arial" w:cs="Arial"/>
          <w:color w:val="000000"/>
          <w:lang w:eastAsia="zh-CN"/>
        </w:rPr>
        <w:t>расположен</w:t>
      </w:r>
      <w:proofErr w:type="gramEnd"/>
      <w:r>
        <w:rPr>
          <w:rFonts w:ascii="Arial" w:hAnsi="Arial" w:cs="Arial"/>
          <w:color w:val="000000"/>
          <w:lang w:eastAsia="zh-CN"/>
        </w:rPr>
        <w:t xml:space="preserve"> </w:t>
      </w:r>
      <w:proofErr w:type="spellStart"/>
      <w:r>
        <w:rPr>
          <w:rFonts w:ascii="Arial" w:hAnsi="Arial" w:cs="Arial"/>
          <w:color w:val="000000"/>
          <w:lang w:eastAsia="zh-CN"/>
        </w:rPr>
        <w:t>теплогенератор</w:t>
      </w:r>
      <w:proofErr w:type="spellEnd"/>
      <w:r>
        <w:rPr>
          <w:rFonts w:ascii="Arial" w:hAnsi="Arial" w:cs="Arial"/>
          <w:color w:val="000000"/>
          <w:lang w:eastAsia="zh-CN"/>
        </w:rPr>
        <w:t xml:space="preserve">, работающий на газовом или жидком топливе, должно соответствовать требованиям безопасности </w:t>
      </w:r>
      <w:hyperlink r:id="rId102" w:history="1">
        <w:r>
          <w:rPr>
            <w:rStyle w:val="a5"/>
            <w:rFonts w:ascii="Arial" w:eastAsia="Calibri" w:hAnsi="Arial" w:cs="Arial"/>
            <w:color w:val="000000"/>
            <w:lang w:eastAsia="zh-CN"/>
          </w:rPr>
          <w:t>СП 61.13330</w:t>
        </w:r>
      </w:hyperlink>
      <w:r>
        <w:rPr>
          <w:rFonts w:ascii="Arial" w:hAnsi="Arial" w:cs="Arial"/>
          <w:color w:val="000000"/>
          <w:lang w:eastAsia="zh-CN"/>
        </w:rPr>
        <w:t xml:space="preserve"> и </w:t>
      </w:r>
      <w:hyperlink r:id="rId103" w:history="1">
        <w:r>
          <w:rPr>
            <w:rStyle w:val="a5"/>
            <w:rFonts w:ascii="Arial" w:eastAsia="Calibri" w:hAnsi="Arial" w:cs="Arial"/>
            <w:color w:val="000000"/>
            <w:lang w:eastAsia="zh-CN"/>
          </w:rPr>
          <w:t>СП 62.13330</w:t>
        </w:r>
      </w:hyperlink>
      <w:r>
        <w:rPr>
          <w:rFonts w:ascii="Arial" w:hAnsi="Arial" w:cs="Arial"/>
          <w:color w:val="000000"/>
          <w:lang w:eastAsia="zh-CN"/>
        </w:rPr>
        <w:t>.</w:t>
      </w:r>
    </w:p>
    <w:p w:rsidR="00201304" w:rsidRDefault="00201304" w:rsidP="00201304">
      <w:pPr>
        <w:keepLines/>
        <w:widowControl w:val="0"/>
        <w:suppressAutoHyphens/>
        <w:ind w:left="142"/>
        <w:jc w:val="both"/>
        <w:rPr>
          <w:rFonts w:ascii="Arial" w:hAnsi="Arial" w:cs="Arial"/>
          <w:color w:val="000000"/>
          <w:lang w:eastAsia="zh-CN"/>
        </w:rPr>
      </w:pPr>
      <w:r>
        <w:rPr>
          <w:rFonts w:ascii="Arial" w:hAnsi="Arial" w:cs="Arial"/>
          <w:color w:val="000000"/>
          <w:lang w:eastAsia="zh-CN"/>
        </w:rPr>
        <w:t xml:space="preserve">   Ввод газопровода следует осуществлять непосредственно в кухню или в помещение </w:t>
      </w:r>
      <w:proofErr w:type="spellStart"/>
      <w:r>
        <w:rPr>
          <w:rFonts w:ascii="Arial" w:hAnsi="Arial" w:cs="Arial"/>
          <w:color w:val="000000"/>
          <w:lang w:eastAsia="zh-CN"/>
        </w:rPr>
        <w:t>теплогенераторной</w:t>
      </w:r>
      <w:proofErr w:type="spellEnd"/>
      <w:r>
        <w:rPr>
          <w:rFonts w:ascii="Arial" w:hAnsi="Arial" w:cs="Arial"/>
          <w:color w:val="000000"/>
          <w:lang w:eastAsia="zh-CN"/>
        </w:rPr>
        <w:t xml:space="preserve">. Внутренний газопровод в доме должен отвечать требованиям, предъявляемым к газопроводам низкого давления по </w:t>
      </w:r>
      <w:hyperlink r:id="rId104" w:history="1">
        <w:r>
          <w:rPr>
            <w:rStyle w:val="a5"/>
            <w:rFonts w:ascii="Arial" w:eastAsia="Calibri" w:hAnsi="Arial" w:cs="Arial"/>
            <w:color w:val="000000"/>
            <w:lang w:eastAsia="zh-CN"/>
          </w:rPr>
          <w:t>СП 62.13330</w:t>
        </w:r>
      </w:hyperlink>
      <w:r>
        <w:rPr>
          <w:rFonts w:ascii="Arial" w:hAnsi="Arial" w:cs="Arial"/>
          <w:color w:val="000000"/>
          <w:lang w:eastAsia="zh-CN"/>
        </w:rPr>
        <w:t>.</w:t>
      </w:r>
    </w:p>
    <w:p w:rsidR="00201304" w:rsidRDefault="00201304" w:rsidP="00201304">
      <w:pPr>
        <w:keepLines/>
        <w:widowControl w:val="0"/>
        <w:suppressAutoHyphens/>
        <w:ind w:left="142"/>
        <w:jc w:val="both"/>
        <w:rPr>
          <w:rFonts w:ascii="Arial" w:hAnsi="Arial" w:cs="Arial"/>
          <w:color w:val="000000"/>
          <w:lang w:eastAsia="zh-CN"/>
        </w:rPr>
      </w:pPr>
      <w:r>
        <w:rPr>
          <w:rFonts w:ascii="Arial" w:hAnsi="Arial" w:cs="Arial"/>
          <w:color w:val="000000"/>
          <w:lang w:eastAsia="zh-CN"/>
        </w:rPr>
        <w:t xml:space="preserve">   При отсутствии централизованного газоснабжения для снабжения газом кухонных плит допускается применение газобаллонных установок сжиженных углеводородных газов, размещаемых как снаружи, так и внутри дома. При этом допускается установка газового баллона вместимостью не более 50 л внутри дома этажностью не более двух этажей в соответствии с </w:t>
      </w:r>
      <w:hyperlink r:id="rId105" w:history="1">
        <w:r>
          <w:rPr>
            <w:rStyle w:val="a5"/>
            <w:rFonts w:ascii="Arial" w:eastAsia="Calibri" w:hAnsi="Arial" w:cs="Arial"/>
            <w:color w:val="000000"/>
            <w:lang w:eastAsia="zh-CN"/>
          </w:rPr>
          <w:t>СП 62.13330</w:t>
        </w:r>
      </w:hyperlink>
      <w:r>
        <w:rPr>
          <w:rFonts w:ascii="Arial" w:hAnsi="Arial" w:cs="Arial"/>
          <w:color w:val="000000"/>
          <w:lang w:eastAsia="zh-CN"/>
        </w:rPr>
        <w:t>.</w:t>
      </w:r>
    </w:p>
    <w:p w:rsidR="00201304" w:rsidRDefault="00201304" w:rsidP="003928D6">
      <w:pPr>
        <w:pStyle w:val="aff7"/>
        <w:keepLines/>
        <w:widowControl w:val="0"/>
        <w:numPr>
          <w:ilvl w:val="0"/>
          <w:numId w:val="31"/>
        </w:numPr>
        <w:suppressAutoHyphens/>
        <w:spacing w:before="120"/>
        <w:ind w:left="142"/>
        <w:jc w:val="both"/>
        <w:rPr>
          <w:rFonts w:ascii="Arial" w:eastAsia="Times New Roman" w:hAnsi="Arial" w:cs="Arial"/>
          <w:color w:val="000000"/>
          <w:sz w:val="24"/>
          <w:szCs w:val="24"/>
          <w:lang w:eastAsia="zh-CN"/>
        </w:rPr>
      </w:pPr>
      <w:proofErr w:type="spellStart"/>
      <w:proofErr w:type="gramStart"/>
      <w:r>
        <w:rPr>
          <w:rFonts w:ascii="Arial" w:eastAsia="Times New Roman" w:hAnsi="Arial" w:cs="Arial"/>
          <w:color w:val="000000"/>
          <w:sz w:val="24"/>
          <w:szCs w:val="24"/>
          <w:lang w:eastAsia="zh-CN"/>
        </w:rPr>
        <w:lastRenderedPageBreak/>
        <w:t>Теплогенераторы</w:t>
      </w:r>
      <w:proofErr w:type="spellEnd"/>
      <w:r>
        <w:rPr>
          <w:rFonts w:ascii="Arial" w:eastAsia="Times New Roman" w:hAnsi="Arial" w:cs="Arial"/>
          <w:color w:val="000000"/>
          <w:sz w:val="24"/>
          <w:szCs w:val="24"/>
          <w:lang w:eastAsia="zh-CN"/>
        </w:rPr>
        <w:t xml:space="preserve">, в том числе печи и камины на твердом топливе, варочные плиты и дымоходы должны быть выполнены с осуществлением конструктивных мероприятий, обеспечивающих пожарную безопасность дома в соответствии с требованиями </w:t>
      </w:r>
      <w:hyperlink r:id="rId106" w:history="1">
        <w:r>
          <w:rPr>
            <w:rStyle w:val="a5"/>
            <w:rFonts w:ascii="Arial" w:hAnsi="Arial" w:cs="Arial"/>
            <w:color w:val="000000"/>
            <w:lang w:eastAsia="zh-CN"/>
          </w:rPr>
          <w:t>СП 60.13330</w:t>
        </w:r>
      </w:hyperlink>
      <w:r>
        <w:rPr>
          <w:rFonts w:ascii="Arial" w:eastAsia="Times New Roman" w:hAnsi="Arial" w:cs="Arial"/>
          <w:color w:val="000000"/>
          <w:sz w:val="24"/>
          <w:szCs w:val="24"/>
          <w:lang w:eastAsia="zh-CN"/>
        </w:rPr>
        <w:t xml:space="preserve"> и </w:t>
      </w:r>
      <w:hyperlink r:id="rId107" w:history="1">
        <w:r>
          <w:rPr>
            <w:rStyle w:val="a5"/>
            <w:rFonts w:ascii="Arial" w:hAnsi="Arial" w:cs="Arial"/>
            <w:color w:val="000000"/>
            <w:lang w:eastAsia="zh-CN"/>
          </w:rPr>
          <w:t>СП 7.13130</w:t>
        </w:r>
      </w:hyperlink>
      <w:r>
        <w:rPr>
          <w:rFonts w:ascii="Arial" w:eastAsia="Times New Roman" w:hAnsi="Arial" w:cs="Arial"/>
          <w:color w:val="000000"/>
          <w:sz w:val="24"/>
          <w:szCs w:val="24"/>
          <w:lang w:eastAsia="zh-CN"/>
        </w:rPr>
        <w:t xml:space="preserve">. </w:t>
      </w:r>
      <w:proofErr w:type="spellStart"/>
      <w:r>
        <w:rPr>
          <w:rFonts w:ascii="Arial" w:eastAsia="Times New Roman" w:hAnsi="Arial" w:cs="Arial"/>
          <w:color w:val="000000"/>
          <w:sz w:val="24"/>
          <w:szCs w:val="24"/>
          <w:lang w:eastAsia="zh-CN"/>
        </w:rPr>
        <w:t>Теплогенераторы</w:t>
      </w:r>
      <w:proofErr w:type="spellEnd"/>
      <w:r>
        <w:rPr>
          <w:rFonts w:ascii="Arial" w:eastAsia="Times New Roman" w:hAnsi="Arial" w:cs="Arial"/>
          <w:color w:val="000000"/>
          <w:sz w:val="24"/>
          <w:szCs w:val="24"/>
          <w:lang w:eastAsia="zh-CN"/>
        </w:rPr>
        <w:t xml:space="preserve"> и варочные плиты заводского изготовления должны быть установлены также с учетом требований безопасности, содержащихся в инструкциях предприятий-изготовителей.</w:t>
      </w:r>
      <w:proofErr w:type="gramEnd"/>
    </w:p>
    <w:p w:rsidR="00201304" w:rsidRDefault="00201304" w:rsidP="00201304">
      <w:pPr>
        <w:keepLines/>
        <w:widowControl w:val="0"/>
        <w:suppressAutoHyphens/>
        <w:ind w:left="142"/>
        <w:jc w:val="both"/>
        <w:rPr>
          <w:rFonts w:ascii="Arial" w:hAnsi="Arial" w:cs="Arial"/>
          <w:color w:val="000000"/>
          <w:lang w:eastAsia="zh-CN"/>
        </w:rPr>
      </w:pPr>
      <w:r>
        <w:rPr>
          <w:rFonts w:ascii="Arial" w:hAnsi="Arial" w:cs="Arial"/>
          <w:color w:val="000000"/>
          <w:lang w:eastAsia="zh-CN"/>
        </w:rPr>
        <w:t xml:space="preserve">   Кладовую твердого топлива допускается располагать в первом, цокольном этажах или в подвале дома.</w:t>
      </w:r>
    </w:p>
    <w:p w:rsidR="00201304" w:rsidRDefault="00201304" w:rsidP="003928D6">
      <w:pPr>
        <w:pStyle w:val="aff7"/>
        <w:keepLines/>
        <w:widowControl w:val="0"/>
        <w:numPr>
          <w:ilvl w:val="0"/>
          <w:numId w:val="31"/>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Электроустановки должны отвечать требованиям «ПУЭ Правила устройства электроустановок», </w:t>
      </w:r>
      <w:hyperlink r:id="rId108" w:history="1">
        <w:r>
          <w:rPr>
            <w:rStyle w:val="a5"/>
            <w:rFonts w:ascii="Arial" w:hAnsi="Arial" w:cs="Arial"/>
            <w:color w:val="000000"/>
            <w:lang w:eastAsia="zh-CN"/>
          </w:rPr>
          <w:t>СП 6.13130</w:t>
        </w:r>
      </w:hyperlink>
      <w:r>
        <w:rPr>
          <w:rFonts w:ascii="Arial" w:eastAsia="Times New Roman" w:hAnsi="Arial" w:cs="Arial"/>
          <w:color w:val="000000"/>
          <w:sz w:val="24"/>
          <w:szCs w:val="24"/>
          <w:lang w:eastAsia="zh-CN"/>
        </w:rPr>
        <w:t xml:space="preserve"> и национальных стандартов и быть оборудованы устройствами защитного отключения (УЗО).</w:t>
      </w:r>
    </w:p>
    <w:p w:rsidR="00201304" w:rsidRDefault="00201304" w:rsidP="00201304">
      <w:pPr>
        <w:keepLines/>
        <w:widowControl w:val="0"/>
        <w:suppressAutoHyphens/>
        <w:ind w:left="142"/>
        <w:jc w:val="both"/>
        <w:rPr>
          <w:rFonts w:ascii="Arial" w:hAnsi="Arial" w:cs="Arial"/>
          <w:color w:val="000000"/>
          <w:lang w:eastAsia="zh-CN"/>
        </w:rPr>
      </w:pPr>
      <w:r>
        <w:rPr>
          <w:rFonts w:ascii="Arial" w:hAnsi="Arial" w:cs="Arial"/>
          <w:color w:val="000000"/>
          <w:lang w:eastAsia="zh-CN"/>
        </w:rPr>
        <w:t xml:space="preserve">   Электропроводка, монтируемая непосредственно по поверхности строительных конструкций или скрыто внутри них, должна быть выполнена кабелем или изолированными проводами, имеющими оболочки, не распространяющие горение. Допускается пропускать такой провод или кабель непосредственно через конструкции дома (без использования втулок или трубок).</w:t>
      </w:r>
    </w:p>
    <w:p w:rsidR="00201304" w:rsidRDefault="00201304" w:rsidP="00201304">
      <w:pPr>
        <w:keepLines/>
        <w:widowControl w:val="0"/>
        <w:suppressAutoHyphens/>
        <w:ind w:left="142"/>
        <w:jc w:val="both"/>
        <w:rPr>
          <w:rFonts w:ascii="Arial" w:hAnsi="Arial" w:cs="Arial"/>
          <w:color w:val="000000"/>
          <w:lang w:eastAsia="zh-CN"/>
        </w:rPr>
      </w:pPr>
      <w:r>
        <w:rPr>
          <w:rFonts w:ascii="Arial" w:hAnsi="Arial" w:cs="Arial"/>
          <w:color w:val="000000"/>
          <w:lang w:eastAsia="zh-CN"/>
        </w:rPr>
        <w:t xml:space="preserve">   Электропечи, применяемые для парильной сауны, должны иметь автоматическую защиту и устройство отключения через 8 ч непрерывной работы.</w:t>
      </w:r>
    </w:p>
    <w:p w:rsidR="00201304" w:rsidRDefault="00201304" w:rsidP="00201304">
      <w:pPr>
        <w:keepLines/>
        <w:widowControl w:val="0"/>
        <w:tabs>
          <w:tab w:val="left" w:pos="1065"/>
          <w:tab w:val="left" w:pos="2040"/>
          <w:tab w:val="center" w:pos="4856"/>
        </w:tabs>
        <w:suppressAutoHyphens/>
        <w:spacing w:before="120"/>
        <w:ind w:left="142"/>
        <w:rPr>
          <w:rFonts w:ascii="Arial" w:hAnsi="Arial" w:cs="Arial"/>
          <w:b/>
          <w:color w:val="000000"/>
          <w:lang w:eastAsia="zh-CN"/>
        </w:rPr>
      </w:pPr>
      <w:r>
        <w:rPr>
          <w:rFonts w:ascii="Arial" w:hAnsi="Arial" w:cs="Arial"/>
          <w:b/>
          <w:color w:val="000000"/>
          <w:lang w:eastAsia="zh-CN"/>
        </w:rPr>
        <w:tab/>
        <w:t>5.</w:t>
      </w:r>
      <w:r>
        <w:rPr>
          <w:rFonts w:ascii="Arial" w:hAnsi="Arial" w:cs="Arial"/>
          <w:b/>
          <w:color w:val="000000"/>
          <w:lang w:eastAsia="zh-CN"/>
        </w:rPr>
        <w:tab/>
        <w:t>Требования к безопасной эксплуатации</w:t>
      </w:r>
    </w:p>
    <w:p w:rsidR="00201304" w:rsidRDefault="00201304" w:rsidP="003928D6">
      <w:pPr>
        <w:pStyle w:val="aff7"/>
        <w:keepLines/>
        <w:widowControl w:val="0"/>
        <w:numPr>
          <w:ilvl w:val="0"/>
          <w:numId w:val="31"/>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Уклон и ширина лестничных маршей и пандусов, высота ступеней, ширина </w:t>
      </w:r>
      <w:proofErr w:type="spellStart"/>
      <w:r>
        <w:rPr>
          <w:rFonts w:ascii="Arial" w:eastAsia="Times New Roman" w:hAnsi="Arial" w:cs="Arial"/>
          <w:color w:val="000000"/>
          <w:sz w:val="24"/>
          <w:szCs w:val="24"/>
          <w:lang w:eastAsia="zh-CN"/>
        </w:rPr>
        <w:t>проступей</w:t>
      </w:r>
      <w:proofErr w:type="spellEnd"/>
      <w:r>
        <w:rPr>
          <w:rFonts w:ascii="Arial" w:eastAsia="Times New Roman" w:hAnsi="Arial" w:cs="Arial"/>
          <w:color w:val="000000"/>
          <w:sz w:val="24"/>
          <w:szCs w:val="24"/>
          <w:lang w:eastAsia="zh-CN"/>
        </w:rPr>
        <w:t xml:space="preserve">, ширина лестничных площадок, высота проходов по лестницам, подвалу, эксплуатируемому чердаку, перепады уровня пола, а также размеры дверных проемов должны обеспечивать удобство и безопасность </w:t>
      </w:r>
      <w:proofErr w:type="gramStart"/>
      <w:r>
        <w:rPr>
          <w:rFonts w:ascii="Arial" w:eastAsia="Times New Roman" w:hAnsi="Arial" w:cs="Arial"/>
          <w:color w:val="000000"/>
          <w:sz w:val="24"/>
          <w:szCs w:val="24"/>
          <w:lang w:eastAsia="zh-CN"/>
        </w:rPr>
        <w:t>передвижения</w:t>
      </w:r>
      <w:proofErr w:type="gramEnd"/>
      <w:r>
        <w:rPr>
          <w:rFonts w:ascii="Arial" w:eastAsia="Times New Roman" w:hAnsi="Arial" w:cs="Arial"/>
          <w:color w:val="000000"/>
          <w:sz w:val="24"/>
          <w:szCs w:val="24"/>
          <w:lang w:eastAsia="zh-CN"/>
        </w:rPr>
        <w:t xml:space="preserve"> и возможность перемещения предметов мебели и внутриквартирного оборудования. Применение лестниц с разной высотой ступеней не допускается.</w:t>
      </w:r>
    </w:p>
    <w:p w:rsidR="00201304" w:rsidRDefault="00201304" w:rsidP="003928D6">
      <w:pPr>
        <w:pStyle w:val="aff7"/>
        <w:keepLines/>
        <w:widowControl w:val="0"/>
        <w:numPr>
          <w:ilvl w:val="0"/>
          <w:numId w:val="31"/>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Высота ограждений лестниц, балконов, лоджий, террас, кровли и в других местах опасных перепадов высоты должна быть достаточной для предупреждения падения, но не менее 0,9 м. Ограждения должны быть непрерывными, оборудованы поручнями и рассчитаны на восприятие нагрузок не менее 0,3 кН/м.</w:t>
      </w:r>
    </w:p>
    <w:p w:rsidR="00201304" w:rsidRDefault="00201304" w:rsidP="003928D6">
      <w:pPr>
        <w:pStyle w:val="aff7"/>
        <w:keepLines/>
        <w:widowControl w:val="0"/>
        <w:numPr>
          <w:ilvl w:val="0"/>
          <w:numId w:val="31"/>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В доме и на участке следует предусматривать необходимые мероприятия по защите от несанкционированного вторжения.</w:t>
      </w:r>
    </w:p>
    <w:p w:rsidR="00201304" w:rsidRDefault="00201304" w:rsidP="003928D6">
      <w:pPr>
        <w:pStyle w:val="aff7"/>
        <w:keepLines/>
        <w:widowControl w:val="0"/>
        <w:numPr>
          <w:ilvl w:val="0"/>
          <w:numId w:val="31"/>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Конструктивные решения элементов дома (в том числе расположение пустот, способы герметизации мест пропуска трубопроводов через конструкции, устройство вентиляционных отверстий и размещение тепловой изоляции и т.д.) должны предусматривать защиту от проникновения грызунов и насекомых в соответствии с </w:t>
      </w:r>
      <w:hyperlink r:id="rId109" w:history="1">
        <w:r>
          <w:rPr>
            <w:rStyle w:val="a5"/>
            <w:rFonts w:ascii="Arial" w:hAnsi="Arial" w:cs="Arial"/>
            <w:color w:val="000000"/>
            <w:lang w:eastAsia="zh-CN"/>
          </w:rPr>
          <w:t>СП 3.5.3.3223</w:t>
        </w:r>
      </w:hyperlink>
      <w:r>
        <w:rPr>
          <w:rFonts w:ascii="Arial" w:eastAsia="Times New Roman" w:hAnsi="Arial" w:cs="Arial"/>
          <w:color w:val="000000"/>
          <w:sz w:val="24"/>
          <w:szCs w:val="24"/>
          <w:lang w:eastAsia="zh-CN"/>
        </w:rPr>
        <w:t xml:space="preserve"> и </w:t>
      </w:r>
      <w:hyperlink r:id="rId110" w:anchor="P355" w:history="1">
        <w:r>
          <w:rPr>
            <w:rStyle w:val="a5"/>
            <w:rFonts w:ascii="Arial" w:hAnsi="Arial" w:cs="Arial"/>
            <w:color w:val="000000"/>
            <w:lang w:eastAsia="zh-CN"/>
          </w:rPr>
          <w:t>[9]</w:t>
        </w:r>
      </w:hyperlink>
      <w:r>
        <w:rPr>
          <w:rFonts w:ascii="Arial" w:eastAsia="Times New Roman" w:hAnsi="Arial" w:cs="Arial"/>
          <w:color w:val="000000"/>
          <w:sz w:val="24"/>
          <w:szCs w:val="24"/>
          <w:lang w:eastAsia="zh-CN"/>
        </w:rPr>
        <w:t>.</w:t>
      </w:r>
    </w:p>
    <w:p w:rsidR="00201304" w:rsidRDefault="00201304" w:rsidP="003928D6">
      <w:pPr>
        <w:pStyle w:val="aff7"/>
        <w:keepNext/>
        <w:widowControl w:val="0"/>
        <w:numPr>
          <w:ilvl w:val="0"/>
          <w:numId w:val="31"/>
        </w:numPr>
        <w:suppressAutoHyphens/>
        <w:spacing w:before="120"/>
        <w:ind w:left="142" w:hanging="357"/>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Инженерные системы дома должны быть запроектированы и смонтированы с учетом требований безопасности, содержащихся в соответствующих нормативных документах, и указаний инструкций заводов - изготовителей оборудования. При этом: температура поверхностей доступных частей нагревательных приборов и подающих трубопроводов отопления не должна превышать 70 °C, если не приняты меры для предотвращения касания их человеком, и 90 °C в других случаях; температура поверхностей других </w:t>
      </w:r>
      <w:r>
        <w:rPr>
          <w:rFonts w:ascii="Arial" w:eastAsia="Times New Roman" w:hAnsi="Arial" w:cs="Arial"/>
          <w:color w:val="000000"/>
          <w:sz w:val="24"/>
          <w:szCs w:val="24"/>
          <w:lang w:eastAsia="zh-CN"/>
        </w:rPr>
        <w:lastRenderedPageBreak/>
        <w:t>трубопроводов и дымоходов не должна превышать 40 °C; температура горячего воздуха на расстоянии 10 см от выпускного отверстия приборов воздушного отопления не должна превышать 70 °C; температура горячей воды в системе горячего водоснабжения не должна превышать 60 °C.</w:t>
      </w:r>
    </w:p>
    <w:p w:rsidR="00201304" w:rsidRDefault="00201304" w:rsidP="00201304">
      <w:pPr>
        <w:keepLines/>
        <w:widowControl w:val="0"/>
        <w:tabs>
          <w:tab w:val="left" w:pos="840"/>
          <w:tab w:val="left" w:pos="1275"/>
          <w:tab w:val="center" w:pos="4856"/>
        </w:tabs>
        <w:suppressAutoHyphens/>
        <w:spacing w:before="120"/>
        <w:ind w:left="142"/>
        <w:rPr>
          <w:rFonts w:ascii="Arial" w:hAnsi="Arial" w:cs="Arial"/>
          <w:b/>
          <w:color w:val="000000"/>
          <w:lang w:eastAsia="zh-CN"/>
        </w:rPr>
      </w:pPr>
      <w:r>
        <w:rPr>
          <w:rFonts w:ascii="Arial" w:hAnsi="Arial" w:cs="Arial"/>
          <w:b/>
          <w:color w:val="000000"/>
          <w:lang w:eastAsia="zh-CN"/>
        </w:rPr>
        <w:tab/>
        <w:t>6.</w:t>
      </w:r>
      <w:r>
        <w:rPr>
          <w:rFonts w:ascii="Arial" w:hAnsi="Arial" w:cs="Arial"/>
          <w:b/>
          <w:color w:val="000000"/>
          <w:lang w:eastAsia="zh-CN"/>
        </w:rPr>
        <w:tab/>
        <w:t>Требования к внутриквартирному оборудованию</w:t>
      </w:r>
    </w:p>
    <w:p w:rsidR="00201304" w:rsidRDefault="00201304" w:rsidP="003928D6">
      <w:pPr>
        <w:pStyle w:val="aff7"/>
        <w:keepLines/>
        <w:widowControl w:val="0"/>
        <w:numPr>
          <w:ilvl w:val="0"/>
          <w:numId w:val="32"/>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В домах допускается предусматривать индивидуальные и коллективные источники водоснабжения из подземных водоносных горизонтов или водоемов…</w:t>
      </w:r>
    </w:p>
    <w:p w:rsidR="00201304" w:rsidRDefault="00201304" w:rsidP="003928D6">
      <w:pPr>
        <w:pStyle w:val="aff7"/>
        <w:keepLines/>
        <w:widowControl w:val="0"/>
        <w:numPr>
          <w:ilvl w:val="0"/>
          <w:numId w:val="32"/>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Для удаления сточных вод должна быть предусмотрена система канализации в соответствии с </w:t>
      </w:r>
      <w:hyperlink r:id="rId111" w:history="1">
        <w:r>
          <w:rPr>
            <w:rStyle w:val="a5"/>
            <w:rFonts w:ascii="Arial" w:hAnsi="Arial" w:cs="Arial"/>
            <w:color w:val="000000"/>
            <w:lang w:eastAsia="zh-CN"/>
          </w:rPr>
          <w:t>СП 30.13330</w:t>
        </w:r>
      </w:hyperlink>
      <w:r>
        <w:rPr>
          <w:rFonts w:ascii="Arial" w:eastAsia="Times New Roman" w:hAnsi="Arial" w:cs="Arial"/>
          <w:color w:val="000000"/>
          <w:sz w:val="24"/>
          <w:szCs w:val="24"/>
          <w:lang w:eastAsia="zh-CN"/>
        </w:rPr>
        <w:t xml:space="preserve"> и </w:t>
      </w:r>
      <w:hyperlink r:id="rId112" w:history="1">
        <w:r>
          <w:rPr>
            <w:rStyle w:val="a5"/>
            <w:rFonts w:ascii="Arial" w:hAnsi="Arial" w:cs="Arial"/>
            <w:color w:val="000000"/>
            <w:lang w:eastAsia="zh-CN"/>
          </w:rPr>
          <w:t>СП 32.13330</w:t>
        </w:r>
      </w:hyperlink>
      <w:r>
        <w:rPr>
          <w:rFonts w:ascii="Arial" w:eastAsia="Times New Roman" w:hAnsi="Arial" w:cs="Arial"/>
          <w:color w:val="000000"/>
          <w:sz w:val="24"/>
          <w:szCs w:val="24"/>
          <w:lang w:eastAsia="zh-CN"/>
        </w:rPr>
        <w:t xml:space="preserve"> при наличии наружных сетей и сооружений, в том числе централизованная, локальная или индивидуальная, выгребная, поглощающая или </w:t>
      </w:r>
      <w:proofErr w:type="gramStart"/>
      <w:r>
        <w:rPr>
          <w:rFonts w:ascii="Arial" w:eastAsia="Times New Roman" w:hAnsi="Arial" w:cs="Arial"/>
          <w:color w:val="000000"/>
          <w:sz w:val="24"/>
          <w:szCs w:val="24"/>
          <w:lang w:eastAsia="zh-CN"/>
        </w:rPr>
        <w:t>с</w:t>
      </w:r>
      <w:proofErr w:type="gramEnd"/>
      <w:r>
        <w:rPr>
          <w:rFonts w:ascii="Arial" w:eastAsia="Times New Roman" w:hAnsi="Arial" w:cs="Arial"/>
          <w:color w:val="000000"/>
          <w:sz w:val="24"/>
          <w:szCs w:val="24"/>
          <w:lang w:eastAsia="zh-CN"/>
        </w:rPr>
        <w:t xml:space="preserve"> санитарной индивидуальной </w:t>
      </w:r>
      <w:proofErr w:type="spellStart"/>
      <w:r>
        <w:rPr>
          <w:rFonts w:ascii="Arial" w:eastAsia="Times New Roman" w:hAnsi="Arial" w:cs="Arial"/>
          <w:color w:val="000000"/>
          <w:sz w:val="24"/>
          <w:szCs w:val="24"/>
          <w:lang w:eastAsia="zh-CN"/>
        </w:rPr>
        <w:t>биообработкой</w:t>
      </w:r>
      <w:proofErr w:type="spellEnd"/>
      <w:r>
        <w:rPr>
          <w:rFonts w:ascii="Arial" w:eastAsia="Times New Roman" w:hAnsi="Arial" w:cs="Arial"/>
          <w:color w:val="000000"/>
          <w:sz w:val="24"/>
          <w:szCs w:val="24"/>
          <w:lang w:eastAsia="zh-CN"/>
        </w:rPr>
        <w:t>.</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xml:space="preserve">Сточные воды и твердые отходы должны удаляться без загрязнения территории и водоносных горизонтов согласно </w:t>
      </w:r>
      <w:hyperlink r:id="rId113" w:history="1">
        <w:r>
          <w:rPr>
            <w:rStyle w:val="a5"/>
            <w:rFonts w:ascii="Arial" w:eastAsia="Calibri" w:hAnsi="Arial" w:cs="Arial"/>
            <w:color w:val="000000"/>
            <w:lang w:eastAsia="zh-CN"/>
          </w:rPr>
          <w:t>СанПиН 2.1.5.980</w:t>
        </w:r>
      </w:hyperlink>
      <w:r>
        <w:rPr>
          <w:rFonts w:ascii="Arial" w:hAnsi="Arial" w:cs="Arial"/>
          <w:color w:val="000000"/>
          <w:lang w:eastAsia="zh-CN"/>
        </w:rPr>
        <w:t>.</w:t>
      </w:r>
    </w:p>
    <w:p w:rsidR="00201304" w:rsidRDefault="00201304" w:rsidP="003928D6">
      <w:pPr>
        <w:pStyle w:val="aff7"/>
        <w:keepLines/>
        <w:widowControl w:val="0"/>
        <w:numPr>
          <w:ilvl w:val="0"/>
          <w:numId w:val="33"/>
        </w:numPr>
        <w:suppressAutoHyphens/>
        <w:spacing w:before="120"/>
        <w:ind w:left="142"/>
        <w:jc w:val="both"/>
        <w:rPr>
          <w:rFonts w:ascii="Arial" w:eastAsia="Times New Roman" w:hAnsi="Arial" w:cs="Arial"/>
          <w:color w:val="000000"/>
          <w:sz w:val="24"/>
          <w:szCs w:val="24"/>
          <w:lang w:eastAsia="zh-CN"/>
        </w:rPr>
      </w:pPr>
      <w:proofErr w:type="gramStart"/>
      <w:r>
        <w:rPr>
          <w:rFonts w:ascii="Arial" w:eastAsia="Times New Roman" w:hAnsi="Arial" w:cs="Arial"/>
          <w:color w:val="000000"/>
          <w:sz w:val="24"/>
          <w:szCs w:val="24"/>
          <w:lang w:eastAsia="zh-CN"/>
        </w:rPr>
        <w:t xml:space="preserve">В течение отопительного периода при расчетных параметрах наружного воздуха для соответствующих районов строительства система отопления и ограждающие конструкции дома должны быть рассчитаны на обеспечение в помещениях температуры внутреннего воздуха в допустимых пределах, установленных </w:t>
      </w:r>
      <w:hyperlink r:id="rId114" w:history="1">
        <w:r>
          <w:rPr>
            <w:rStyle w:val="a5"/>
            <w:rFonts w:ascii="Arial" w:hAnsi="Arial" w:cs="Arial"/>
            <w:color w:val="000000"/>
            <w:lang w:eastAsia="zh-CN"/>
          </w:rPr>
          <w:t>ГОСТ 30494</w:t>
        </w:r>
      </w:hyperlink>
      <w:r>
        <w:rPr>
          <w:rFonts w:ascii="Arial" w:eastAsia="Times New Roman" w:hAnsi="Arial" w:cs="Arial"/>
          <w:color w:val="000000"/>
          <w:sz w:val="24"/>
          <w:szCs w:val="24"/>
          <w:lang w:eastAsia="zh-CN"/>
        </w:rPr>
        <w:t xml:space="preserve">, но не ниже 20 °C для всех помещений с постоянным пребыванием людей согласно </w:t>
      </w:r>
      <w:hyperlink r:id="rId115" w:history="1">
        <w:r>
          <w:rPr>
            <w:rStyle w:val="a5"/>
            <w:rFonts w:ascii="Arial" w:hAnsi="Arial" w:cs="Arial"/>
            <w:color w:val="000000"/>
            <w:lang w:eastAsia="zh-CN"/>
          </w:rPr>
          <w:t>СП 60.13330</w:t>
        </w:r>
      </w:hyperlink>
      <w:r>
        <w:rPr>
          <w:rFonts w:ascii="Arial" w:eastAsia="Times New Roman" w:hAnsi="Arial" w:cs="Arial"/>
          <w:color w:val="000000"/>
          <w:sz w:val="24"/>
          <w:szCs w:val="24"/>
          <w:lang w:eastAsia="zh-CN"/>
        </w:rPr>
        <w:t>, в кухнях (кухнях-столовых и кухнях-нишах) и туалетах - 18 °C, в</w:t>
      </w:r>
      <w:proofErr w:type="gramEnd"/>
      <w:r>
        <w:rPr>
          <w:rFonts w:ascii="Arial" w:eastAsia="Times New Roman" w:hAnsi="Arial" w:cs="Arial"/>
          <w:color w:val="000000"/>
          <w:sz w:val="24"/>
          <w:szCs w:val="24"/>
          <w:lang w:eastAsia="zh-CN"/>
        </w:rPr>
        <w:t xml:space="preserve"> ванных, душевых и санузлах - 24 °C.</w:t>
      </w:r>
    </w:p>
    <w:p w:rsidR="00201304" w:rsidRDefault="00201304" w:rsidP="003928D6">
      <w:pPr>
        <w:pStyle w:val="aff7"/>
        <w:keepLines/>
        <w:widowControl w:val="0"/>
        <w:numPr>
          <w:ilvl w:val="0"/>
          <w:numId w:val="33"/>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Система вентиляции в соответствии </w:t>
      </w:r>
      <w:hyperlink r:id="rId116" w:history="1">
        <w:r>
          <w:rPr>
            <w:rStyle w:val="a5"/>
            <w:rFonts w:ascii="Arial" w:hAnsi="Arial" w:cs="Arial"/>
            <w:color w:val="000000"/>
            <w:lang w:eastAsia="zh-CN"/>
          </w:rPr>
          <w:t>СП 60.13330</w:t>
        </w:r>
      </w:hyperlink>
      <w:r>
        <w:rPr>
          <w:rFonts w:ascii="Arial" w:eastAsia="Times New Roman" w:hAnsi="Arial" w:cs="Arial"/>
          <w:color w:val="000000"/>
          <w:sz w:val="24"/>
          <w:szCs w:val="24"/>
          <w:lang w:eastAsia="zh-CN"/>
        </w:rPr>
        <w:t xml:space="preserve"> должна поддерживать чистоту (качество) воздуха в помещениях и равномерность его поступления и распространения. Вентиляция может быть:</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с естественным побуждением удаления воздуха через вентиляционные каналы;</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xml:space="preserve">- с механическим побуждением притока и удаления воздуха, в том числе </w:t>
      </w:r>
      <w:proofErr w:type="gramStart"/>
      <w:r>
        <w:rPr>
          <w:rFonts w:ascii="Arial" w:hAnsi="Arial" w:cs="Arial"/>
          <w:color w:val="000000"/>
          <w:lang w:eastAsia="zh-CN"/>
        </w:rPr>
        <w:t>совмещенная</w:t>
      </w:r>
      <w:proofErr w:type="gramEnd"/>
      <w:r>
        <w:rPr>
          <w:rFonts w:ascii="Arial" w:hAnsi="Arial" w:cs="Arial"/>
          <w:color w:val="000000"/>
          <w:lang w:eastAsia="zh-CN"/>
        </w:rPr>
        <w:t xml:space="preserve"> с воздушным отоплением;</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xml:space="preserve">- </w:t>
      </w:r>
      <w:proofErr w:type="gramStart"/>
      <w:r>
        <w:rPr>
          <w:rFonts w:ascii="Arial" w:hAnsi="Arial" w:cs="Arial"/>
          <w:color w:val="000000"/>
          <w:lang w:eastAsia="zh-CN"/>
        </w:rPr>
        <w:t>комбинированная</w:t>
      </w:r>
      <w:proofErr w:type="gramEnd"/>
      <w:r>
        <w:rPr>
          <w:rFonts w:ascii="Arial" w:hAnsi="Arial" w:cs="Arial"/>
          <w:color w:val="000000"/>
          <w:lang w:eastAsia="zh-CN"/>
        </w:rPr>
        <w:t xml:space="preserve"> с естественным притоком и удалением воздуха через вентиляционные каналы с частичным использованием механического побуждения.</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Удаление воздуха следует предусматривать из кухни, туалета, ванны, душевой, санузла и, при необходимости, из других помещений.</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Воздух из помещений, в которых могут быть вредные вещества или неприятные запахи, должен удаляться непосредственно наружу и не попадать в другие помещения, в том числе через вентиляционные каналы.</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Для обеспечения естественной вентиляции должна быть предусмотрена возможность проветривания помещений дома через окна, форточки, фрамуги и другие вентиляционные отверстия.</w:t>
      </w:r>
    </w:p>
    <w:p w:rsidR="00201304" w:rsidRDefault="00201304" w:rsidP="003928D6">
      <w:pPr>
        <w:pStyle w:val="aff7"/>
        <w:keepLines/>
        <w:widowControl w:val="0"/>
        <w:numPr>
          <w:ilvl w:val="0"/>
          <w:numId w:val="34"/>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В помещениях дома следует предусматривать:</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xml:space="preserve">- инсоляцию - в соответствии с </w:t>
      </w:r>
      <w:hyperlink r:id="rId117" w:history="1">
        <w:r>
          <w:rPr>
            <w:rStyle w:val="a5"/>
            <w:rFonts w:ascii="Arial" w:eastAsia="Calibri" w:hAnsi="Arial" w:cs="Arial"/>
            <w:color w:val="000000"/>
            <w:lang w:eastAsia="zh-CN"/>
          </w:rPr>
          <w:t>СанПиН 2.2.1/2.1.1.1076</w:t>
        </w:r>
      </w:hyperlink>
      <w:r>
        <w:rPr>
          <w:rFonts w:ascii="Arial" w:hAnsi="Arial" w:cs="Arial"/>
          <w:color w:val="000000"/>
          <w:lang w:eastAsia="zh-CN"/>
        </w:rPr>
        <w:t>;</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xml:space="preserve">- естественное и искусственное освещение - в соответствии с </w:t>
      </w:r>
      <w:hyperlink r:id="rId118" w:history="1">
        <w:r>
          <w:rPr>
            <w:rStyle w:val="a5"/>
            <w:rFonts w:ascii="Arial" w:eastAsia="Calibri" w:hAnsi="Arial" w:cs="Arial"/>
            <w:color w:val="000000"/>
            <w:lang w:eastAsia="zh-CN"/>
          </w:rPr>
          <w:t>СП 52.13330</w:t>
        </w:r>
      </w:hyperlink>
      <w:r>
        <w:rPr>
          <w:rFonts w:ascii="Arial" w:hAnsi="Arial" w:cs="Arial"/>
          <w:color w:val="000000"/>
          <w:lang w:eastAsia="zh-CN"/>
        </w:rPr>
        <w:t xml:space="preserve"> и </w:t>
      </w:r>
      <w:hyperlink r:id="rId119" w:history="1">
        <w:r>
          <w:rPr>
            <w:rStyle w:val="a5"/>
            <w:rFonts w:ascii="Arial" w:eastAsia="Calibri" w:hAnsi="Arial" w:cs="Arial"/>
            <w:color w:val="000000"/>
            <w:lang w:eastAsia="zh-CN"/>
          </w:rPr>
          <w:t>СанПиН 2.2.1/2.1.1.1278</w:t>
        </w:r>
      </w:hyperlink>
      <w:r>
        <w:rPr>
          <w:rFonts w:ascii="Arial" w:hAnsi="Arial" w:cs="Arial"/>
          <w:color w:val="000000"/>
          <w:lang w:eastAsia="zh-CN"/>
        </w:rPr>
        <w:t>.</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Отношение площади световых проемов к площади пола жилых помещений и кухонь должно быть не менее 1:8. Для мансардных этажей допускается принимать данное отношение не менее 1:10.</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lastRenderedPageBreak/>
        <w:t>В жилых комнатах и кухне должно быть обеспечено естественное освещение.</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xml:space="preserve">Необходимость естественного освещения для встроенных помещений общественного назначения следует устанавливать по </w:t>
      </w:r>
      <w:hyperlink r:id="rId120" w:history="1">
        <w:r>
          <w:rPr>
            <w:rStyle w:val="a5"/>
            <w:rFonts w:ascii="Arial" w:eastAsia="Calibri" w:hAnsi="Arial" w:cs="Arial"/>
            <w:color w:val="000000"/>
            <w:lang w:eastAsia="zh-CN"/>
          </w:rPr>
          <w:t>СП 118.13330</w:t>
        </w:r>
      </w:hyperlink>
      <w:r>
        <w:rPr>
          <w:rFonts w:ascii="Arial" w:hAnsi="Arial" w:cs="Arial"/>
          <w:color w:val="000000"/>
          <w:lang w:eastAsia="zh-CN"/>
        </w:rPr>
        <w:t>.</w:t>
      </w:r>
    </w:p>
    <w:p w:rsidR="00201304" w:rsidRDefault="00201304" w:rsidP="003928D6">
      <w:pPr>
        <w:pStyle w:val="aff7"/>
        <w:keepLines/>
        <w:widowControl w:val="0"/>
        <w:numPr>
          <w:ilvl w:val="0"/>
          <w:numId w:val="34"/>
        </w:numPr>
        <w:suppressAutoHyphens/>
        <w:spacing w:before="120"/>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 xml:space="preserve">Ограждающие конструкции дома должны иметь теплоизоляцию, защиту от проникновения наружного холодного воздуха и </w:t>
      </w:r>
      <w:proofErr w:type="spellStart"/>
      <w:r>
        <w:rPr>
          <w:rFonts w:ascii="Arial" w:eastAsia="Times New Roman" w:hAnsi="Arial" w:cs="Arial"/>
          <w:color w:val="000000"/>
          <w:sz w:val="24"/>
          <w:szCs w:val="24"/>
          <w:lang w:eastAsia="zh-CN"/>
        </w:rPr>
        <w:t>пароизоляцию</w:t>
      </w:r>
      <w:proofErr w:type="spellEnd"/>
      <w:r>
        <w:rPr>
          <w:rFonts w:ascii="Arial" w:eastAsia="Times New Roman" w:hAnsi="Arial" w:cs="Arial"/>
          <w:color w:val="000000"/>
          <w:sz w:val="24"/>
          <w:szCs w:val="24"/>
          <w:lang w:eastAsia="zh-CN"/>
        </w:rPr>
        <w:t xml:space="preserve"> от диффузии водяного пара из внутренних помещений, обеспечивающие:</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необходимую температуру на внутренних поверхностях конструкций и отсутствие конденсации влаги внутри помещений;</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 предотвращение накопления влаги в конструкциях.</w:t>
      </w:r>
    </w:p>
    <w:p w:rsidR="00201304" w:rsidRDefault="00201304" w:rsidP="00201304">
      <w:pPr>
        <w:pStyle w:val="aff7"/>
        <w:keepLines/>
        <w:widowControl w:val="0"/>
        <w:suppressAutoHyphens/>
        <w:ind w:left="142"/>
        <w:jc w:val="both"/>
        <w:rPr>
          <w:rFonts w:ascii="Arial" w:eastAsia="Times New Roman" w:hAnsi="Arial" w:cs="Arial"/>
          <w:color w:val="000000"/>
          <w:sz w:val="24"/>
          <w:szCs w:val="24"/>
          <w:lang w:eastAsia="zh-CN"/>
        </w:rPr>
      </w:pPr>
      <w:r>
        <w:rPr>
          <w:rFonts w:ascii="Arial" w:eastAsia="Times New Roman" w:hAnsi="Arial" w:cs="Arial"/>
          <w:color w:val="000000"/>
          <w:sz w:val="24"/>
          <w:szCs w:val="24"/>
          <w:lang w:eastAsia="zh-CN"/>
        </w:rPr>
        <w:t>Разница температуры внутреннего воздуха и внутренней поверхности конструкций наружных стен при расчетной температуре внутреннего воздуха не должна превышать 4 °C, а для конструкций пола первого этажа - 2 °C. Температура внутренней поверхности конструктивных элементов окон не должна быть ниже 3 °C при расчетной температуре наружного воздуха.</w:t>
      </w:r>
    </w:p>
    <w:p w:rsidR="00201304" w:rsidRDefault="00201304" w:rsidP="00201304">
      <w:pPr>
        <w:keepLines/>
        <w:widowControl w:val="0"/>
        <w:suppressAutoHyphens/>
        <w:ind w:left="142" w:firstLine="357"/>
        <w:jc w:val="both"/>
        <w:rPr>
          <w:rFonts w:ascii="Arial" w:hAnsi="Arial" w:cs="Arial"/>
          <w:color w:val="000000"/>
          <w:lang w:eastAsia="zh-CN"/>
        </w:rPr>
      </w:pPr>
      <w:r>
        <w:rPr>
          <w:rFonts w:ascii="Arial" w:hAnsi="Arial" w:cs="Arial"/>
          <w:color w:val="000000"/>
          <w:lang w:eastAsia="zh-CN"/>
        </w:rPr>
        <w:t>Помещения дома должны быть защищены от проникновения дождевой, талой, грунтовой воды и бытовых утечек воды.</w:t>
      </w:r>
    </w:p>
    <w:p w:rsidR="00201304" w:rsidRDefault="00201304" w:rsidP="00201304">
      <w:pPr>
        <w:tabs>
          <w:tab w:val="left" w:pos="8377"/>
        </w:tabs>
        <w:rPr>
          <w:rFonts w:ascii="Arial" w:hAnsi="Arial" w:cs="Arial"/>
        </w:rPr>
      </w:pPr>
    </w:p>
    <w:p w:rsidR="00201304" w:rsidRDefault="00201304" w:rsidP="00201304">
      <w:pPr>
        <w:spacing w:line="276" w:lineRule="auto"/>
        <w:rPr>
          <w:rFonts w:ascii="Arial" w:hAnsi="Arial" w:cs="Arial"/>
        </w:rPr>
      </w:pPr>
    </w:p>
    <w:p w:rsidR="00DE324E" w:rsidRDefault="00DE324E"/>
    <w:sectPr w:rsidR="00DE324E" w:rsidSect="002013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8D6" w:rsidRDefault="003928D6" w:rsidP="00201304">
      <w:r>
        <w:separator/>
      </w:r>
    </w:p>
  </w:endnote>
  <w:endnote w:type="continuationSeparator" w:id="0">
    <w:p w:rsidR="003928D6" w:rsidRDefault="003928D6" w:rsidP="0020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8D6" w:rsidRDefault="003928D6" w:rsidP="00201304">
      <w:r>
        <w:separator/>
      </w:r>
    </w:p>
  </w:footnote>
  <w:footnote w:type="continuationSeparator" w:id="0">
    <w:p w:rsidR="003928D6" w:rsidRDefault="003928D6" w:rsidP="00201304">
      <w:r>
        <w:continuationSeparator/>
      </w:r>
    </w:p>
  </w:footnote>
  <w:footnote w:id="1">
    <w:p w:rsidR="00201304" w:rsidRDefault="00201304" w:rsidP="00201304">
      <w:pPr>
        <w:pStyle w:val="a8"/>
      </w:pPr>
      <w:r>
        <w:rPr>
          <w:rStyle w:val="a0"/>
        </w:rPr>
        <w:footnoteRef/>
      </w:r>
      <w:r>
        <w:t xml:space="preserve"> Если законодательством Российской Федерации, регламентирующим предоставление Муниципальной услуги, не установлены иные требования в отношении использования вида электронной подписи для направления жалобы.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34E6"/>
    <w:multiLevelType w:val="hybridMultilevel"/>
    <w:tmpl w:val="34C4BC5E"/>
    <w:lvl w:ilvl="0" w:tplc="04190001">
      <w:start w:val="1"/>
      <w:numFmt w:val="bullet"/>
      <w:lvlText w:val=""/>
      <w:lvlJc w:val="left"/>
      <w:pPr>
        <w:ind w:left="1140" w:hanging="360"/>
      </w:pPr>
      <w:rPr>
        <w:rFonts w:ascii="Symbol" w:hAnsi="Symbol"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abstractNum w:abstractNumId="1">
    <w:nsid w:val="033A6CE1"/>
    <w:multiLevelType w:val="hybridMultilevel"/>
    <w:tmpl w:val="7616BB1C"/>
    <w:lvl w:ilvl="0" w:tplc="98BE2DAC">
      <w:start w:val="1"/>
      <w:numFmt w:val="decimal"/>
      <w:pStyle w:val="a"/>
      <w:suff w:val="space"/>
      <w:lvlText w:val="%1)"/>
      <w:lvlJc w:val="left"/>
      <w:pPr>
        <w:ind w:left="1070" w:hanging="360"/>
      </w:pPr>
      <w:rPr>
        <w:rFonts w:ascii="Times New Roman" w:eastAsia="Calibr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
    <w:nsid w:val="090A6D53"/>
    <w:multiLevelType w:val="hybridMultilevel"/>
    <w:tmpl w:val="C6B47D2A"/>
    <w:lvl w:ilvl="0" w:tplc="021EB956">
      <w:start w:val="1"/>
      <w:numFmt w:val="bullet"/>
      <w:lvlText w:val=""/>
      <w:lvlJc w:val="left"/>
      <w:pPr>
        <w:ind w:left="1140" w:hanging="360"/>
      </w:pPr>
      <w:rPr>
        <w:rFonts w:ascii="Symbol" w:hAnsi="Symbol" w:hint="default"/>
      </w:rPr>
    </w:lvl>
    <w:lvl w:ilvl="1" w:tplc="04190019">
      <w:start w:val="1"/>
      <w:numFmt w:val="bullet"/>
      <w:lvlText w:val="o"/>
      <w:lvlJc w:val="left"/>
      <w:pPr>
        <w:ind w:left="1860" w:hanging="360"/>
      </w:pPr>
      <w:rPr>
        <w:rFonts w:ascii="Courier New" w:hAnsi="Courier New" w:cs="Courier New" w:hint="default"/>
      </w:rPr>
    </w:lvl>
    <w:lvl w:ilvl="2" w:tplc="0419001B">
      <w:start w:val="1"/>
      <w:numFmt w:val="bullet"/>
      <w:lvlText w:val=""/>
      <w:lvlJc w:val="left"/>
      <w:pPr>
        <w:ind w:left="2580" w:hanging="360"/>
      </w:pPr>
      <w:rPr>
        <w:rFonts w:ascii="Wingdings" w:hAnsi="Wingdings" w:hint="default"/>
      </w:rPr>
    </w:lvl>
    <w:lvl w:ilvl="3" w:tplc="0419000F">
      <w:start w:val="1"/>
      <w:numFmt w:val="bullet"/>
      <w:lvlText w:val=""/>
      <w:lvlJc w:val="left"/>
      <w:pPr>
        <w:ind w:left="3300" w:hanging="360"/>
      </w:pPr>
      <w:rPr>
        <w:rFonts w:ascii="Symbol" w:hAnsi="Symbol" w:hint="default"/>
      </w:rPr>
    </w:lvl>
    <w:lvl w:ilvl="4" w:tplc="04190019">
      <w:start w:val="1"/>
      <w:numFmt w:val="bullet"/>
      <w:lvlText w:val="o"/>
      <w:lvlJc w:val="left"/>
      <w:pPr>
        <w:ind w:left="4020" w:hanging="360"/>
      </w:pPr>
      <w:rPr>
        <w:rFonts w:ascii="Courier New" w:hAnsi="Courier New" w:cs="Courier New" w:hint="default"/>
      </w:rPr>
    </w:lvl>
    <w:lvl w:ilvl="5" w:tplc="0419001B">
      <w:start w:val="1"/>
      <w:numFmt w:val="bullet"/>
      <w:lvlText w:val=""/>
      <w:lvlJc w:val="left"/>
      <w:pPr>
        <w:ind w:left="4740" w:hanging="360"/>
      </w:pPr>
      <w:rPr>
        <w:rFonts w:ascii="Wingdings" w:hAnsi="Wingdings" w:hint="default"/>
      </w:rPr>
    </w:lvl>
    <w:lvl w:ilvl="6" w:tplc="0419000F">
      <w:start w:val="1"/>
      <w:numFmt w:val="bullet"/>
      <w:lvlText w:val=""/>
      <w:lvlJc w:val="left"/>
      <w:pPr>
        <w:ind w:left="5460" w:hanging="360"/>
      </w:pPr>
      <w:rPr>
        <w:rFonts w:ascii="Symbol" w:hAnsi="Symbol" w:hint="default"/>
      </w:rPr>
    </w:lvl>
    <w:lvl w:ilvl="7" w:tplc="04190019">
      <w:start w:val="1"/>
      <w:numFmt w:val="bullet"/>
      <w:lvlText w:val="o"/>
      <w:lvlJc w:val="left"/>
      <w:pPr>
        <w:ind w:left="6180" w:hanging="360"/>
      </w:pPr>
      <w:rPr>
        <w:rFonts w:ascii="Courier New" w:hAnsi="Courier New" w:cs="Courier New" w:hint="default"/>
      </w:rPr>
    </w:lvl>
    <w:lvl w:ilvl="8" w:tplc="0419001B">
      <w:start w:val="1"/>
      <w:numFmt w:val="bullet"/>
      <w:lvlText w:val=""/>
      <w:lvlJc w:val="left"/>
      <w:pPr>
        <w:ind w:left="6900" w:hanging="360"/>
      </w:pPr>
      <w:rPr>
        <w:rFonts w:ascii="Wingdings" w:hAnsi="Wingdings" w:hint="default"/>
      </w:rPr>
    </w:lvl>
  </w:abstractNum>
  <w:abstractNum w:abstractNumId="3">
    <w:nsid w:val="0D401173"/>
    <w:multiLevelType w:val="hybridMultilevel"/>
    <w:tmpl w:val="DCB81956"/>
    <w:lvl w:ilvl="0" w:tplc="6D5AB7A6">
      <w:start w:val="1"/>
      <w:numFmt w:val="decimal"/>
      <w:lvlText w:val="%1."/>
      <w:lvlJc w:val="left"/>
      <w:pPr>
        <w:ind w:left="1425" w:hanging="360"/>
      </w:pPr>
      <w:rPr>
        <w:rFonts w:ascii="Arial" w:hAnsi="Arial" w:cs="Arial" w:hint="default"/>
        <w:i w:val="0"/>
        <w:sz w:val="24"/>
        <w:szCs w:val="24"/>
      </w:rPr>
    </w:lvl>
    <w:lvl w:ilvl="1" w:tplc="DB1441C4">
      <w:start w:val="1"/>
      <w:numFmt w:val="lowerLetter"/>
      <w:lvlText w:val="%2."/>
      <w:lvlJc w:val="left"/>
      <w:pPr>
        <w:ind w:left="2145" w:hanging="360"/>
      </w:pPr>
    </w:lvl>
    <w:lvl w:ilvl="2" w:tplc="71FAE84E">
      <w:start w:val="1"/>
      <w:numFmt w:val="lowerRoman"/>
      <w:lvlText w:val="%3."/>
      <w:lvlJc w:val="right"/>
      <w:pPr>
        <w:ind w:left="2865" w:hanging="180"/>
      </w:pPr>
    </w:lvl>
    <w:lvl w:ilvl="3" w:tplc="8B12D48E">
      <w:start w:val="1"/>
      <w:numFmt w:val="decimal"/>
      <w:lvlText w:val="%4."/>
      <w:lvlJc w:val="left"/>
      <w:pPr>
        <w:ind w:left="3585" w:hanging="360"/>
      </w:pPr>
    </w:lvl>
    <w:lvl w:ilvl="4" w:tplc="E46209A2">
      <w:start w:val="1"/>
      <w:numFmt w:val="lowerLetter"/>
      <w:lvlText w:val="%5."/>
      <w:lvlJc w:val="left"/>
      <w:pPr>
        <w:ind w:left="4305" w:hanging="360"/>
      </w:pPr>
    </w:lvl>
    <w:lvl w:ilvl="5" w:tplc="F6F4859C">
      <w:start w:val="1"/>
      <w:numFmt w:val="lowerRoman"/>
      <w:lvlText w:val="%6."/>
      <w:lvlJc w:val="right"/>
      <w:pPr>
        <w:ind w:left="5025" w:hanging="180"/>
      </w:pPr>
    </w:lvl>
    <w:lvl w:ilvl="6" w:tplc="4A16839C">
      <w:start w:val="1"/>
      <w:numFmt w:val="decimal"/>
      <w:lvlText w:val="%7."/>
      <w:lvlJc w:val="left"/>
      <w:pPr>
        <w:ind w:left="5745" w:hanging="360"/>
      </w:pPr>
    </w:lvl>
    <w:lvl w:ilvl="7" w:tplc="9F368564">
      <w:start w:val="1"/>
      <w:numFmt w:val="lowerLetter"/>
      <w:lvlText w:val="%8."/>
      <w:lvlJc w:val="left"/>
      <w:pPr>
        <w:ind w:left="6465" w:hanging="360"/>
      </w:pPr>
    </w:lvl>
    <w:lvl w:ilvl="8" w:tplc="BFBE67D0">
      <w:start w:val="1"/>
      <w:numFmt w:val="lowerRoman"/>
      <w:lvlText w:val="%9."/>
      <w:lvlJc w:val="right"/>
      <w:pPr>
        <w:ind w:left="7185" w:hanging="180"/>
      </w:pPr>
    </w:lvl>
  </w:abstractNum>
  <w:abstractNum w:abstractNumId="4">
    <w:nsid w:val="12491BC7"/>
    <w:multiLevelType w:val="hybridMultilevel"/>
    <w:tmpl w:val="6ABC179C"/>
    <w:lvl w:ilvl="0" w:tplc="9656EEBC">
      <w:start w:val="1"/>
      <w:numFmt w:val="decimal"/>
      <w:pStyle w:val="a0"/>
      <w:suff w:val="space"/>
      <w:lvlText w:val="%1."/>
      <w:lvlJc w:val="left"/>
      <w:pPr>
        <w:ind w:left="502" w:hanging="360"/>
      </w:pPr>
      <w:rPr>
        <w:sz w:val="24"/>
        <w:szCs w:val="24"/>
      </w:rPr>
    </w:lvl>
    <w:lvl w:ilvl="1" w:tplc="04190019">
      <w:start w:val="1"/>
      <w:numFmt w:val="lowerLetter"/>
      <w:lvlText w:val="%2."/>
      <w:lvlJc w:val="left"/>
      <w:pPr>
        <w:ind w:left="1014" w:hanging="360"/>
      </w:pPr>
    </w:lvl>
    <w:lvl w:ilvl="2" w:tplc="0419001B">
      <w:start w:val="1"/>
      <w:numFmt w:val="lowerRoman"/>
      <w:lvlText w:val="%3."/>
      <w:lvlJc w:val="right"/>
      <w:pPr>
        <w:ind w:left="1734" w:hanging="180"/>
      </w:pPr>
    </w:lvl>
    <w:lvl w:ilvl="3" w:tplc="0419000F">
      <w:start w:val="1"/>
      <w:numFmt w:val="decimal"/>
      <w:lvlText w:val="%4."/>
      <w:lvlJc w:val="left"/>
      <w:pPr>
        <w:ind w:left="2454" w:hanging="360"/>
      </w:pPr>
    </w:lvl>
    <w:lvl w:ilvl="4" w:tplc="04190019">
      <w:start w:val="1"/>
      <w:numFmt w:val="lowerLetter"/>
      <w:lvlText w:val="%5."/>
      <w:lvlJc w:val="left"/>
      <w:pPr>
        <w:ind w:left="3174" w:hanging="360"/>
      </w:pPr>
    </w:lvl>
    <w:lvl w:ilvl="5" w:tplc="0419001B">
      <w:start w:val="1"/>
      <w:numFmt w:val="lowerRoman"/>
      <w:lvlText w:val="%6."/>
      <w:lvlJc w:val="right"/>
      <w:pPr>
        <w:ind w:left="3894" w:hanging="180"/>
      </w:pPr>
    </w:lvl>
    <w:lvl w:ilvl="6" w:tplc="0419000F">
      <w:start w:val="1"/>
      <w:numFmt w:val="decimal"/>
      <w:lvlText w:val="%7."/>
      <w:lvlJc w:val="left"/>
      <w:pPr>
        <w:ind w:left="4614" w:hanging="360"/>
      </w:pPr>
    </w:lvl>
    <w:lvl w:ilvl="7" w:tplc="04190019">
      <w:start w:val="1"/>
      <w:numFmt w:val="lowerLetter"/>
      <w:lvlText w:val="%8."/>
      <w:lvlJc w:val="left"/>
      <w:pPr>
        <w:ind w:left="5334" w:hanging="360"/>
      </w:pPr>
    </w:lvl>
    <w:lvl w:ilvl="8" w:tplc="0419001B">
      <w:start w:val="1"/>
      <w:numFmt w:val="lowerRoman"/>
      <w:lvlText w:val="%9."/>
      <w:lvlJc w:val="right"/>
      <w:pPr>
        <w:ind w:left="6054" w:hanging="180"/>
      </w:pPr>
    </w:lvl>
  </w:abstractNum>
  <w:abstractNum w:abstractNumId="5">
    <w:nsid w:val="15A63D9A"/>
    <w:multiLevelType w:val="hybridMultilevel"/>
    <w:tmpl w:val="888E2F3C"/>
    <w:lvl w:ilvl="0" w:tplc="7D20972E">
      <w:start w:val="1"/>
      <w:numFmt w:val="upperRoman"/>
      <w:lvlText w:val="%1."/>
      <w:lvlJc w:val="left"/>
      <w:pPr>
        <w:ind w:left="1080" w:hanging="720"/>
      </w:pPr>
    </w:lvl>
    <w:lvl w:ilvl="1" w:tplc="4E3CC9FA">
      <w:start w:val="1"/>
      <w:numFmt w:val="lowerLetter"/>
      <w:lvlText w:val="%2."/>
      <w:lvlJc w:val="left"/>
      <w:pPr>
        <w:ind w:left="1440" w:hanging="360"/>
      </w:pPr>
    </w:lvl>
    <w:lvl w:ilvl="2" w:tplc="2D269576">
      <w:start w:val="1"/>
      <w:numFmt w:val="lowerRoman"/>
      <w:lvlText w:val="%3."/>
      <w:lvlJc w:val="right"/>
      <w:pPr>
        <w:ind w:left="2160" w:hanging="180"/>
      </w:pPr>
    </w:lvl>
    <w:lvl w:ilvl="3" w:tplc="32F8C5E4">
      <w:start w:val="1"/>
      <w:numFmt w:val="decimal"/>
      <w:lvlText w:val="%4."/>
      <w:lvlJc w:val="left"/>
      <w:pPr>
        <w:ind w:left="2880" w:hanging="360"/>
      </w:pPr>
    </w:lvl>
    <w:lvl w:ilvl="4" w:tplc="54A808A2">
      <w:start w:val="1"/>
      <w:numFmt w:val="lowerLetter"/>
      <w:lvlText w:val="%5."/>
      <w:lvlJc w:val="left"/>
      <w:pPr>
        <w:ind w:left="3600" w:hanging="360"/>
      </w:pPr>
    </w:lvl>
    <w:lvl w:ilvl="5" w:tplc="AE52041A">
      <w:start w:val="1"/>
      <w:numFmt w:val="lowerRoman"/>
      <w:lvlText w:val="%6."/>
      <w:lvlJc w:val="right"/>
      <w:pPr>
        <w:ind w:left="4320" w:hanging="180"/>
      </w:pPr>
    </w:lvl>
    <w:lvl w:ilvl="6" w:tplc="A5229102">
      <w:start w:val="1"/>
      <w:numFmt w:val="decimal"/>
      <w:lvlText w:val="%7."/>
      <w:lvlJc w:val="left"/>
      <w:pPr>
        <w:ind w:left="5040" w:hanging="360"/>
      </w:pPr>
    </w:lvl>
    <w:lvl w:ilvl="7" w:tplc="71461BDA">
      <w:start w:val="1"/>
      <w:numFmt w:val="lowerLetter"/>
      <w:lvlText w:val="%8."/>
      <w:lvlJc w:val="left"/>
      <w:pPr>
        <w:ind w:left="5760" w:hanging="360"/>
      </w:pPr>
    </w:lvl>
    <w:lvl w:ilvl="8" w:tplc="C5109EF0">
      <w:start w:val="1"/>
      <w:numFmt w:val="lowerRoman"/>
      <w:lvlText w:val="%9."/>
      <w:lvlJc w:val="right"/>
      <w:pPr>
        <w:ind w:left="6480" w:hanging="180"/>
      </w:pPr>
    </w:lvl>
  </w:abstractNum>
  <w:abstractNum w:abstractNumId="6">
    <w:nsid w:val="194F2278"/>
    <w:multiLevelType w:val="hybridMultilevel"/>
    <w:tmpl w:val="45067234"/>
    <w:lvl w:ilvl="0" w:tplc="7682E8B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7D5036"/>
    <w:multiLevelType w:val="hybridMultilevel"/>
    <w:tmpl w:val="FF7A7882"/>
    <w:lvl w:ilvl="0" w:tplc="04190011">
      <w:start w:val="1"/>
      <w:numFmt w:val="bullet"/>
      <w:lvlText w:val=""/>
      <w:lvlJc w:val="left"/>
      <w:pPr>
        <w:ind w:left="1140" w:hanging="360"/>
      </w:pPr>
      <w:rPr>
        <w:rFonts w:ascii="Symbol" w:hAnsi="Symbol" w:hint="default"/>
      </w:rPr>
    </w:lvl>
    <w:lvl w:ilvl="1" w:tplc="04190019">
      <w:start w:val="1"/>
      <w:numFmt w:val="bullet"/>
      <w:lvlText w:val="o"/>
      <w:lvlJc w:val="left"/>
      <w:pPr>
        <w:ind w:left="1860" w:hanging="360"/>
      </w:pPr>
      <w:rPr>
        <w:rFonts w:ascii="Courier New" w:hAnsi="Courier New" w:cs="Courier New" w:hint="default"/>
      </w:rPr>
    </w:lvl>
    <w:lvl w:ilvl="2" w:tplc="0419001B">
      <w:start w:val="1"/>
      <w:numFmt w:val="bullet"/>
      <w:lvlText w:val=""/>
      <w:lvlJc w:val="left"/>
      <w:pPr>
        <w:ind w:left="2580" w:hanging="360"/>
      </w:pPr>
      <w:rPr>
        <w:rFonts w:ascii="Wingdings" w:hAnsi="Wingdings" w:hint="default"/>
      </w:rPr>
    </w:lvl>
    <w:lvl w:ilvl="3" w:tplc="0419000F">
      <w:start w:val="1"/>
      <w:numFmt w:val="bullet"/>
      <w:lvlText w:val=""/>
      <w:lvlJc w:val="left"/>
      <w:pPr>
        <w:ind w:left="3300" w:hanging="360"/>
      </w:pPr>
      <w:rPr>
        <w:rFonts w:ascii="Symbol" w:hAnsi="Symbol" w:hint="default"/>
      </w:rPr>
    </w:lvl>
    <w:lvl w:ilvl="4" w:tplc="04190019">
      <w:start w:val="1"/>
      <w:numFmt w:val="bullet"/>
      <w:lvlText w:val="o"/>
      <w:lvlJc w:val="left"/>
      <w:pPr>
        <w:ind w:left="4020" w:hanging="360"/>
      </w:pPr>
      <w:rPr>
        <w:rFonts w:ascii="Courier New" w:hAnsi="Courier New" w:cs="Courier New" w:hint="default"/>
      </w:rPr>
    </w:lvl>
    <w:lvl w:ilvl="5" w:tplc="0419001B">
      <w:start w:val="1"/>
      <w:numFmt w:val="bullet"/>
      <w:lvlText w:val=""/>
      <w:lvlJc w:val="left"/>
      <w:pPr>
        <w:ind w:left="4740" w:hanging="360"/>
      </w:pPr>
      <w:rPr>
        <w:rFonts w:ascii="Wingdings" w:hAnsi="Wingdings" w:hint="default"/>
      </w:rPr>
    </w:lvl>
    <w:lvl w:ilvl="6" w:tplc="0419000F">
      <w:start w:val="1"/>
      <w:numFmt w:val="bullet"/>
      <w:lvlText w:val=""/>
      <w:lvlJc w:val="left"/>
      <w:pPr>
        <w:ind w:left="5460" w:hanging="360"/>
      </w:pPr>
      <w:rPr>
        <w:rFonts w:ascii="Symbol" w:hAnsi="Symbol" w:hint="default"/>
      </w:rPr>
    </w:lvl>
    <w:lvl w:ilvl="7" w:tplc="04190019">
      <w:start w:val="1"/>
      <w:numFmt w:val="bullet"/>
      <w:lvlText w:val="o"/>
      <w:lvlJc w:val="left"/>
      <w:pPr>
        <w:ind w:left="6180" w:hanging="360"/>
      </w:pPr>
      <w:rPr>
        <w:rFonts w:ascii="Courier New" w:hAnsi="Courier New" w:cs="Courier New" w:hint="default"/>
      </w:rPr>
    </w:lvl>
    <w:lvl w:ilvl="8" w:tplc="0419001B">
      <w:start w:val="1"/>
      <w:numFmt w:val="bullet"/>
      <w:lvlText w:val=""/>
      <w:lvlJc w:val="left"/>
      <w:pPr>
        <w:ind w:left="6900" w:hanging="360"/>
      </w:pPr>
      <w:rPr>
        <w:rFonts w:ascii="Wingdings" w:hAnsi="Wingdings" w:hint="default"/>
      </w:rPr>
    </w:lvl>
  </w:abstractNum>
  <w:abstractNum w:abstractNumId="8">
    <w:nsid w:val="20842FCF"/>
    <w:multiLevelType w:val="hybridMultilevel"/>
    <w:tmpl w:val="9DD0DE76"/>
    <w:lvl w:ilvl="0" w:tplc="04190001">
      <w:start w:val="1"/>
      <w:numFmt w:val="bullet"/>
      <w:lvlText w:val=""/>
      <w:lvlJc w:val="left"/>
      <w:pPr>
        <w:ind w:left="1140" w:hanging="360"/>
      </w:pPr>
      <w:rPr>
        <w:rFonts w:ascii="Symbol" w:hAnsi="Symbol"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abstractNum w:abstractNumId="9">
    <w:nsid w:val="2ADD158A"/>
    <w:multiLevelType w:val="multilevel"/>
    <w:tmpl w:val="DD86E610"/>
    <w:lvl w:ilvl="0">
      <w:start w:val="5"/>
      <w:numFmt w:val="decimal"/>
      <w:lvlText w:val="%1."/>
      <w:lvlJc w:val="left"/>
      <w:pPr>
        <w:ind w:left="540" w:hanging="540"/>
      </w:pPr>
    </w:lvl>
    <w:lvl w:ilvl="1">
      <w:start w:val="8"/>
      <w:numFmt w:val="decimal"/>
      <w:lvlText w:val="%1.%2."/>
      <w:lvlJc w:val="left"/>
      <w:pPr>
        <w:ind w:left="892" w:hanging="540"/>
      </w:pPr>
    </w:lvl>
    <w:lvl w:ilvl="2">
      <w:start w:val="1"/>
      <w:numFmt w:val="decimal"/>
      <w:lvlText w:val="%1.%2.%3."/>
      <w:lvlJc w:val="left"/>
      <w:pPr>
        <w:ind w:left="1424" w:hanging="720"/>
      </w:pPr>
      <w:rPr>
        <w:rFonts w:ascii="Arial" w:hAnsi="Arial" w:cs="Arial" w:hint="default"/>
        <w:b w:val="0"/>
        <w:i w:val="0"/>
        <w:sz w:val="24"/>
        <w:szCs w:val="24"/>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10">
    <w:nsid w:val="2D0B3697"/>
    <w:multiLevelType w:val="hybridMultilevel"/>
    <w:tmpl w:val="834EB43C"/>
    <w:lvl w:ilvl="0" w:tplc="8542B4F4">
      <w:start w:val="1"/>
      <w:numFmt w:val="bullet"/>
      <w:lvlText w:val=""/>
      <w:lvlJc w:val="left"/>
      <w:pPr>
        <w:ind w:left="1140" w:hanging="360"/>
      </w:pPr>
      <w:rPr>
        <w:rFonts w:ascii="Symbol" w:hAnsi="Symbol" w:hint="default"/>
      </w:rPr>
    </w:lvl>
    <w:lvl w:ilvl="1" w:tplc="A7026BA2">
      <w:start w:val="1"/>
      <w:numFmt w:val="bullet"/>
      <w:lvlText w:val="o"/>
      <w:lvlJc w:val="left"/>
      <w:pPr>
        <w:ind w:left="1860" w:hanging="360"/>
      </w:pPr>
      <w:rPr>
        <w:rFonts w:ascii="Courier New" w:hAnsi="Courier New" w:cs="Courier New" w:hint="default"/>
      </w:rPr>
    </w:lvl>
    <w:lvl w:ilvl="2" w:tplc="B5668D00">
      <w:start w:val="1"/>
      <w:numFmt w:val="bullet"/>
      <w:lvlText w:val=""/>
      <w:lvlJc w:val="left"/>
      <w:pPr>
        <w:ind w:left="2580" w:hanging="360"/>
      </w:pPr>
      <w:rPr>
        <w:rFonts w:ascii="Wingdings" w:hAnsi="Wingdings" w:hint="default"/>
      </w:rPr>
    </w:lvl>
    <w:lvl w:ilvl="3" w:tplc="D5CEBBF0">
      <w:start w:val="1"/>
      <w:numFmt w:val="bullet"/>
      <w:lvlText w:val=""/>
      <w:lvlJc w:val="left"/>
      <w:pPr>
        <w:ind w:left="3300" w:hanging="360"/>
      </w:pPr>
      <w:rPr>
        <w:rFonts w:ascii="Symbol" w:hAnsi="Symbol" w:hint="default"/>
      </w:rPr>
    </w:lvl>
    <w:lvl w:ilvl="4" w:tplc="7A8CC23A">
      <w:start w:val="1"/>
      <w:numFmt w:val="bullet"/>
      <w:lvlText w:val="o"/>
      <w:lvlJc w:val="left"/>
      <w:pPr>
        <w:ind w:left="4020" w:hanging="360"/>
      </w:pPr>
      <w:rPr>
        <w:rFonts w:ascii="Courier New" w:hAnsi="Courier New" w:cs="Courier New" w:hint="default"/>
      </w:rPr>
    </w:lvl>
    <w:lvl w:ilvl="5" w:tplc="9F02B7E0">
      <w:start w:val="1"/>
      <w:numFmt w:val="bullet"/>
      <w:lvlText w:val=""/>
      <w:lvlJc w:val="left"/>
      <w:pPr>
        <w:ind w:left="4740" w:hanging="360"/>
      </w:pPr>
      <w:rPr>
        <w:rFonts w:ascii="Wingdings" w:hAnsi="Wingdings" w:hint="default"/>
      </w:rPr>
    </w:lvl>
    <w:lvl w:ilvl="6" w:tplc="A5C4F396">
      <w:start w:val="1"/>
      <w:numFmt w:val="bullet"/>
      <w:lvlText w:val=""/>
      <w:lvlJc w:val="left"/>
      <w:pPr>
        <w:ind w:left="5460" w:hanging="360"/>
      </w:pPr>
      <w:rPr>
        <w:rFonts w:ascii="Symbol" w:hAnsi="Symbol" w:hint="default"/>
      </w:rPr>
    </w:lvl>
    <w:lvl w:ilvl="7" w:tplc="7C4E54A0">
      <w:start w:val="1"/>
      <w:numFmt w:val="bullet"/>
      <w:lvlText w:val="o"/>
      <w:lvlJc w:val="left"/>
      <w:pPr>
        <w:ind w:left="6180" w:hanging="360"/>
      </w:pPr>
      <w:rPr>
        <w:rFonts w:ascii="Courier New" w:hAnsi="Courier New" w:cs="Courier New" w:hint="default"/>
      </w:rPr>
    </w:lvl>
    <w:lvl w:ilvl="8" w:tplc="FAF2A90E">
      <w:start w:val="1"/>
      <w:numFmt w:val="bullet"/>
      <w:lvlText w:val=""/>
      <w:lvlJc w:val="left"/>
      <w:pPr>
        <w:ind w:left="6900" w:hanging="360"/>
      </w:pPr>
      <w:rPr>
        <w:rFonts w:ascii="Wingdings" w:hAnsi="Wingdings" w:hint="default"/>
      </w:rPr>
    </w:lvl>
  </w:abstractNum>
  <w:abstractNum w:abstractNumId="11">
    <w:nsid w:val="2FBB6641"/>
    <w:multiLevelType w:val="hybridMultilevel"/>
    <w:tmpl w:val="13620C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4141329"/>
    <w:multiLevelType w:val="hybridMultilevel"/>
    <w:tmpl w:val="C1AEC0BA"/>
    <w:lvl w:ilvl="0" w:tplc="7FB26DE2">
      <w:start w:val="1"/>
      <w:numFmt w:val="bullet"/>
      <w:lvlText w:val=""/>
      <w:lvlJc w:val="left"/>
      <w:pPr>
        <w:ind w:left="1140" w:hanging="360"/>
      </w:pPr>
      <w:rPr>
        <w:rFonts w:ascii="Symbol" w:hAnsi="Symbol" w:hint="default"/>
      </w:rPr>
    </w:lvl>
    <w:lvl w:ilvl="1" w:tplc="D7E653B8">
      <w:start w:val="1"/>
      <w:numFmt w:val="bullet"/>
      <w:lvlText w:val="o"/>
      <w:lvlJc w:val="left"/>
      <w:pPr>
        <w:ind w:left="1860" w:hanging="360"/>
      </w:pPr>
      <w:rPr>
        <w:rFonts w:ascii="Courier New" w:hAnsi="Courier New" w:cs="Courier New" w:hint="default"/>
      </w:rPr>
    </w:lvl>
    <w:lvl w:ilvl="2" w:tplc="40205C06">
      <w:start w:val="1"/>
      <w:numFmt w:val="bullet"/>
      <w:lvlText w:val=""/>
      <w:lvlJc w:val="left"/>
      <w:pPr>
        <w:ind w:left="2580" w:hanging="360"/>
      </w:pPr>
      <w:rPr>
        <w:rFonts w:ascii="Wingdings" w:hAnsi="Wingdings" w:hint="default"/>
      </w:rPr>
    </w:lvl>
    <w:lvl w:ilvl="3" w:tplc="CBE25ABE">
      <w:start w:val="1"/>
      <w:numFmt w:val="bullet"/>
      <w:lvlText w:val=""/>
      <w:lvlJc w:val="left"/>
      <w:pPr>
        <w:ind w:left="3300" w:hanging="360"/>
      </w:pPr>
      <w:rPr>
        <w:rFonts w:ascii="Symbol" w:hAnsi="Symbol" w:hint="default"/>
      </w:rPr>
    </w:lvl>
    <w:lvl w:ilvl="4" w:tplc="AFDAF4B8">
      <w:start w:val="1"/>
      <w:numFmt w:val="bullet"/>
      <w:lvlText w:val="o"/>
      <w:lvlJc w:val="left"/>
      <w:pPr>
        <w:ind w:left="4020" w:hanging="360"/>
      </w:pPr>
      <w:rPr>
        <w:rFonts w:ascii="Courier New" w:hAnsi="Courier New" w:cs="Courier New" w:hint="default"/>
      </w:rPr>
    </w:lvl>
    <w:lvl w:ilvl="5" w:tplc="C2CA73BC">
      <w:start w:val="1"/>
      <w:numFmt w:val="bullet"/>
      <w:lvlText w:val=""/>
      <w:lvlJc w:val="left"/>
      <w:pPr>
        <w:ind w:left="4740" w:hanging="360"/>
      </w:pPr>
      <w:rPr>
        <w:rFonts w:ascii="Wingdings" w:hAnsi="Wingdings" w:hint="default"/>
      </w:rPr>
    </w:lvl>
    <w:lvl w:ilvl="6" w:tplc="528E9C46">
      <w:start w:val="1"/>
      <w:numFmt w:val="bullet"/>
      <w:lvlText w:val=""/>
      <w:lvlJc w:val="left"/>
      <w:pPr>
        <w:ind w:left="5460" w:hanging="360"/>
      </w:pPr>
      <w:rPr>
        <w:rFonts w:ascii="Symbol" w:hAnsi="Symbol" w:hint="default"/>
      </w:rPr>
    </w:lvl>
    <w:lvl w:ilvl="7" w:tplc="C29EBFE2">
      <w:start w:val="1"/>
      <w:numFmt w:val="bullet"/>
      <w:lvlText w:val="o"/>
      <w:lvlJc w:val="left"/>
      <w:pPr>
        <w:ind w:left="6180" w:hanging="360"/>
      </w:pPr>
      <w:rPr>
        <w:rFonts w:ascii="Courier New" w:hAnsi="Courier New" w:cs="Courier New" w:hint="default"/>
      </w:rPr>
    </w:lvl>
    <w:lvl w:ilvl="8" w:tplc="E86E7552">
      <w:start w:val="1"/>
      <w:numFmt w:val="bullet"/>
      <w:lvlText w:val=""/>
      <w:lvlJc w:val="left"/>
      <w:pPr>
        <w:ind w:left="6900" w:hanging="360"/>
      </w:pPr>
      <w:rPr>
        <w:rFonts w:ascii="Wingdings" w:hAnsi="Wingdings" w:hint="default"/>
      </w:rPr>
    </w:lvl>
  </w:abstractNum>
  <w:abstractNum w:abstractNumId="13">
    <w:nsid w:val="36535541"/>
    <w:multiLevelType w:val="hybridMultilevel"/>
    <w:tmpl w:val="D090DE82"/>
    <w:lvl w:ilvl="0" w:tplc="04190001">
      <w:start w:val="1"/>
      <w:numFmt w:val="decimal"/>
      <w:pStyle w:val="2"/>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14">
    <w:nsid w:val="3AAE7188"/>
    <w:multiLevelType w:val="multilevel"/>
    <w:tmpl w:val="C756DFB0"/>
    <w:lvl w:ilvl="0">
      <w:start w:val="3"/>
      <w:numFmt w:val="decimal"/>
      <w:lvlText w:val="%1."/>
      <w:lvlJc w:val="left"/>
      <w:pPr>
        <w:ind w:left="540" w:hanging="540"/>
      </w:pPr>
    </w:lvl>
    <w:lvl w:ilvl="1">
      <w:start w:val="2"/>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5">
    <w:nsid w:val="3E8007D6"/>
    <w:multiLevelType w:val="hybridMultilevel"/>
    <w:tmpl w:val="9D00B0D4"/>
    <w:lvl w:ilvl="0" w:tplc="EA8CA6D4">
      <w:start w:val="1"/>
      <w:numFmt w:val="bullet"/>
      <w:lvlText w:val=""/>
      <w:lvlJc w:val="left"/>
      <w:pPr>
        <w:ind w:left="1077" w:hanging="360"/>
      </w:pPr>
      <w:rPr>
        <w:rFonts w:ascii="Symbol" w:hAnsi="Symbol" w:hint="default"/>
      </w:rPr>
    </w:lvl>
    <w:lvl w:ilvl="1" w:tplc="AD4A68F8">
      <w:start w:val="1"/>
      <w:numFmt w:val="bullet"/>
      <w:lvlText w:val="o"/>
      <w:lvlJc w:val="left"/>
      <w:pPr>
        <w:ind w:left="1797" w:hanging="360"/>
      </w:pPr>
      <w:rPr>
        <w:rFonts w:ascii="Courier New" w:hAnsi="Courier New" w:cs="Courier New" w:hint="default"/>
      </w:rPr>
    </w:lvl>
    <w:lvl w:ilvl="2" w:tplc="599AD42C">
      <w:start w:val="1"/>
      <w:numFmt w:val="bullet"/>
      <w:lvlText w:val=""/>
      <w:lvlJc w:val="left"/>
      <w:pPr>
        <w:ind w:left="2517" w:hanging="360"/>
      </w:pPr>
      <w:rPr>
        <w:rFonts w:ascii="Wingdings" w:hAnsi="Wingdings" w:hint="default"/>
      </w:rPr>
    </w:lvl>
    <w:lvl w:ilvl="3" w:tplc="2FF05BCA">
      <w:start w:val="1"/>
      <w:numFmt w:val="bullet"/>
      <w:lvlText w:val=""/>
      <w:lvlJc w:val="left"/>
      <w:pPr>
        <w:ind w:left="3237" w:hanging="360"/>
      </w:pPr>
      <w:rPr>
        <w:rFonts w:ascii="Symbol" w:hAnsi="Symbol" w:hint="default"/>
      </w:rPr>
    </w:lvl>
    <w:lvl w:ilvl="4" w:tplc="A64ADCDC">
      <w:start w:val="1"/>
      <w:numFmt w:val="bullet"/>
      <w:lvlText w:val="o"/>
      <w:lvlJc w:val="left"/>
      <w:pPr>
        <w:ind w:left="3957" w:hanging="360"/>
      </w:pPr>
      <w:rPr>
        <w:rFonts w:ascii="Courier New" w:hAnsi="Courier New" w:cs="Courier New" w:hint="default"/>
      </w:rPr>
    </w:lvl>
    <w:lvl w:ilvl="5" w:tplc="A52626D2">
      <w:start w:val="1"/>
      <w:numFmt w:val="bullet"/>
      <w:lvlText w:val=""/>
      <w:lvlJc w:val="left"/>
      <w:pPr>
        <w:ind w:left="4677" w:hanging="360"/>
      </w:pPr>
      <w:rPr>
        <w:rFonts w:ascii="Wingdings" w:hAnsi="Wingdings" w:hint="default"/>
      </w:rPr>
    </w:lvl>
    <w:lvl w:ilvl="6" w:tplc="A9547E60">
      <w:start w:val="1"/>
      <w:numFmt w:val="bullet"/>
      <w:lvlText w:val=""/>
      <w:lvlJc w:val="left"/>
      <w:pPr>
        <w:ind w:left="5397" w:hanging="360"/>
      </w:pPr>
      <w:rPr>
        <w:rFonts w:ascii="Symbol" w:hAnsi="Symbol" w:hint="default"/>
      </w:rPr>
    </w:lvl>
    <w:lvl w:ilvl="7" w:tplc="C57807FC">
      <w:start w:val="1"/>
      <w:numFmt w:val="bullet"/>
      <w:lvlText w:val="o"/>
      <w:lvlJc w:val="left"/>
      <w:pPr>
        <w:ind w:left="6117" w:hanging="360"/>
      </w:pPr>
      <w:rPr>
        <w:rFonts w:ascii="Courier New" w:hAnsi="Courier New" w:cs="Courier New" w:hint="default"/>
      </w:rPr>
    </w:lvl>
    <w:lvl w:ilvl="8" w:tplc="C596B876">
      <w:start w:val="1"/>
      <w:numFmt w:val="bullet"/>
      <w:lvlText w:val=""/>
      <w:lvlJc w:val="left"/>
      <w:pPr>
        <w:ind w:left="6837" w:hanging="360"/>
      </w:pPr>
      <w:rPr>
        <w:rFonts w:ascii="Wingdings" w:hAnsi="Wingdings" w:hint="default"/>
      </w:rPr>
    </w:lvl>
  </w:abstractNum>
  <w:abstractNum w:abstractNumId="16">
    <w:nsid w:val="3F9F7E7E"/>
    <w:multiLevelType w:val="hybridMultilevel"/>
    <w:tmpl w:val="CFCC76D0"/>
    <w:lvl w:ilvl="0" w:tplc="04190001">
      <w:start w:val="120"/>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17">
    <w:nsid w:val="43572465"/>
    <w:multiLevelType w:val="multilevel"/>
    <w:tmpl w:val="D48EFCB8"/>
    <w:lvl w:ilvl="0">
      <w:start w:val="20"/>
      <w:numFmt w:val="decimal"/>
      <w:lvlText w:val="%1."/>
      <w:lvlJc w:val="left"/>
      <w:pPr>
        <w:ind w:left="1653" w:hanging="660"/>
      </w:pPr>
    </w:lvl>
    <w:lvl w:ilvl="1">
      <w:start w:val="1"/>
      <w:numFmt w:val="decimal"/>
      <w:lvlText w:val="%1.%2."/>
      <w:lvlJc w:val="left"/>
      <w:pPr>
        <w:ind w:left="1110" w:hanging="660"/>
      </w:pPr>
    </w:lvl>
    <w:lvl w:ilvl="2">
      <w:start w:val="1"/>
      <w:numFmt w:val="decimal"/>
      <w:lvlText w:val="%1.%2.%3."/>
      <w:lvlJc w:val="left"/>
      <w:pPr>
        <w:ind w:left="1713"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4140" w:hanging="1440"/>
      </w:pPr>
    </w:lvl>
    <w:lvl w:ilvl="7">
      <w:start w:val="1"/>
      <w:numFmt w:val="decimal"/>
      <w:lvlText w:val="%1.%2.%3.%4.%5.%6.%7.%8."/>
      <w:lvlJc w:val="left"/>
      <w:pPr>
        <w:ind w:left="4590" w:hanging="1440"/>
      </w:pPr>
    </w:lvl>
    <w:lvl w:ilvl="8">
      <w:start w:val="1"/>
      <w:numFmt w:val="decimal"/>
      <w:lvlText w:val="%1.%2.%3.%4.%5.%6.%7.%8.%9."/>
      <w:lvlJc w:val="left"/>
      <w:pPr>
        <w:ind w:left="5400" w:hanging="1800"/>
      </w:pPr>
    </w:lvl>
  </w:abstractNum>
  <w:abstractNum w:abstractNumId="18">
    <w:nsid w:val="445D67EF"/>
    <w:multiLevelType w:val="hybridMultilevel"/>
    <w:tmpl w:val="1DC2139A"/>
    <w:lvl w:ilvl="0" w:tplc="FF342508">
      <w:start w:val="1"/>
      <w:numFmt w:val="decimal"/>
      <w:pStyle w:val="20"/>
      <w:suff w:val="space"/>
      <w:lvlText w:val="%1)"/>
      <w:lvlJc w:val="left"/>
      <w:pPr>
        <w:ind w:left="1068" w:hanging="360"/>
      </w:pPr>
      <w:rPr>
        <w:i w:val="0"/>
      </w:rPr>
    </w:lvl>
    <w:lvl w:ilvl="1" w:tplc="F80A3152">
      <w:start w:val="1"/>
      <w:numFmt w:val="lowerLetter"/>
      <w:lvlText w:val="%2."/>
      <w:lvlJc w:val="left"/>
      <w:pPr>
        <w:ind w:left="1788" w:hanging="360"/>
      </w:pPr>
    </w:lvl>
    <w:lvl w:ilvl="2" w:tplc="A4D89B74">
      <w:start w:val="1"/>
      <w:numFmt w:val="lowerRoman"/>
      <w:lvlText w:val="%3."/>
      <w:lvlJc w:val="right"/>
      <w:pPr>
        <w:ind w:left="2508" w:hanging="180"/>
      </w:pPr>
    </w:lvl>
    <w:lvl w:ilvl="3" w:tplc="22902F54">
      <w:start w:val="1"/>
      <w:numFmt w:val="decimal"/>
      <w:lvlText w:val="%4."/>
      <w:lvlJc w:val="left"/>
      <w:pPr>
        <w:ind w:left="3228" w:hanging="360"/>
      </w:pPr>
    </w:lvl>
    <w:lvl w:ilvl="4" w:tplc="105283CE">
      <w:start w:val="1"/>
      <w:numFmt w:val="lowerLetter"/>
      <w:lvlText w:val="%5."/>
      <w:lvlJc w:val="left"/>
      <w:pPr>
        <w:ind w:left="3948" w:hanging="360"/>
      </w:pPr>
    </w:lvl>
    <w:lvl w:ilvl="5" w:tplc="FF90E984">
      <w:start w:val="1"/>
      <w:numFmt w:val="lowerRoman"/>
      <w:lvlText w:val="%6."/>
      <w:lvlJc w:val="right"/>
      <w:pPr>
        <w:ind w:left="4668" w:hanging="180"/>
      </w:pPr>
    </w:lvl>
    <w:lvl w:ilvl="6" w:tplc="F1167294">
      <w:start w:val="1"/>
      <w:numFmt w:val="decimal"/>
      <w:lvlText w:val="%7."/>
      <w:lvlJc w:val="left"/>
      <w:pPr>
        <w:ind w:left="5388" w:hanging="360"/>
      </w:pPr>
    </w:lvl>
    <w:lvl w:ilvl="7" w:tplc="24DC5B7A">
      <w:start w:val="1"/>
      <w:numFmt w:val="lowerLetter"/>
      <w:lvlText w:val="%8."/>
      <w:lvlJc w:val="left"/>
      <w:pPr>
        <w:ind w:left="6108" w:hanging="360"/>
      </w:pPr>
    </w:lvl>
    <w:lvl w:ilvl="8" w:tplc="E0744AE2">
      <w:start w:val="1"/>
      <w:numFmt w:val="lowerRoman"/>
      <w:lvlText w:val="%9."/>
      <w:lvlJc w:val="right"/>
      <w:pPr>
        <w:ind w:left="6828" w:hanging="180"/>
      </w:pPr>
    </w:lvl>
  </w:abstractNum>
  <w:abstractNum w:abstractNumId="19">
    <w:nsid w:val="48523877"/>
    <w:multiLevelType w:val="hybridMultilevel"/>
    <w:tmpl w:val="C3509134"/>
    <w:lvl w:ilvl="0" w:tplc="4DA87D68">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start w:val="1"/>
      <w:numFmt w:val="bullet"/>
      <w:lvlText w:val=""/>
      <w:lvlJc w:val="left"/>
      <w:pPr>
        <w:ind w:left="3300" w:hanging="360"/>
      </w:pPr>
      <w:rPr>
        <w:rFonts w:ascii="Symbol" w:hAnsi="Symbol" w:hint="default"/>
      </w:rPr>
    </w:lvl>
    <w:lvl w:ilvl="4" w:tplc="04090019">
      <w:start w:val="1"/>
      <w:numFmt w:val="bullet"/>
      <w:lvlText w:val="o"/>
      <w:lvlJc w:val="left"/>
      <w:pPr>
        <w:ind w:left="4020" w:hanging="360"/>
      </w:pPr>
      <w:rPr>
        <w:rFonts w:ascii="Courier New" w:hAnsi="Courier New" w:cs="Courier New" w:hint="default"/>
      </w:rPr>
    </w:lvl>
    <w:lvl w:ilvl="5" w:tplc="0409001B">
      <w:start w:val="1"/>
      <w:numFmt w:val="bullet"/>
      <w:lvlText w:val=""/>
      <w:lvlJc w:val="left"/>
      <w:pPr>
        <w:ind w:left="4740" w:hanging="360"/>
      </w:pPr>
      <w:rPr>
        <w:rFonts w:ascii="Wingdings" w:hAnsi="Wingdings" w:hint="default"/>
      </w:rPr>
    </w:lvl>
    <w:lvl w:ilvl="6" w:tplc="0409000F">
      <w:start w:val="1"/>
      <w:numFmt w:val="bullet"/>
      <w:lvlText w:val=""/>
      <w:lvlJc w:val="left"/>
      <w:pPr>
        <w:ind w:left="5460" w:hanging="360"/>
      </w:pPr>
      <w:rPr>
        <w:rFonts w:ascii="Symbol" w:hAnsi="Symbol" w:hint="default"/>
      </w:rPr>
    </w:lvl>
    <w:lvl w:ilvl="7" w:tplc="04090019">
      <w:start w:val="1"/>
      <w:numFmt w:val="bullet"/>
      <w:lvlText w:val="o"/>
      <w:lvlJc w:val="left"/>
      <w:pPr>
        <w:ind w:left="6180" w:hanging="360"/>
      </w:pPr>
      <w:rPr>
        <w:rFonts w:ascii="Courier New" w:hAnsi="Courier New" w:cs="Courier New" w:hint="default"/>
      </w:rPr>
    </w:lvl>
    <w:lvl w:ilvl="8" w:tplc="0409001B">
      <w:start w:val="1"/>
      <w:numFmt w:val="bullet"/>
      <w:lvlText w:val=""/>
      <w:lvlJc w:val="left"/>
      <w:pPr>
        <w:ind w:left="6900" w:hanging="360"/>
      </w:pPr>
      <w:rPr>
        <w:rFonts w:ascii="Wingdings" w:hAnsi="Wingdings" w:hint="default"/>
      </w:rPr>
    </w:lvl>
  </w:abstractNum>
  <w:abstractNum w:abstractNumId="20">
    <w:nsid w:val="4AC52E43"/>
    <w:multiLevelType w:val="hybridMultilevel"/>
    <w:tmpl w:val="454035EE"/>
    <w:lvl w:ilvl="0" w:tplc="04190001">
      <w:start w:val="1"/>
      <w:numFmt w:val="decimal"/>
      <w:pStyle w:val="21"/>
      <w:lvlText w:val="%1."/>
      <w:lvlJc w:val="left"/>
      <w:pPr>
        <w:ind w:left="0" w:firstLine="710"/>
      </w:pPr>
      <w:rPr>
        <w:rFonts w:ascii="Times New Roman" w:hAnsi="Times New Roman" w:cs="Times New Roman" w:hint="default"/>
        <w:b w:val="0"/>
        <w:i w:val="0"/>
        <w:color w:val="auto"/>
        <w:sz w:val="28"/>
        <w:szCs w:val="28"/>
      </w:rPr>
    </w:lvl>
    <w:lvl w:ilvl="1" w:tplc="04190003">
      <w:start w:val="1"/>
      <w:numFmt w:val="lowerLetter"/>
      <w:lvlText w:val="%2."/>
      <w:lvlJc w:val="left"/>
      <w:pPr>
        <w:tabs>
          <w:tab w:val="num" w:pos="1800"/>
        </w:tabs>
        <w:ind w:left="1800" w:hanging="360"/>
      </w:pPr>
    </w:lvl>
    <w:lvl w:ilvl="2" w:tplc="04190005">
      <w:start w:val="1"/>
      <w:numFmt w:val="lowerRoman"/>
      <w:lvlText w:val="%3."/>
      <w:lvlJc w:val="right"/>
      <w:pPr>
        <w:tabs>
          <w:tab w:val="num" w:pos="2520"/>
        </w:tabs>
        <w:ind w:left="2520" w:hanging="180"/>
      </w:pPr>
    </w:lvl>
    <w:lvl w:ilvl="3" w:tplc="04190001">
      <w:start w:val="1"/>
      <w:numFmt w:val="decimal"/>
      <w:lvlText w:val="%4."/>
      <w:lvlJc w:val="left"/>
      <w:pPr>
        <w:tabs>
          <w:tab w:val="num" w:pos="3240"/>
        </w:tabs>
        <w:ind w:left="3240" w:hanging="360"/>
      </w:pPr>
    </w:lvl>
    <w:lvl w:ilvl="4" w:tplc="04190003">
      <w:start w:val="1"/>
      <w:numFmt w:val="lowerLetter"/>
      <w:lvlText w:val="%5."/>
      <w:lvlJc w:val="left"/>
      <w:pPr>
        <w:tabs>
          <w:tab w:val="num" w:pos="3960"/>
        </w:tabs>
        <w:ind w:left="3960" w:hanging="360"/>
      </w:pPr>
    </w:lvl>
    <w:lvl w:ilvl="5" w:tplc="04190005">
      <w:start w:val="1"/>
      <w:numFmt w:val="lowerRoman"/>
      <w:lvlText w:val="%6."/>
      <w:lvlJc w:val="right"/>
      <w:pPr>
        <w:tabs>
          <w:tab w:val="num" w:pos="4680"/>
        </w:tabs>
        <w:ind w:left="4680" w:hanging="180"/>
      </w:pPr>
    </w:lvl>
    <w:lvl w:ilvl="6" w:tplc="04190001">
      <w:start w:val="1"/>
      <w:numFmt w:val="decimal"/>
      <w:lvlText w:val="%7."/>
      <w:lvlJc w:val="left"/>
      <w:pPr>
        <w:tabs>
          <w:tab w:val="num" w:pos="5400"/>
        </w:tabs>
        <w:ind w:left="5400" w:hanging="360"/>
      </w:pPr>
    </w:lvl>
    <w:lvl w:ilvl="7" w:tplc="04190003">
      <w:start w:val="1"/>
      <w:numFmt w:val="lowerLetter"/>
      <w:lvlText w:val="%8."/>
      <w:lvlJc w:val="left"/>
      <w:pPr>
        <w:tabs>
          <w:tab w:val="num" w:pos="6120"/>
        </w:tabs>
        <w:ind w:left="6120" w:hanging="360"/>
      </w:pPr>
    </w:lvl>
    <w:lvl w:ilvl="8" w:tplc="04190005">
      <w:start w:val="1"/>
      <w:numFmt w:val="lowerRoman"/>
      <w:lvlText w:val="%9."/>
      <w:lvlJc w:val="right"/>
      <w:pPr>
        <w:tabs>
          <w:tab w:val="num" w:pos="6840"/>
        </w:tabs>
        <w:ind w:left="6840" w:hanging="180"/>
      </w:pPr>
    </w:lvl>
  </w:abstractNum>
  <w:abstractNum w:abstractNumId="21">
    <w:nsid w:val="4CDC6B75"/>
    <w:multiLevelType w:val="hybridMultilevel"/>
    <w:tmpl w:val="FE5A8512"/>
    <w:lvl w:ilvl="0" w:tplc="655E442A">
      <w:start w:val="1"/>
      <w:numFmt w:val="bullet"/>
      <w:lvlText w:val=""/>
      <w:lvlJc w:val="left"/>
      <w:pPr>
        <w:ind w:left="1140" w:hanging="360"/>
      </w:pPr>
      <w:rPr>
        <w:rFonts w:ascii="Symbol" w:hAnsi="Symbol" w:hint="default"/>
      </w:rPr>
    </w:lvl>
    <w:lvl w:ilvl="1" w:tplc="04190019">
      <w:start w:val="1"/>
      <w:numFmt w:val="bullet"/>
      <w:lvlText w:val="o"/>
      <w:lvlJc w:val="left"/>
      <w:pPr>
        <w:ind w:left="1860" w:hanging="360"/>
      </w:pPr>
      <w:rPr>
        <w:rFonts w:ascii="Courier New" w:hAnsi="Courier New" w:cs="Courier New" w:hint="default"/>
      </w:rPr>
    </w:lvl>
    <w:lvl w:ilvl="2" w:tplc="0419001B">
      <w:start w:val="1"/>
      <w:numFmt w:val="bullet"/>
      <w:lvlText w:val=""/>
      <w:lvlJc w:val="left"/>
      <w:pPr>
        <w:ind w:left="2580" w:hanging="360"/>
      </w:pPr>
      <w:rPr>
        <w:rFonts w:ascii="Wingdings" w:hAnsi="Wingdings" w:hint="default"/>
      </w:rPr>
    </w:lvl>
    <w:lvl w:ilvl="3" w:tplc="0419000F">
      <w:start w:val="1"/>
      <w:numFmt w:val="bullet"/>
      <w:lvlText w:val=""/>
      <w:lvlJc w:val="left"/>
      <w:pPr>
        <w:ind w:left="3300" w:hanging="360"/>
      </w:pPr>
      <w:rPr>
        <w:rFonts w:ascii="Symbol" w:hAnsi="Symbol" w:hint="default"/>
      </w:rPr>
    </w:lvl>
    <w:lvl w:ilvl="4" w:tplc="04190019">
      <w:start w:val="1"/>
      <w:numFmt w:val="bullet"/>
      <w:lvlText w:val="o"/>
      <w:lvlJc w:val="left"/>
      <w:pPr>
        <w:ind w:left="4020" w:hanging="360"/>
      </w:pPr>
      <w:rPr>
        <w:rFonts w:ascii="Courier New" w:hAnsi="Courier New" w:cs="Courier New" w:hint="default"/>
      </w:rPr>
    </w:lvl>
    <w:lvl w:ilvl="5" w:tplc="0419001B">
      <w:start w:val="1"/>
      <w:numFmt w:val="bullet"/>
      <w:lvlText w:val=""/>
      <w:lvlJc w:val="left"/>
      <w:pPr>
        <w:ind w:left="4740" w:hanging="360"/>
      </w:pPr>
      <w:rPr>
        <w:rFonts w:ascii="Wingdings" w:hAnsi="Wingdings" w:hint="default"/>
      </w:rPr>
    </w:lvl>
    <w:lvl w:ilvl="6" w:tplc="0419000F">
      <w:start w:val="1"/>
      <w:numFmt w:val="bullet"/>
      <w:lvlText w:val=""/>
      <w:lvlJc w:val="left"/>
      <w:pPr>
        <w:ind w:left="5460" w:hanging="360"/>
      </w:pPr>
      <w:rPr>
        <w:rFonts w:ascii="Symbol" w:hAnsi="Symbol" w:hint="default"/>
      </w:rPr>
    </w:lvl>
    <w:lvl w:ilvl="7" w:tplc="04190019">
      <w:start w:val="1"/>
      <w:numFmt w:val="bullet"/>
      <w:lvlText w:val="o"/>
      <w:lvlJc w:val="left"/>
      <w:pPr>
        <w:ind w:left="6180" w:hanging="360"/>
      </w:pPr>
      <w:rPr>
        <w:rFonts w:ascii="Courier New" w:hAnsi="Courier New" w:cs="Courier New" w:hint="default"/>
      </w:rPr>
    </w:lvl>
    <w:lvl w:ilvl="8" w:tplc="0419001B">
      <w:start w:val="1"/>
      <w:numFmt w:val="bullet"/>
      <w:lvlText w:val=""/>
      <w:lvlJc w:val="left"/>
      <w:pPr>
        <w:ind w:left="6900" w:hanging="360"/>
      </w:pPr>
      <w:rPr>
        <w:rFonts w:ascii="Wingdings" w:hAnsi="Wingdings" w:hint="default"/>
      </w:rPr>
    </w:lvl>
  </w:abstractNum>
  <w:abstractNum w:abstractNumId="22">
    <w:nsid w:val="4DDD6133"/>
    <w:multiLevelType w:val="multilevel"/>
    <w:tmpl w:val="0A141CBC"/>
    <w:lvl w:ilvl="0">
      <w:start w:val="1"/>
      <w:numFmt w:val="decimal"/>
      <w:pStyle w:val="111"/>
      <w:lvlText w:val="%1."/>
      <w:lvlJc w:val="left"/>
      <w:pPr>
        <w:ind w:left="1211" w:hanging="360"/>
      </w:pPr>
      <w:rPr>
        <w:b/>
        <w:sz w:val="24"/>
      </w:rPr>
    </w:lvl>
    <w:lvl w:ilvl="1">
      <w:start w:val="1"/>
      <w:numFmt w:val="decimal"/>
      <w:pStyle w:val="1"/>
      <w:isLgl/>
      <w:suff w:val="space"/>
      <w:lvlText w:val="%1.%2."/>
      <w:lvlJc w:val="left"/>
      <w:pPr>
        <w:ind w:left="1288" w:hanging="720"/>
      </w:pPr>
      <w:rPr>
        <w:b w:val="0"/>
        <w:i w:val="0"/>
        <w:strike w:val="0"/>
        <w:dstrike w:val="0"/>
        <w:sz w:val="24"/>
        <w:szCs w:val="24"/>
        <w:u w:val="none"/>
        <w:effect w:val="none"/>
      </w:rPr>
    </w:lvl>
    <w:lvl w:ilvl="2">
      <w:start w:val="1"/>
      <w:numFmt w:val="decimal"/>
      <w:pStyle w:val="2-"/>
      <w:isLgl/>
      <w:suff w:val="space"/>
      <w:lvlText w:val="%1.4"/>
      <w:lvlJc w:val="left"/>
      <w:pPr>
        <w:ind w:left="1571" w:hanging="720"/>
      </w:pPr>
      <w:rPr>
        <w:color w:val="000000"/>
        <w:sz w:val="24"/>
        <w:szCs w:val="28"/>
      </w:rPr>
    </w:lvl>
    <w:lvl w:ilvl="3">
      <w:start w:val="1"/>
      <w:numFmt w:val="decimal"/>
      <w:isLgl/>
      <w:lvlText w:val="%1.%2.%3.%4."/>
      <w:lvlJc w:val="left"/>
      <w:pPr>
        <w:ind w:left="1980" w:hanging="1080"/>
      </w:pPr>
    </w:lvl>
    <w:lvl w:ilvl="4">
      <w:start w:val="1"/>
      <w:numFmt w:val="russianLower"/>
      <w:suff w:val="space"/>
      <w:lvlText w:val="%5."/>
      <w:lvlJc w:val="left"/>
      <w:pPr>
        <w:ind w:left="2160" w:hanging="1080"/>
      </w:pPr>
    </w:lvl>
    <w:lvl w:ilvl="5">
      <w:start w:val="1"/>
      <w:numFmt w:val="decimal"/>
      <w:isLgl/>
      <w:lvlText w:val="%1.%2.%3.%4.%5.%6."/>
      <w:lvlJc w:val="left"/>
      <w:pPr>
        <w:ind w:left="2700" w:hanging="1440"/>
      </w:pPr>
    </w:lvl>
    <w:lvl w:ilvl="6">
      <w:start w:val="1"/>
      <w:numFmt w:val="decimal"/>
      <w:isLgl/>
      <w:lvlText w:val="%1.%2.%3.%4.%5.%6.%7."/>
      <w:lvlJc w:val="left"/>
      <w:pPr>
        <w:ind w:left="3240" w:hanging="1800"/>
      </w:pPr>
    </w:lvl>
    <w:lvl w:ilvl="7">
      <w:start w:val="1"/>
      <w:numFmt w:val="decimal"/>
      <w:isLgl/>
      <w:lvlText w:val="%1.%2.%3.%4.%5.%6.%7.%8."/>
      <w:lvlJc w:val="left"/>
      <w:pPr>
        <w:ind w:left="3420" w:hanging="1800"/>
      </w:pPr>
    </w:lvl>
    <w:lvl w:ilvl="8">
      <w:start w:val="1"/>
      <w:numFmt w:val="decimal"/>
      <w:isLgl/>
      <w:lvlText w:val="%1.%2.%3.%4.%5.%6.%7.%8.%9."/>
      <w:lvlJc w:val="left"/>
      <w:pPr>
        <w:ind w:left="3960" w:hanging="2160"/>
      </w:pPr>
    </w:lvl>
  </w:abstractNum>
  <w:abstractNum w:abstractNumId="23">
    <w:nsid w:val="5C8B7BFE"/>
    <w:multiLevelType w:val="multilevel"/>
    <w:tmpl w:val="11B6C812"/>
    <w:lvl w:ilvl="0">
      <w:start w:val="16"/>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F2B422A"/>
    <w:multiLevelType w:val="hybridMultilevel"/>
    <w:tmpl w:val="2BC4766E"/>
    <w:lvl w:ilvl="0" w:tplc="88B4C2C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5">
    <w:nsid w:val="5F411C54"/>
    <w:multiLevelType w:val="multilevel"/>
    <w:tmpl w:val="7E5E6282"/>
    <w:lvl w:ilvl="0">
      <w:start w:val="6"/>
      <w:numFmt w:val="decimal"/>
      <w:lvlText w:val="%1."/>
      <w:lvlJc w:val="left"/>
      <w:pPr>
        <w:ind w:left="360" w:hanging="360"/>
      </w:pPr>
      <w:rPr>
        <w:b/>
        <w:sz w:val="24"/>
        <w:szCs w:val="24"/>
      </w:rPr>
    </w:lvl>
    <w:lvl w:ilvl="1">
      <w:start w:val="1"/>
      <w:numFmt w:val="decimal"/>
      <w:lvlText w:val="%1.%2."/>
      <w:lvlJc w:val="left"/>
      <w:pPr>
        <w:ind w:left="786" w:hanging="360"/>
      </w:pPr>
      <w:rPr>
        <w:rFonts w:ascii="Arial" w:hAnsi="Arial" w:cs="Arial" w:hint="default"/>
        <w:b w:val="0"/>
        <w:i w:val="0"/>
        <w:sz w:val="24"/>
        <w:szCs w:val="24"/>
      </w:rPr>
    </w:lvl>
    <w:lvl w:ilvl="2">
      <w:start w:val="1"/>
      <w:numFmt w:val="decimal"/>
      <w:lvlText w:val="%1.%2.%3."/>
      <w:lvlJc w:val="left"/>
      <w:pPr>
        <w:ind w:left="2422" w:hanging="720"/>
      </w:pPr>
      <w:rPr>
        <w:rFonts w:ascii="Arial" w:hAnsi="Arial" w:cs="Arial" w:hint="default"/>
        <w:sz w:val="24"/>
        <w:szCs w:val="24"/>
      </w:rPr>
    </w:lvl>
    <w:lvl w:ilvl="3">
      <w:start w:val="1"/>
      <w:numFmt w:val="decimal"/>
      <w:lvlText w:val="%1.%2.%3.%4."/>
      <w:lvlJc w:val="left"/>
      <w:pPr>
        <w:ind w:left="2829" w:hanging="720"/>
      </w:pPr>
    </w:lvl>
    <w:lvl w:ilvl="4">
      <w:start w:val="1"/>
      <w:numFmt w:val="decimal"/>
      <w:lvlText w:val="%1.%2.%3.%4.%5."/>
      <w:lvlJc w:val="left"/>
      <w:pPr>
        <w:ind w:left="3892" w:hanging="1080"/>
      </w:pPr>
    </w:lvl>
    <w:lvl w:ilvl="5">
      <w:start w:val="1"/>
      <w:numFmt w:val="decimal"/>
      <w:lvlText w:val="%1.%2.%3.%4.%5.%6."/>
      <w:lvlJc w:val="left"/>
      <w:pPr>
        <w:ind w:left="4595" w:hanging="1080"/>
      </w:pPr>
    </w:lvl>
    <w:lvl w:ilvl="6">
      <w:start w:val="1"/>
      <w:numFmt w:val="decimal"/>
      <w:lvlText w:val="%1.%2.%3.%4.%5.%6.%7."/>
      <w:lvlJc w:val="left"/>
      <w:pPr>
        <w:ind w:left="5658" w:hanging="1440"/>
      </w:pPr>
    </w:lvl>
    <w:lvl w:ilvl="7">
      <w:start w:val="1"/>
      <w:numFmt w:val="decimal"/>
      <w:lvlText w:val="%1.%2.%3.%4.%5.%6.%7.%8."/>
      <w:lvlJc w:val="left"/>
      <w:pPr>
        <w:ind w:left="6361" w:hanging="1440"/>
      </w:pPr>
    </w:lvl>
    <w:lvl w:ilvl="8">
      <w:start w:val="1"/>
      <w:numFmt w:val="decimal"/>
      <w:lvlText w:val="%1.%2.%3.%4.%5.%6.%7.%8.%9."/>
      <w:lvlJc w:val="left"/>
      <w:pPr>
        <w:ind w:left="7424" w:hanging="1800"/>
      </w:pPr>
    </w:lvl>
  </w:abstractNum>
  <w:abstractNum w:abstractNumId="26">
    <w:nsid w:val="618F71E9"/>
    <w:multiLevelType w:val="multilevel"/>
    <w:tmpl w:val="A3988982"/>
    <w:lvl w:ilvl="0">
      <w:start w:val="4"/>
      <w:numFmt w:val="decimal"/>
      <w:lvlText w:val="%1."/>
      <w:lvlJc w:val="left"/>
      <w:pPr>
        <w:ind w:left="360" w:hanging="360"/>
      </w:pPr>
    </w:lvl>
    <w:lvl w:ilvl="1">
      <w:start w:val="1"/>
      <w:numFmt w:val="decimal"/>
      <w:lvlText w:val="%1.%2."/>
      <w:lvlJc w:val="left"/>
      <w:pPr>
        <w:ind w:left="1648" w:hanging="360"/>
      </w:pPr>
    </w:lvl>
    <w:lvl w:ilvl="2">
      <w:start w:val="1"/>
      <w:numFmt w:val="decimal"/>
      <w:lvlText w:val="%1.%2.%3."/>
      <w:lvlJc w:val="left"/>
      <w:pPr>
        <w:ind w:left="3296" w:hanging="720"/>
      </w:pPr>
    </w:lvl>
    <w:lvl w:ilvl="3">
      <w:start w:val="1"/>
      <w:numFmt w:val="decimal"/>
      <w:lvlText w:val="%1.%2.%3.%4."/>
      <w:lvlJc w:val="left"/>
      <w:pPr>
        <w:ind w:left="4584" w:hanging="720"/>
      </w:pPr>
    </w:lvl>
    <w:lvl w:ilvl="4">
      <w:start w:val="1"/>
      <w:numFmt w:val="decimal"/>
      <w:lvlText w:val="%1.%2.%3.%4.%5."/>
      <w:lvlJc w:val="left"/>
      <w:pPr>
        <w:ind w:left="6232" w:hanging="1080"/>
      </w:pPr>
    </w:lvl>
    <w:lvl w:ilvl="5">
      <w:start w:val="1"/>
      <w:numFmt w:val="decimal"/>
      <w:lvlText w:val="%1.%2.%3.%4.%5.%6."/>
      <w:lvlJc w:val="left"/>
      <w:pPr>
        <w:ind w:left="7520" w:hanging="1080"/>
      </w:pPr>
    </w:lvl>
    <w:lvl w:ilvl="6">
      <w:start w:val="1"/>
      <w:numFmt w:val="decimal"/>
      <w:lvlText w:val="%1.%2.%3.%4.%5.%6.%7."/>
      <w:lvlJc w:val="left"/>
      <w:pPr>
        <w:ind w:left="9168" w:hanging="1440"/>
      </w:pPr>
    </w:lvl>
    <w:lvl w:ilvl="7">
      <w:start w:val="1"/>
      <w:numFmt w:val="decimal"/>
      <w:lvlText w:val="%1.%2.%3.%4.%5.%6.%7.%8."/>
      <w:lvlJc w:val="left"/>
      <w:pPr>
        <w:ind w:left="10456" w:hanging="1440"/>
      </w:pPr>
    </w:lvl>
    <w:lvl w:ilvl="8">
      <w:start w:val="1"/>
      <w:numFmt w:val="decimal"/>
      <w:lvlText w:val="%1.%2.%3.%4.%5.%6.%7.%8.%9."/>
      <w:lvlJc w:val="left"/>
      <w:pPr>
        <w:ind w:left="12104" w:hanging="1800"/>
      </w:pPr>
    </w:lvl>
  </w:abstractNum>
  <w:abstractNum w:abstractNumId="27">
    <w:nsid w:val="65D8634A"/>
    <w:multiLevelType w:val="hybridMultilevel"/>
    <w:tmpl w:val="16A4E790"/>
    <w:lvl w:ilvl="0" w:tplc="BE50B4E6">
      <w:start w:val="1"/>
      <w:numFmt w:val="bullet"/>
      <w:lvlText w:val=""/>
      <w:lvlJc w:val="left"/>
      <w:pPr>
        <w:ind w:left="1140" w:hanging="360"/>
      </w:pPr>
      <w:rPr>
        <w:rFonts w:ascii="Symbol" w:hAnsi="Symbol" w:hint="default"/>
      </w:rPr>
    </w:lvl>
    <w:lvl w:ilvl="1" w:tplc="4F8C3CB2">
      <w:start w:val="1"/>
      <w:numFmt w:val="bullet"/>
      <w:lvlText w:val="o"/>
      <w:lvlJc w:val="left"/>
      <w:pPr>
        <w:ind w:left="1860" w:hanging="360"/>
      </w:pPr>
      <w:rPr>
        <w:rFonts w:ascii="Courier New" w:hAnsi="Courier New" w:cs="Courier New" w:hint="default"/>
      </w:rPr>
    </w:lvl>
    <w:lvl w:ilvl="2" w:tplc="078276C2">
      <w:start w:val="1"/>
      <w:numFmt w:val="bullet"/>
      <w:lvlText w:val=""/>
      <w:lvlJc w:val="left"/>
      <w:pPr>
        <w:ind w:left="2580" w:hanging="360"/>
      </w:pPr>
      <w:rPr>
        <w:rFonts w:ascii="Wingdings" w:hAnsi="Wingdings" w:hint="default"/>
      </w:rPr>
    </w:lvl>
    <w:lvl w:ilvl="3" w:tplc="8D92B5F0">
      <w:start w:val="1"/>
      <w:numFmt w:val="bullet"/>
      <w:lvlText w:val=""/>
      <w:lvlJc w:val="left"/>
      <w:pPr>
        <w:ind w:left="3300" w:hanging="360"/>
      </w:pPr>
      <w:rPr>
        <w:rFonts w:ascii="Symbol" w:hAnsi="Symbol" w:hint="default"/>
      </w:rPr>
    </w:lvl>
    <w:lvl w:ilvl="4" w:tplc="33745F86">
      <w:start w:val="1"/>
      <w:numFmt w:val="bullet"/>
      <w:lvlText w:val="o"/>
      <w:lvlJc w:val="left"/>
      <w:pPr>
        <w:ind w:left="4020" w:hanging="360"/>
      </w:pPr>
      <w:rPr>
        <w:rFonts w:ascii="Courier New" w:hAnsi="Courier New" w:cs="Courier New" w:hint="default"/>
      </w:rPr>
    </w:lvl>
    <w:lvl w:ilvl="5" w:tplc="1EBC72C4">
      <w:start w:val="1"/>
      <w:numFmt w:val="bullet"/>
      <w:lvlText w:val=""/>
      <w:lvlJc w:val="left"/>
      <w:pPr>
        <w:ind w:left="4740" w:hanging="360"/>
      </w:pPr>
      <w:rPr>
        <w:rFonts w:ascii="Wingdings" w:hAnsi="Wingdings" w:hint="default"/>
      </w:rPr>
    </w:lvl>
    <w:lvl w:ilvl="6" w:tplc="3A78A076">
      <w:start w:val="1"/>
      <w:numFmt w:val="bullet"/>
      <w:lvlText w:val=""/>
      <w:lvlJc w:val="left"/>
      <w:pPr>
        <w:ind w:left="5460" w:hanging="360"/>
      </w:pPr>
      <w:rPr>
        <w:rFonts w:ascii="Symbol" w:hAnsi="Symbol" w:hint="default"/>
      </w:rPr>
    </w:lvl>
    <w:lvl w:ilvl="7" w:tplc="6024BBE2">
      <w:start w:val="1"/>
      <w:numFmt w:val="bullet"/>
      <w:lvlText w:val="o"/>
      <w:lvlJc w:val="left"/>
      <w:pPr>
        <w:ind w:left="6180" w:hanging="360"/>
      </w:pPr>
      <w:rPr>
        <w:rFonts w:ascii="Courier New" w:hAnsi="Courier New" w:cs="Courier New" w:hint="default"/>
      </w:rPr>
    </w:lvl>
    <w:lvl w:ilvl="8" w:tplc="5CBAA0CC">
      <w:start w:val="1"/>
      <w:numFmt w:val="bullet"/>
      <w:lvlText w:val=""/>
      <w:lvlJc w:val="left"/>
      <w:pPr>
        <w:ind w:left="6900" w:hanging="360"/>
      </w:pPr>
      <w:rPr>
        <w:rFonts w:ascii="Wingdings" w:hAnsi="Wingdings" w:hint="default"/>
      </w:rPr>
    </w:lvl>
  </w:abstractNum>
  <w:abstractNum w:abstractNumId="28">
    <w:nsid w:val="69471D3D"/>
    <w:multiLevelType w:val="multilevel"/>
    <w:tmpl w:val="E2B2634C"/>
    <w:lvl w:ilvl="0">
      <w:start w:val="1"/>
      <w:numFmt w:val="decimal"/>
      <w:lvlText w:val="%1."/>
      <w:lvlJc w:val="left"/>
      <w:pPr>
        <w:ind w:left="720" w:hanging="360"/>
      </w:pPr>
    </w:lvl>
    <w:lvl w:ilvl="1">
      <w:start w:val="1"/>
      <w:numFmt w:val="decimal"/>
      <w:pStyle w:val="35"/>
      <w:isLgl/>
      <w:lvlText w:val="%1.%2."/>
      <w:lvlJc w:val="left"/>
      <w:pPr>
        <w:ind w:left="1842" w:hanging="1275"/>
      </w:pPr>
    </w:lvl>
    <w:lvl w:ilvl="2">
      <w:start w:val="1"/>
      <w:numFmt w:val="decimal"/>
      <w:pStyle w:val="34"/>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9">
    <w:nsid w:val="6BBE3659"/>
    <w:multiLevelType w:val="hybridMultilevel"/>
    <w:tmpl w:val="D0F853F4"/>
    <w:lvl w:ilvl="0" w:tplc="16786FF0">
      <w:start w:val="1"/>
      <w:numFmt w:val="decimal"/>
      <w:lvlText w:val="%1."/>
      <w:lvlJc w:val="left"/>
      <w:pPr>
        <w:ind w:left="1425" w:hanging="360"/>
      </w:pPr>
      <w:rPr>
        <w:rFonts w:ascii="Arial" w:hAnsi="Arial" w:cs="Arial" w:hint="default"/>
        <w:sz w:val="24"/>
        <w:szCs w:val="24"/>
      </w:rPr>
    </w:lvl>
    <w:lvl w:ilvl="1" w:tplc="4BC4F192">
      <w:start w:val="1"/>
      <w:numFmt w:val="lowerLetter"/>
      <w:lvlText w:val="%2."/>
      <w:lvlJc w:val="left"/>
      <w:pPr>
        <w:ind w:left="2145" w:hanging="360"/>
      </w:pPr>
    </w:lvl>
    <w:lvl w:ilvl="2" w:tplc="03426288">
      <w:start w:val="1"/>
      <w:numFmt w:val="lowerRoman"/>
      <w:lvlText w:val="%3."/>
      <w:lvlJc w:val="right"/>
      <w:pPr>
        <w:ind w:left="2865" w:hanging="180"/>
      </w:pPr>
    </w:lvl>
    <w:lvl w:ilvl="3" w:tplc="75328508">
      <w:start w:val="1"/>
      <w:numFmt w:val="decimal"/>
      <w:lvlText w:val="%4."/>
      <w:lvlJc w:val="left"/>
      <w:pPr>
        <w:ind w:left="3585" w:hanging="360"/>
      </w:pPr>
    </w:lvl>
    <w:lvl w:ilvl="4" w:tplc="040A3140">
      <w:start w:val="1"/>
      <w:numFmt w:val="lowerLetter"/>
      <w:lvlText w:val="%5."/>
      <w:lvlJc w:val="left"/>
      <w:pPr>
        <w:ind w:left="4305" w:hanging="360"/>
      </w:pPr>
    </w:lvl>
    <w:lvl w:ilvl="5" w:tplc="B060E5CA">
      <w:start w:val="1"/>
      <w:numFmt w:val="lowerRoman"/>
      <w:lvlText w:val="%6."/>
      <w:lvlJc w:val="right"/>
      <w:pPr>
        <w:ind w:left="5025" w:hanging="180"/>
      </w:pPr>
    </w:lvl>
    <w:lvl w:ilvl="6" w:tplc="0566830A">
      <w:start w:val="1"/>
      <w:numFmt w:val="decimal"/>
      <w:lvlText w:val="%7."/>
      <w:lvlJc w:val="left"/>
      <w:pPr>
        <w:ind w:left="5745" w:hanging="360"/>
      </w:pPr>
    </w:lvl>
    <w:lvl w:ilvl="7" w:tplc="92FC59F4">
      <w:start w:val="1"/>
      <w:numFmt w:val="lowerLetter"/>
      <w:lvlText w:val="%8."/>
      <w:lvlJc w:val="left"/>
      <w:pPr>
        <w:ind w:left="6465" w:hanging="360"/>
      </w:pPr>
    </w:lvl>
    <w:lvl w:ilvl="8" w:tplc="543AC326">
      <w:start w:val="1"/>
      <w:numFmt w:val="lowerRoman"/>
      <w:lvlText w:val="%9."/>
      <w:lvlJc w:val="right"/>
      <w:pPr>
        <w:ind w:left="7185" w:hanging="180"/>
      </w:pPr>
    </w:lvl>
  </w:abstractNum>
  <w:abstractNum w:abstractNumId="30">
    <w:nsid w:val="6F6D0AA6"/>
    <w:multiLevelType w:val="hybridMultilevel"/>
    <w:tmpl w:val="561E43FC"/>
    <w:lvl w:ilvl="0" w:tplc="F6443820">
      <w:start w:val="1"/>
      <w:numFmt w:val="bullet"/>
      <w:lvlText w:val=""/>
      <w:lvlJc w:val="left"/>
      <w:pPr>
        <w:ind w:left="1140" w:hanging="360"/>
      </w:pPr>
      <w:rPr>
        <w:rFonts w:ascii="Symbol" w:hAnsi="Symbol" w:hint="default"/>
      </w:rPr>
    </w:lvl>
    <w:lvl w:ilvl="1" w:tplc="04190019">
      <w:start w:val="1"/>
      <w:numFmt w:val="bullet"/>
      <w:lvlText w:val="o"/>
      <w:lvlJc w:val="left"/>
      <w:pPr>
        <w:ind w:left="1860" w:hanging="360"/>
      </w:pPr>
      <w:rPr>
        <w:rFonts w:ascii="Courier New" w:hAnsi="Courier New" w:cs="Courier New" w:hint="default"/>
      </w:rPr>
    </w:lvl>
    <w:lvl w:ilvl="2" w:tplc="0419001B">
      <w:start w:val="1"/>
      <w:numFmt w:val="bullet"/>
      <w:lvlText w:val=""/>
      <w:lvlJc w:val="left"/>
      <w:pPr>
        <w:ind w:left="2580" w:hanging="360"/>
      </w:pPr>
      <w:rPr>
        <w:rFonts w:ascii="Wingdings" w:hAnsi="Wingdings" w:hint="default"/>
      </w:rPr>
    </w:lvl>
    <w:lvl w:ilvl="3" w:tplc="0419000F">
      <w:start w:val="1"/>
      <w:numFmt w:val="bullet"/>
      <w:lvlText w:val=""/>
      <w:lvlJc w:val="left"/>
      <w:pPr>
        <w:ind w:left="3300" w:hanging="360"/>
      </w:pPr>
      <w:rPr>
        <w:rFonts w:ascii="Symbol" w:hAnsi="Symbol" w:hint="default"/>
      </w:rPr>
    </w:lvl>
    <w:lvl w:ilvl="4" w:tplc="04190019">
      <w:start w:val="1"/>
      <w:numFmt w:val="bullet"/>
      <w:lvlText w:val="o"/>
      <w:lvlJc w:val="left"/>
      <w:pPr>
        <w:ind w:left="4020" w:hanging="360"/>
      </w:pPr>
      <w:rPr>
        <w:rFonts w:ascii="Courier New" w:hAnsi="Courier New" w:cs="Courier New" w:hint="default"/>
      </w:rPr>
    </w:lvl>
    <w:lvl w:ilvl="5" w:tplc="0419001B">
      <w:start w:val="1"/>
      <w:numFmt w:val="bullet"/>
      <w:lvlText w:val=""/>
      <w:lvlJc w:val="left"/>
      <w:pPr>
        <w:ind w:left="4740" w:hanging="360"/>
      </w:pPr>
      <w:rPr>
        <w:rFonts w:ascii="Wingdings" w:hAnsi="Wingdings" w:hint="default"/>
      </w:rPr>
    </w:lvl>
    <w:lvl w:ilvl="6" w:tplc="0419000F">
      <w:start w:val="1"/>
      <w:numFmt w:val="bullet"/>
      <w:lvlText w:val=""/>
      <w:lvlJc w:val="left"/>
      <w:pPr>
        <w:ind w:left="5460" w:hanging="360"/>
      </w:pPr>
      <w:rPr>
        <w:rFonts w:ascii="Symbol" w:hAnsi="Symbol" w:hint="default"/>
      </w:rPr>
    </w:lvl>
    <w:lvl w:ilvl="7" w:tplc="04190019">
      <w:start w:val="1"/>
      <w:numFmt w:val="bullet"/>
      <w:lvlText w:val="o"/>
      <w:lvlJc w:val="left"/>
      <w:pPr>
        <w:ind w:left="6180" w:hanging="360"/>
      </w:pPr>
      <w:rPr>
        <w:rFonts w:ascii="Courier New" w:hAnsi="Courier New" w:cs="Courier New" w:hint="default"/>
      </w:rPr>
    </w:lvl>
    <w:lvl w:ilvl="8" w:tplc="0419001B">
      <w:start w:val="1"/>
      <w:numFmt w:val="bullet"/>
      <w:lvlText w:val=""/>
      <w:lvlJc w:val="left"/>
      <w:pPr>
        <w:ind w:left="6900" w:hanging="360"/>
      </w:pPr>
      <w:rPr>
        <w:rFonts w:ascii="Wingdings" w:hAnsi="Wingdings" w:hint="default"/>
      </w:rPr>
    </w:lvl>
  </w:abstractNum>
  <w:abstractNum w:abstractNumId="31">
    <w:nsid w:val="74373AFD"/>
    <w:multiLevelType w:val="multilevel"/>
    <w:tmpl w:val="634E3F44"/>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757C62A3"/>
    <w:multiLevelType w:val="hybridMultilevel"/>
    <w:tmpl w:val="BCA812CA"/>
    <w:lvl w:ilvl="0" w:tplc="1EB6A544">
      <w:start w:val="1"/>
      <w:numFmt w:val="decimal"/>
      <w:lvlText w:val="%1."/>
      <w:lvlJc w:val="left"/>
      <w:pPr>
        <w:ind w:left="720" w:hanging="360"/>
      </w:pPr>
      <w:rPr>
        <w:rFonts w:ascii="Arial" w:hAnsi="Arial" w:cs="Arial" w:hint="default"/>
        <w:b w:val="0"/>
        <w:sz w:val="24"/>
        <w:szCs w:val="24"/>
      </w:rPr>
    </w:lvl>
    <w:lvl w:ilvl="1" w:tplc="E02CB274">
      <w:start w:val="1"/>
      <w:numFmt w:val="lowerLetter"/>
      <w:lvlText w:val="%2."/>
      <w:lvlJc w:val="left"/>
      <w:pPr>
        <w:ind w:left="1440" w:hanging="360"/>
      </w:pPr>
    </w:lvl>
    <w:lvl w:ilvl="2" w:tplc="C276C3E0">
      <w:start w:val="1"/>
      <w:numFmt w:val="lowerRoman"/>
      <w:lvlText w:val="%3."/>
      <w:lvlJc w:val="right"/>
      <w:pPr>
        <w:ind w:left="2160" w:hanging="180"/>
      </w:pPr>
    </w:lvl>
    <w:lvl w:ilvl="3" w:tplc="02CED0E2">
      <w:start w:val="1"/>
      <w:numFmt w:val="decimal"/>
      <w:lvlText w:val="%4."/>
      <w:lvlJc w:val="left"/>
      <w:pPr>
        <w:ind w:left="2880" w:hanging="360"/>
      </w:pPr>
    </w:lvl>
    <w:lvl w:ilvl="4" w:tplc="F79A6BC2">
      <w:start w:val="1"/>
      <w:numFmt w:val="lowerLetter"/>
      <w:lvlText w:val="%5."/>
      <w:lvlJc w:val="left"/>
      <w:pPr>
        <w:ind w:left="3600" w:hanging="360"/>
      </w:pPr>
    </w:lvl>
    <w:lvl w:ilvl="5" w:tplc="6890B810">
      <w:start w:val="1"/>
      <w:numFmt w:val="lowerRoman"/>
      <w:lvlText w:val="%6."/>
      <w:lvlJc w:val="right"/>
      <w:pPr>
        <w:ind w:left="4320" w:hanging="180"/>
      </w:pPr>
    </w:lvl>
    <w:lvl w:ilvl="6" w:tplc="E222E9DC">
      <w:start w:val="1"/>
      <w:numFmt w:val="decimal"/>
      <w:lvlText w:val="%7."/>
      <w:lvlJc w:val="left"/>
      <w:pPr>
        <w:ind w:left="5040" w:hanging="360"/>
      </w:pPr>
    </w:lvl>
    <w:lvl w:ilvl="7" w:tplc="4E86B992">
      <w:start w:val="1"/>
      <w:numFmt w:val="lowerLetter"/>
      <w:lvlText w:val="%8."/>
      <w:lvlJc w:val="left"/>
      <w:pPr>
        <w:ind w:left="5760" w:hanging="360"/>
      </w:pPr>
    </w:lvl>
    <w:lvl w:ilvl="8" w:tplc="C0DC3360">
      <w:start w:val="1"/>
      <w:numFmt w:val="lowerRoman"/>
      <w:lvlText w:val="%9."/>
      <w:lvlJc w:val="right"/>
      <w:pPr>
        <w:ind w:left="6480" w:hanging="180"/>
      </w:pPr>
    </w:lvl>
  </w:abstractNum>
  <w:num w:numId="1">
    <w:abstractNumId w:val="20"/>
  </w:num>
  <w:num w:numId="2">
    <w:abstractNumId w:val="2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1"/>
  </w:num>
  <w:num w:numId="7">
    <w:abstractNumId w:val="4"/>
  </w:num>
  <w:num w:numId="8">
    <w:abstractNumId w:val="28"/>
  </w:num>
  <w:num w:numId="9">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lvlOverride w:ilvl="2"/>
    <w:lvlOverride w:ilvl="3"/>
    <w:lvlOverride w:ilvl="4"/>
    <w:lvlOverride w:ilvl="5"/>
    <w:lvlOverride w:ilvl="6"/>
    <w:lvlOverride w:ilvl="7"/>
    <w:lvlOverride w:ilvl="8"/>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lvlOverride w:ilvl="2"/>
    <w:lvlOverride w:ilvl="3"/>
    <w:lvlOverride w:ilvl="4"/>
    <w:lvlOverride w:ilvl="5"/>
    <w:lvlOverride w:ilvl="6"/>
    <w:lvlOverride w:ilvl="7"/>
    <w:lvlOverride w:ilvl="8"/>
  </w:num>
  <w:num w:numId="25">
    <w:abstractNumId w:val="27"/>
    <w:lvlOverride w:ilvl="0"/>
    <w:lvlOverride w:ilvl="1"/>
    <w:lvlOverride w:ilvl="2"/>
    <w:lvlOverride w:ilvl="3"/>
    <w:lvlOverride w:ilvl="4"/>
    <w:lvlOverride w:ilvl="5"/>
    <w:lvlOverride w:ilvl="6"/>
    <w:lvlOverride w:ilvl="7"/>
    <w:lvlOverride w:ilvl="8"/>
  </w:num>
  <w:num w:numId="26">
    <w:abstractNumId w:val="19"/>
    <w:lvlOverride w:ilvl="0"/>
    <w:lvlOverride w:ilvl="1"/>
    <w:lvlOverride w:ilvl="2"/>
    <w:lvlOverride w:ilvl="3"/>
    <w:lvlOverride w:ilvl="4"/>
    <w:lvlOverride w:ilvl="5"/>
    <w:lvlOverride w:ilvl="6"/>
    <w:lvlOverride w:ilvl="7"/>
    <w:lvlOverride w:ilvl="8"/>
  </w:num>
  <w:num w:numId="27">
    <w:abstractNumId w:val="30"/>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12"/>
    <w:lvlOverride w:ilvl="0"/>
    <w:lvlOverride w:ilvl="1"/>
    <w:lvlOverride w:ilvl="2"/>
    <w:lvlOverride w:ilvl="3"/>
    <w:lvlOverride w:ilvl="4"/>
    <w:lvlOverride w:ilvl="5"/>
    <w:lvlOverride w:ilvl="6"/>
    <w:lvlOverride w:ilvl="7"/>
    <w:lvlOverride w:ilvl="8"/>
  </w:num>
  <w:num w:numId="30">
    <w:abstractNumId w:val="2"/>
    <w:lvlOverride w:ilvl="0"/>
    <w:lvlOverride w:ilvl="1"/>
    <w:lvlOverride w:ilvl="2"/>
    <w:lvlOverride w:ilvl="3"/>
    <w:lvlOverride w:ilvl="4"/>
    <w:lvlOverride w:ilvl="5"/>
    <w:lvlOverride w:ilvl="6"/>
    <w:lvlOverride w:ilvl="7"/>
    <w:lvlOverride w:ilvl="8"/>
  </w:num>
  <w:num w:numId="31">
    <w:abstractNumId w:val="7"/>
    <w:lvlOverride w:ilvl="0"/>
    <w:lvlOverride w:ilvl="1"/>
    <w:lvlOverride w:ilvl="2"/>
    <w:lvlOverride w:ilvl="3"/>
    <w:lvlOverride w:ilvl="4"/>
    <w:lvlOverride w:ilvl="5"/>
    <w:lvlOverride w:ilvl="6"/>
    <w:lvlOverride w:ilvl="7"/>
    <w:lvlOverride w:ilvl="8"/>
  </w:num>
  <w:num w:numId="32">
    <w:abstractNumId w:val="21"/>
    <w:lvlOverride w:ilvl="0"/>
    <w:lvlOverride w:ilvl="1"/>
    <w:lvlOverride w:ilvl="2"/>
    <w:lvlOverride w:ilvl="3"/>
    <w:lvlOverride w:ilvl="4"/>
    <w:lvlOverride w:ilvl="5"/>
    <w:lvlOverride w:ilvl="6"/>
    <w:lvlOverride w:ilvl="7"/>
    <w:lvlOverride w:ilvl="8"/>
  </w:num>
  <w:num w:numId="33">
    <w:abstractNumId w:val="10"/>
    <w:lvlOverride w:ilvl="0"/>
    <w:lvlOverride w:ilvl="1"/>
    <w:lvlOverride w:ilvl="2"/>
    <w:lvlOverride w:ilvl="3"/>
    <w:lvlOverride w:ilvl="4"/>
    <w:lvlOverride w:ilvl="5"/>
    <w:lvlOverride w:ilvl="6"/>
    <w:lvlOverride w:ilvl="7"/>
    <w:lvlOverride w:ilvl="8"/>
  </w:num>
  <w:num w:numId="34">
    <w:abstractNumId w:val="0"/>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501"/>
    <w:rsid w:val="00201304"/>
    <w:rsid w:val="003928D6"/>
    <w:rsid w:val="00723501"/>
    <w:rsid w:val="00A37AA3"/>
    <w:rsid w:val="00DE3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footnote reference" w:uiPriority="0"/>
    <w:lsdException w:name="annotation reference" w:qFormat="1"/>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01304"/>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1"/>
    <w:next w:val="a1"/>
    <w:link w:val="11"/>
    <w:qFormat/>
    <w:rsid w:val="00201304"/>
    <w:pPr>
      <w:keepNext/>
      <w:suppressAutoHyphens/>
      <w:spacing w:before="240" w:after="60"/>
      <w:outlineLvl w:val="0"/>
    </w:pPr>
    <w:rPr>
      <w:rFonts w:ascii="Cambria" w:hAnsi="Cambria"/>
      <w:b/>
      <w:bCs/>
      <w:kern w:val="32"/>
      <w:sz w:val="32"/>
      <w:szCs w:val="32"/>
      <w:lang w:eastAsia="ar-SA"/>
    </w:rPr>
  </w:style>
  <w:style w:type="paragraph" w:styleId="22">
    <w:name w:val="heading 2"/>
    <w:basedOn w:val="a1"/>
    <w:next w:val="a1"/>
    <w:link w:val="23"/>
    <w:semiHidden/>
    <w:unhideWhenUsed/>
    <w:qFormat/>
    <w:rsid w:val="00201304"/>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01304"/>
    <w:pPr>
      <w:keepNext/>
      <w:spacing w:before="240" w:after="60"/>
      <w:outlineLvl w:val="2"/>
    </w:pPr>
    <w:rPr>
      <w:rFonts w:ascii="Arial" w:hAnsi="Arial" w:cs="Arial"/>
      <w:b/>
      <w:bCs/>
      <w:sz w:val="26"/>
      <w:szCs w:val="26"/>
    </w:rPr>
  </w:style>
  <w:style w:type="paragraph" w:styleId="4">
    <w:name w:val="heading 4"/>
    <w:basedOn w:val="a1"/>
    <w:next w:val="a1"/>
    <w:link w:val="40"/>
    <w:semiHidden/>
    <w:unhideWhenUsed/>
    <w:qFormat/>
    <w:rsid w:val="00201304"/>
    <w:pPr>
      <w:keepNext/>
      <w:overflowPunct w:val="0"/>
      <w:autoSpaceDE w:val="0"/>
      <w:autoSpaceDN w:val="0"/>
      <w:adjustRightInd w:val="0"/>
      <w:spacing w:line="216" w:lineRule="auto"/>
      <w:jc w:val="center"/>
      <w:outlineLvl w:val="3"/>
    </w:pPr>
    <w:rPr>
      <w:b/>
      <w:szCs w:val="20"/>
    </w:rPr>
  </w:style>
  <w:style w:type="paragraph" w:styleId="5">
    <w:name w:val="heading 5"/>
    <w:basedOn w:val="a1"/>
    <w:next w:val="a1"/>
    <w:link w:val="50"/>
    <w:semiHidden/>
    <w:unhideWhenUsed/>
    <w:qFormat/>
    <w:rsid w:val="00201304"/>
    <w:pPr>
      <w:suppressAutoHyphens/>
      <w:spacing w:before="240" w:after="60"/>
      <w:outlineLvl w:val="4"/>
    </w:pPr>
    <w:rPr>
      <w:b/>
      <w:bCs/>
      <w:i/>
      <w:iCs/>
      <w:sz w:val="26"/>
      <w:szCs w:val="26"/>
      <w:lang w:eastAsia="ar-SA"/>
    </w:rPr>
  </w:style>
  <w:style w:type="paragraph" w:styleId="6">
    <w:name w:val="heading 6"/>
    <w:basedOn w:val="a1"/>
    <w:next w:val="a1"/>
    <w:link w:val="60"/>
    <w:semiHidden/>
    <w:unhideWhenUsed/>
    <w:qFormat/>
    <w:rsid w:val="00201304"/>
    <w:pPr>
      <w:tabs>
        <w:tab w:val="num" w:pos="1152"/>
      </w:tabs>
      <w:spacing w:before="240" w:after="60"/>
      <w:ind w:left="1152" w:hanging="1152"/>
      <w:jc w:val="both"/>
      <w:outlineLvl w:val="5"/>
    </w:pPr>
    <w:rPr>
      <w:rFonts w:eastAsia="Calibri"/>
      <w:i/>
      <w:iCs/>
      <w:sz w:val="22"/>
      <w:szCs w:val="22"/>
    </w:rPr>
  </w:style>
  <w:style w:type="paragraph" w:styleId="7">
    <w:name w:val="heading 7"/>
    <w:basedOn w:val="a1"/>
    <w:next w:val="a1"/>
    <w:link w:val="70"/>
    <w:uiPriority w:val="99"/>
    <w:semiHidden/>
    <w:unhideWhenUsed/>
    <w:qFormat/>
    <w:rsid w:val="00201304"/>
    <w:pPr>
      <w:spacing w:before="240" w:after="60"/>
      <w:jc w:val="center"/>
      <w:outlineLvl w:val="6"/>
    </w:pPr>
    <w:rPr>
      <w:rFonts w:eastAsia="Calibri"/>
    </w:rPr>
  </w:style>
  <w:style w:type="paragraph" w:styleId="8">
    <w:name w:val="heading 8"/>
    <w:basedOn w:val="a1"/>
    <w:next w:val="a1"/>
    <w:link w:val="80"/>
    <w:uiPriority w:val="99"/>
    <w:semiHidden/>
    <w:unhideWhenUsed/>
    <w:qFormat/>
    <w:rsid w:val="00201304"/>
    <w:pPr>
      <w:tabs>
        <w:tab w:val="num" w:pos="1440"/>
      </w:tabs>
      <w:spacing w:before="240" w:after="60"/>
      <w:ind w:left="1440" w:hanging="1440"/>
      <w:jc w:val="both"/>
      <w:outlineLvl w:val="7"/>
    </w:pPr>
    <w:rPr>
      <w:rFonts w:ascii="Arial" w:eastAsia="Calibri" w:hAnsi="Arial" w:cs="Arial"/>
      <w:i/>
      <w:iCs/>
      <w:sz w:val="20"/>
      <w:szCs w:val="20"/>
    </w:rPr>
  </w:style>
  <w:style w:type="paragraph" w:styleId="9">
    <w:name w:val="heading 9"/>
    <w:basedOn w:val="a1"/>
    <w:next w:val="a1"/>
    <w:link w:val="90"/>
    <w:uiPriority w:val="99"/>
    <w:semiHidden/>
    <w:unhideWhenUsed/>
    <w:qFormat/>
    <w:rsid w:val="00201304"/>
    <w:pPr>
      <w:tabs>
        <w:tab w:val="num" w:pos="1584"/>
      </w:tabs>
      <w:spacing w:before="240" w:after="60"/>
      <w:ind w:left="1584" w:hanging="1584"/>
      <w:jc w:val="both"/>
      <w:outlineLvl w:val="8"/>
    </w:pPr>
    <w:rPr>
      <w:rFonts w:ascii="Arial" w:eastAsia="Calibri"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basedOn w:val="a2"/>
    <w:link w:val="10"/>
    <w:rsid w:val="00201304"/>
    <w:rPr>
      <w:rFonts w:ascii="Cambria" w:eastAsia="Times New Roman" w:hAnsi="Cambria" w:cs="Times New Roman"/>
      <w:b/>
      <w:bCs/>
      <w:kern w:val="32"/>
      <w:sz w:val="32"/>
      <w:szCs w:val="32"/>
      <w:lang w:eastAsia="ar-SA"/>
    </w:rPr>
  </w:style>
  <w:style w:type="character" w:customStyle="1" w:styleId="23">
    <w:name w:val="Заголовок 2 Знак3"/>
    <w:link w:val="22"/>
    <w:semiHidden/>
    <w:locked/>
    <w:rsid w:val="00201304"/>
    <w:rPr>
      <w:rFonts w:ascii="Arial" w:eastAsia="Times New Roman" w:hAnsi="Arial" w:cs="Times New Roman"/>
      <w:b/>
      <w:bCs/>
      <w:i/>
      <w:iCs/>
      <w:sz w:val="28"/>
      <w:szCs w:val="28"/>
      <w:lang w:eastAsia="ru-RU"/>
    </w:rPr>
  </w:style>
  <w:style w:type="character" w:customStyle="1" w:styleId="24">
    <w:name w:val="Заголовок 2 Знак"/>
    <w:basedOn w:val="a2"/>
    <w:uiPriority w:val="9"/>
    <w:semiHidden/>
    <w:rsid w:val="0020130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2"/>
    <w:link w:val="3"/>
    <w:semiHidden/>
    <w:rsid w:val="00201304"/>
    <w:rPr>
      <w:rFonts w:ascii="Arial" w:eastAsia="Times New Roman" w:hAnsi="Arial" w:cs="Arial"/>
      <w:b/>
      <w:bCs/>
      <w:sz w:val="26"/>
      <w:szCs w:val="26"/>
      <w:lang w:eastAsia="ru-RU"/>
    </w:rPr>
  </w:style>
  <w:style w:type="character" w:customStyle="1" w:styleId="40">
    <w:name w:val="Заголовок 4 Знак"/>
    <w:basedOn w:val="a2"/>
    <w:link w:val="4"/>
    <w:semiHidden/>
    <w:rsid w:val="00201304"/>
    <w:rPr>
      <w:rFonts w:ascii="Times New Roman" w:eastAsia="Times New Roman" w:hAnsi="Times New Roman" w:cs="Times New Roman"/>
      <w:b/>
      <w:sz w:val="24"/>
      <w:szCs w:val="20"/>
      <w:lang w:eastAsia="ru-RU"/>
    </w:rPr>
  </w:style>
  <w:style w:type="character" w:customStyle="1" w:styleId="50">
    <w:name w:val="Заголовок 5 Знак"/>
    <w:basedOn w:val="a2"/>
    <w:link w:val="5"/>
    <w:semiHidden/>
    <w:rsid w:val="00201304"/>
    <w:rPr>
      <w:rFonts w:ascii="Times New Roman" w:eastAsia="Times New Roman" w:hAnsi="Times New Roman" w:cs="Times New Roman"/>
      <w:b/>
      <w:bCs/>
      <w:i/>
      <w:iCs/>
      <w:sz w:val="26"/>
      <w:szCs w:val="26"/>
      <w:lang w:eastAsia="ar-SA"/>
    </w:rPr>
  </w:style>
  <w:style w:type="character" w:customStyle="1" w:styleId="60">
    <w:name w:val="Заголовок 6 Знак"/>
    <w:basedOn w:val="a2"/>
    <w:link w:val="6"/>
    <w:semiHidden/>
    <w:rsid w:val="00201304"/>
    <w:rPr>
      <w:rFonts w:ascii="Times New Roman" w:eastAsia="Calibri" w:hAnsi="Times New Roman" w:cs="Times New Roman"/>
      <w:i/>
      <w:iCs/>
      <w:lang w:eastAsia="ru-RU"/>
    </w:rPr>
  </w:style>
  <w:style w:type="character" w:customStyle="1" w:styleId="70">
    <w:name w:val="Заголовок 7 Знак"/>
    <w:basedOn w:val="a2"/>
    <w:link w:val="7"/>
    <w:uiPriority w:val="99"/>
    <w:semiHidden/>
    <w:rsid w:val="00201304"/>
    <w:rPr>
      <w:rFonts w:ascii="Times New Roman" w:eastAsia="Calibri" w:hAnsi="Times New Roman" w:cs="Times New Roman"/>
      <w:sz w:val="24"/>
      <w:szCs w:val="24"/>
      <w:lang w:eastAsia="ru-RU"/>
    </w:rPr>
  </w:style>
  <w:style w:type="character" w:customStyle="1" w:styleId="80">
    <w:name w:val="Заголовок 8 Знак"/>
    <w:basedOn w:val="a2"/>
    <w:link w:val="8"/>
    <w:uiPriority w:val="99"/>
    <w:semiHidden/>
    <w:rsid w:val="00201304"/>
    <w:rPr>
      <w:rFonts w:ascii="Arial" w:eastAsia="Calibri" w:hAnsi="Arial" w:cs="Arial"/>
      <w:i/>
      <w:iCs/>
      <w:sz w:val="20"/>
      <w:szCs w:val="20"/>
      <w:lang w:eastAsia="ru-RU"/>
    </w:rPr>
  </w:style>
  <w:style w:type="character" w:customStyle="1" w:styleId="90">
    <w:name w:val="Заголовок 9 Знак"/>
    <w:basedOn w:val="a2"/>
    <w:link w:val="9"/>
    <w:uiPriority w:val="99"/>
    <w:semiHidden/>
    <w:rsid w:val="00201304"/>
    <w:rPr>
      <w:rFonts w:ascii="Arial" w:eastAsia="Calibri" w:hAnsi="Arial" w:cs="Arial"/>
      <w:b/>
      <w:bCs/>
      <w:i/>
      <w:iCs/>
      <w:sz w:val="18"/>
      <w:szCs w:val="18"/>
      <w:lang w:eastAsia="ru-RU"/>
    </w:rPr>
  </w:style>
  <w:style w:type="character" w:styleId="a5">
    <w:name w:val="Hyperlink"/>
    <w:uiPriority w:val="99"/>
    <w:semiHidden/>
    <w:unhideWhenUsed/>
    <w:rsid w:val="00201304"/>
    <w:rPr>
      <w:color w:val="0000FF"/>
      <w:u w:val="single"/>
    </w:rPr>
  </w:style>
  <w:style w:type="character" w:styleId="a6">
    <w:name w:val="Emphasis"/>
    <w:qFormat/>
    <w:rsid w:val="00201304"/>
    <w:rPr>
      <w:rFonts w:ascii="Times New Roman" w:hAnsi="Times New Roman" w:cs="Times New Roman" w:hint="default"/>
      <w:i/>
      <w:iCs/>
    </w:rPr>
  </w:style>
  <w:style w:type="character" w:customStyle="1" w:styleId="110">
    <w:name w:val="Заголовок 1 Знак1"/>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locked/>
    <w:rsid w:val="00201304"/>
    <w:rPr>
      <w:rFonts w:ascii="Tahoma" w:hAnsi="Tahoma" w:cs="Times New Roman" w:hint="default"/>
      <w:sz w:val="20"/>
      <w:szCs w:val="20"/>
      <w:lang w:val="en-US"/>
    </w:rPr>
  </w:style>
  <w:style w:type="character" w:customStyle="1" w:styleId="HTML">
    <w:name w:val="Стандартный HTML Знак"/>
    <w:basedOn w:val="a2"/>
    <w:link w:val="HTML0"/>
    <w:uiPriority w:val="99"/>
    <w:semiHidden/>
    <w:rsid w:val="00201304"/>
    <w:rPr>
      <w:rFonts w:ascii="Courier New" w:eastAsia="Times New Roman" w:hAnsi="Courier New" w:cs="Courier New"/>
      <w:color w:val="000090"/>
      <w:sz w:val="20"/>
      <w:szCs w:val="20"/>
      <w:lang w:eastAsia="ru-RU"/>
    </w:rPr>
  </w:style>
  <w:style w:type="paragraph" w:styleId="HTML0">
    <w:name w:val="HTML Preformatted"/>
    <w:basedOn w:val="a1"/>
    <w:link w:val="HTML"/>
    <w:uiPriority w:val="99"/>
    <w:semiHidden/>
    <w:unhideWhenUsed/>
    <w:rsid w:val="00201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90"/>
      <w:sz w:val="20"/>
      <w:szCs w:val="20"/>
    </w:rPr>
  </w:style>
  <w:style w:type="character" w:styleId="a7">
    <w:name w:val="Strong"/>
    <w:qFormat/>
    <w:rsid w:val="00201304"/>
    <w:rPr>
      <w:rFonts w:ascii="Times New Roman" w:hAnsi="Times New Roman" w:cs="Times New Roman" w:hint="default"/>
      <w:b/>
      <w:bCs/>
    </w:rPr>
  </w:style>
  <w:style w:type="paragraph" w:styleId="12">
    <w:name w:val="toc 1"/>
    <w:basedOn w:val="a1"/>
    <w:next w:val="a1"/>
    <w:autoRedefine/>
    <w:uiPriority w:val="39"/>
    <w:semiHidden/>
    <w:unhideWhenUsed/>
    <w:rsid w:val="00201304"/>
    <w:pPr>
      <w:tabs>
        <w:tab w:val="left" w:pos="440"/>
        <w:tab w:val="right" w:leader="dot" w:pos="10065"/>
      </w:tabs>
      <w:spacing w:before="120" w:after="120"/>
      <w:ind w:right="-2"/>
      <w:jc w:val="both"/>
    </w:pPr>
    <w:rPr>
      <w:b/>
      <w:bCs/>
      <w:iCs/>
      <w:caps/>
      <w:noProof/>
      <w:sz w:val="20"/>
      <w:lang w:val="en-US"/>
    </w:rPr>
  </w:style>
  <w:style w:type="paragraph" w:styleId="25">
    <w:name w:val="toc 2"/>
    <w:basedOn w:val="a1"/>
    <w:next w:val="a1"/>
    <w:autoRedefine/>
    <w:uiPriority w:val="39"/>
    <w:semiHidden/>
    <w:unhideWhenUsed/>
    <w:rsid w:val="00201304"/>
    <w:pPr>
      <w:tabs>
        <w:tab w:val="left" w:pos="660"/>
        <w:tab w:val="right" w:leader="dot" w:pos="10065"/>
      </w:tabs>
      <w:spacing w:line="276" w:lineRule="auto"/>
      <w:ind w:right="-2"/>
      <w:jc w:val="both"/>
    </w:pPr>
    <w:rPr>
      <w:rFonts w:eastAsia="Calibri"/>
      <w:noProof/>
      <w:sz w:val="20"/>
      <w:szCs w:val="20"/>
      <w:lang w:eastAsia="en-US"/>
    </w:rPr>
  </w:style>
  <w:style w:type="paragraph" w:styleId="a8">
    <w:name w:val="footnote text"/>
    <w:basedOn w:val="a1"/>
    <w:link w:val="a9"/>
    <w:uiPriority w:val="99"/>
    <w:semiHidden/>
    <w:unhideWhenUsed/>
    <w:rsid w:val="00201304"/>
    <w:pPr>
      <w:suppressAutoHyphens/>
    </w:pPr>
    <w:rPr>
      <w:sz w:val="20"/>
      <w:szCs w:val="20"/>
      <w:lang w:eastAsia="ar-SA"/>
    </w:rPr>
  </w:style>
  <w:style w:type="character" w:customStyle="1" w:styleId="a9">
    <w:name w:val="Текст сноски Знак"/>
    <w:basedOn w:val="a2"/>
    <w:link w:val="a8"/>
    <w:uiPriority w:val="99"/>
    <w:semiHidden/>
    <w:rsid w:val="00201304"/>
    <w:rPr>
      <w:rFonts w:ascii="Times New Roman" w:eastAsia="Times New Roman" w:hAnsi="Times New Roman" w:cs="Times New Roman"/>
      <w:sz w:val="20"/>
      <w:szCs w:val="20"/>
      <w:lang w:eastAsia="ar-SA"/>
    </w:rPr>
  </w:style>
  <w:style w:type="character" w:customStyle="1" w:styleId="aa">
    <w:name w:val="Текст примечания Знак"/>
    <w:basedOn w:val="a2"/>
    <w:link w:val="ab"/>
    <w:uiPriority w:val="99"/>
    <w:semiHidden/>
    <w:rsid w:val="00201304"/>
    <w:rPr>
      <w:rFonts w:ascii="Calibri" w:eastAsia="Calibri" w:hAnsi="Calibri" w:cs="Times New Roman"/>
      <w:sz w:val="20"/>
      <w:szCs w:val="20"/>
      <w:lang w:eastAsia="ru-RU"/>
    </w:rPr>
  </w:style>
  <w:style w:type="paragraph" w:styleId="ab">
    <w:name w:val="annotation text"/>
    <w:basedOn w:val="a1"/>
    <w:link w:val="aa"/>
    <w:uiPriority w:val="99"/>
    <w:semiHidden/>
    <w:unhideWhenUsed/>
    <w:qFormat/>
    <w:rsid w:val="00201304"/>
    <w:pPr>
      <w:spacing w:after="200"/>
    </w:pPr>
    <w:rPr>
      <w:rFonts w:ascii="Calibri" w:eastAsia="Calibri" w:hAnsi="Calibri"/>
      <w:sz w:val="20"/>
      <w:szCs w:val="20"/>
    </w:rPr>
  </w:style>
  <w:style w:type="character" w:customStyle="1" w:styleId="ac">
    <w:name w:val="Верхний колонтитул Знак"/>
    <w:basedOn w:val="a2"/>
    <w:link w:val="ad"/>
    <w:uiPriority w:val="99"/>
    <w:semiHidden/>
    <w:rsid w:val="00201304"/>
    <w:rPr>
      <w:rFonts w:ascii="Times New Roman" w:eastAsia="Times New Roman" w:hAnsi="Times New Roman" w:cs="Times New Roman"/>
      <w:sz w:val="24"/>
      <w:szCs w:val="24"/>
      <w:lang w:eastAsia="ru-RU"/>
    </w:rPr>
  </w:style>
  <w:style w:type="paragraph" w:styleId="ad">
    <w:name w:val="header"/>
    <w:basedOn w:val="a1"/>
    <w:link w:val="ac"/>
    <w:uiPriority w:val="99"/>
    <w:semiHidden/>
    <w:unhideWhenUsed/>
    <w:rsid w:val="00201304"/>
    <w:pPr>
      <w:tabs>
        <w:tab w:val="center" w:pos="4677"/>
        <w:tab w:val="right" w:pos="9355"/>
      </w:tabs>
    </w:pPr>
  </w:style>
  <w:style w:type="character" w:customStyle="1" w:styleId="ae">
    <w:name w:val="Нижний колонтитул Знак"/>
    <w:basedOn w:val="a2"/>
    <w:link w:val="af"/>
    <w:uiPriority w:val="99"/>
    <w:semiHidden/>
    <w:rsid w:val="00201304"/>
    <w:rPr>
      <w:rFonts w:ascii="Times New Roman" w:eastAsia="Times New Roman" w:hAnsi="Times New Roman" w:cs="Times New Roman"/>
      <w:sz w:val="24"/>
      <w:szCs w:val="24"/>
      <w:lang w:eastAsia="ru-RU"/>
    </w:rPr>
  </w:style>
  <w:style w:type="paragraph" w:styleId="af">
    <w:name w:val="footer"/>
    <w:basedOn w:val="a1"/>
    <w:link w:val="ae"/>
    <w:uiPriority w:val="99"/>
    <w:semiHidden/>
    <w:unhideWhenUsed/>
    <w:rsid w:val="00201304"/>
    <w:pPr>
      <w:tabs>
        <w:tab w:val="center" w:pos="4677"/>
        <w:tab w:val="right" w:pos="9355"/>
      </w:tabs>
    </w:pPr>
  </w:style>
  <w:style w:type="character" w:customStyle="1" w:styleId="af0">
    <w:name w:val="Текст концевой сноски Знак"/>
    <w:basedOn w:val="a2"/>
    <w:link w:val="af1"/>
    <w:uiPriority w:val="99"/>
    <w:semiHidden/>
    <w:rsid w:val="00201304"/>
    <w:rPr>
      <w:rFonts w:ascii="Calibri" w:eastAsia="Calibri" w:hAnsi="Calibri" w:cs="Times New Roman"/>
      <w:sz w:val="24"/>
      <w:szCs w:val="24"/>
    </w:rPr>
  </w:style>
  <w:style w:type="paragraph" w:styleId="af1">
    <w:name w:val="endnote text"/>
    <w:basedOn w:val="a1"/>
    <w:link w:val="af0"/>
    <w:uiPriority w:val="99"/>
    <w:semiHidden/>
    <w:unhideWhenUsed/>
    <w:rsid w:val="00201304"/>
    <w:pPr>
      <w:spacing w:after="200" w:line="276" w:lineRule="auto"/>
    </w:pPr>
    <w:rPr>
      <w:rFonts w:ascii="Calibri" w:eastAsia="Calibri" w:hAnsi="Calibri"/>
      <w:lang w:eastAsia="en-US"/>
    </w:rPr>
  </w:style>
  <w:style w:type="paragraph" w:styleId="af2">
    <w:name w:val="Title"/>
    <w:basedOn w:val="a1"/>
    <w:link w:val="af3"/>
    <w:uiPriority w:val="99"/>
    <w:qFormat/>
    <w:rsid w:val="00201304"/>
    <w:pPr>
      <w:jc w:val="center"/>
    </w:pPr>
    <w:rPr>
      <w:rFonts w:ascii="Arial" w:eastAsia="Calibri" w:hAnsi="Arial" w:cs="Arial"/>
      <w:b/>
      <w:bCs/>
    </w:rPr>
  </w:style>
  <w:style w:type="character" w:customStyle="1" w:styleId="af3">
    <w:name w:val="Название Знак"/>
    <w:basedOn w:val="a2"/>
    <w:link w:val="af2"/>
    <w:uiPriority w:val="99"/>
    <w:rsid w:val="00201304"/>
    <w:rPr>
      <w:rFonts w:ascii="Arial" w:eastAsia="Calibri" w:hAnsi="Arial" w:cs="Arial"/>
      <w:b/>
      <w:bCs/>
      <w:sz w:val="24"/>
      <w:szCs w:val="24"/>
      <w:lang w:eastAsia="ru-RU"/>
    </w:rPr>
  </w:style>
  <w:style w:type="paragraph" w:styleId="af4">
    <w:name w:val="Signature"/>
    <w:basedOn w:val="a1"/>
    <w:link w:val="af5"/>
    <w:uiPriority w:val="99"/>
    <w:semiHidden/>
    <w:unhideWhenUsed/>
    <w:rsid w:val="00201304"/>
    <w:pPr>
      <w:ind w:left="4252"/>
    </w:pPr>
    <w:rPr>
      <w:b/>
      <w:sz w:val="28"/>
      <w:szCs w:val="28"/>
    </w:rPr>
  </w:style>
  <w:style w:type="character" w:customStyle="1" w:styleId="af5">
    <w:name w:val="Подпись Знак"/>
    <w:basedOn w:val="a2"/>
    <w:link w:val="af4"/>
    <w:uiPriority w:val="99"/>
    <w:semiHidden/>
    <w:rsid w:val="00201304"/>
    <w:rPr>
      <w:rFonts w:ascii="Times New Roman" w:eastAsia="Times New Roman" w:hAnsi="Times New Roman" w:cs="Times New Roman"/>
      <w:b/>
      <w:sz w:val="28"/>
      <w:szCs w:val="28"/>
      <w:lang w:eastAsia="ru-RU"/>
    </w:rPr>
  </w:style>
  <w:style w:type="character" w:customStyle="1" w:styleId="13">
    <w:name w:val="Основной текст Знак1"/>
    <w:aliases w:val="бпОсновной текст Знак1"/>
    <w:link w:val="af6"/>
    <w:semiHidden/>
    <w:locked/>
    <w:rsid w:val="00201304"/>
    <w:rPr>
      <w:sz w:val="24"/>
      <w:szCs w:val="24"/>
    </w:rPr>
  </w:style>
  <w:style w:type="paragraph" w:styleId="af6">
    <w:name w:val="Body Text"/>
    <w:aliases w:val="бпОсновной текст"/>
    <w:basedOn w:val="a1"/>
    <w:link w:val="13"/>
    <w:semiHidden/>
    <w:unhideWhenUsed/>
    <w:rsid w:val="00201304"/>
    <w:pPr>
      <w:widowControl w:val="0"/>
      <w:autoSpaceDE w:val="0"/>
      <w:autoSpaceDN w:val="0"/>
      <w:jc w:val="center"/>
    </w:pPr>
    <w:rPr>
      <w:rFonts w:asciiTheme="minorHAnsi" w:eastAsiaTheme="minorHAnsi" w:hAnsiTheme="minorHAnsi" w:cstheme="minorBidi"/>
      <w:lang w:eastAsia="en-US"/>
    </w:rPr>
  </w:style>
  <w:style w:type="character" w:customStyle="1" w:styleId="af7">
    <w:name w:val="Основной текст Знак"/>
    <w:aliases w:val="бпОсновной текст Знак"/>
    <w:basedOn w:val="a2"/>
    <w:semiHidden/>
    <w:rsid w:val="00201304"/>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2"/>
    <w:link w:val="af9"/>
    <w:uiPriority w:val="99"/>
    <w:semiHidden/>
    <w:rsid w:val="00201304"/>
    <w:rPr>
      <w:rFonts w:ascii="Times New Roman" w:eastAsia="Times New Roman" w:hAnsi="Times New Roman" w:cs="Times New Roman"/>
      <w:sz w:val="28"/>
      <w:szCs w:val="24"/>
      <w:lang w:eastAsia="ru-RU"/>
    </w:rPr>
  </w:style>
  <w:style w:type="paragraph" w:styleId="af9">
    <w:name w:val="Body Text Indent"/>
    <w:basedOn w:val="a1"/>
    <w:link w:val="af8"/>
    <w:uiPriority w:val="99"/>
    <w:semiHidden/>
    <w:unhideWhenUsed/>
    <w:rsid w:val="00201304"/>
    <w:pPr>
      <w:spacing w:after="120"/>
      <w:ind w:left="283"/>
    </w:pPr>
    <w:rPr>
      <w:sz w:val="28"/>
    </w:rPr>
  </w:style>
  <w:style w:type="paragraph" w:styleId="afa">
    <w:name w:val="Body Text First Indent"/>
    <w:basedOn w:val="af6"/>
    <w:link w:val="afb"/>
    <w:uiPriority w:val="99"/>
    <w:semiHidden/>
    <w:unhideWhenUsed/>
    <w:rsid w:val="00201304"/>
    <w:pPr>
      <w:widowControl/>
      <w:autoSpaceDE/>
      <w:autoSpaceDN/>
      <w:spacing w:after="120"/>
      <w:ind w:firstLine="210"/>
      <w:jc w:val="left"/>
    </w:pPr>
  </w:style>
  <w:style w:type="character" w:customStyle="1" w:styleId="afb">
    <w:name w:val="Красная строка Знак"/>
    <w:basedOn w:val="af7"/>
    <w:link w:val="afa"/>
    <w:uiPriority w:val="99"/>
    <w:semiHidden/>
    <w:rsid w:val="00201304"/>
    <w:rPr>
      <w:rFonts w:ascii="Times New Roman" w:eastAsia="Times New Roman" w:hAnsi="Times New Roman" w:cs="Times New Roman"/>
      <w:sz w:val="24"/>
      <w:szCs w:val="24"/>
      <w:lang w:eastAsia="ru-RU"/>
    </w:rPr>
  </w:style>
  <w:style w:type="character" w:customStyle="1" w:styleId="26">
    <w:name w:val="Красная строка 2 Знак"/>
    <w:basedOn w:val="af8"/>
    <w:link w:val="27"/>
    <w:uiPriority w:val="99"/>
    <w:semiHidden/>
    <w:rsid w:val="00201304"/>
    <w:rPr>
      <w:rFonts w:ascii="Times New Roman" w:eastAsia="Times New Roman" w:hAnsi="Times New Roman" w:cs="Times New Roman"/>
      <w:sz w:val="20"/>
      <w:szCs w:val="20"/>
      <w:lang w:eastAsia="ru-RU"/>
    </w:rPr>
  </w:style>
  <w:style w:type="paragraph" w:styleId="27">
    <w:name w:val="Body Text First Indent 2"/>
    <w:basedOn w:val="af9"/>
    <w:link w:val="26"/>
    <w:uiPriority w:val="99"/>
    <w:semiHidden/>
    <w:unhideWhenUsed/>
    <w:rsid w:val="00201304"/>
    <w:pPr>
      <w:widowControl w:val="0"/>
      <w:autoSpaceDE w:val="0"/>
      <w:autoSpaceDN w:val="0"/>
      <w:adjustRightInd w:val="0"/>
      <w:ind w:firstLine="210"/>
    </w:pPr>
    <w:rPr>
      <w:sz w:val="20"/>
      <w:szCs w:val="20"/>
    </w:rPr>
  </w:style>
  <w:style w:type="character" w:customStyle="1" w:styleId="28">
    <w:name w:val="Основной текст 2 Знак"/>
    <w:basedOn w:val="a2"/>
    <w:link w:val="29"/>
    <w:uiPriority w:val="99"/>
    <w:semiHidden/>
    <w:rsid w:val="00201304"/>
    <w:rPr>
      <w:rFonts w:ascii="Times New Roman" w:eastAsia="Times New Roman" w:hAnsi="Times New Roman" w:cs="Times New Roman"/>
      <w:b/>
      <w:bCs/>
      <w:sz w:val="24"/>
      <w:szCs w:val="24"/>
      <w:lang w:eastAsia="ru-RU"/>
    </w:rPr>
  </w:style>
  <w:style w:type="paragraph" w:styleId="29">
    <w:name w:val="Body Text 2"/>
    <w:basedOn w:val="a1"/>
    <w:link w:val="28"/>
    <w:uiPriority w:val="99"/>
    <w:semiHidden/>
    <w:unhideWhenUsed/>
    <w:rsid w:val="00201304"/>
    <w:rPr>
      <w:b/>
      <w:bCs/>
    </w:rPr>
  </w:style>
  <w:style w:type="character" w:customStyle="1" w:styleId="31">
    <w:name w:val="Основной текст 3 Знак"/>
    <w:basedOn w:val="a2"/>
    <w:link w:val="32"/>
    <w:uiPriority w:val="99"/>
    <w:semiHidden/>
    <w:rsid w:val="00201304"/>
    <w:rPr>
      <w:rFonts w:ascii="Times New Roman" w:eastAsia="Times New Roman" w:hAnsi="Times New Roman" w:cs="Times New Roman"/>
      <w:sz w:val="16"/>
      <w:szCs w:val="16"/>
      <w:lang w:eastAsia="ru-RU"/>
    </w:rPr>
  </w:style>
  <w:style w:type="paragraph" w:styleId="32">
    <w:name w:val="Body Text 3"/>
    <w:basedOn w:val="a1"/>
    <w:link w:val="31"/>
    <w:uiPriority w:val="99"/>
    <w:semiHidden/>
    <w:unhideWhenUsed/>
    <w:rsid w:val="00201304"/>
    <w:pPr>
      <w:spacing w:after="120"/>
    </w:pPr>
    <w:rPr>
      <w:sz w:val="16"/>
      <w:szCs w:val="16"/>
    </w:rPr>
  </w:style>
  <w:style w:type="character" w:customStyle="1" w:styleId="33">
    <w:name w:val="Основной текст с отступом 3 Знак"/>
    <w:basedOn w:val="a2"/>
    <w:link w:val="36"/>
    <w:uiPriority w:val="99"/>
    <w:semiHidden/>
    <w:rsid w:val="00201304"/>
    <w:rPr>
      <w:rFonts w:ascii="Times New Roman" w:eastAsia="Calibri" w:hAnsi="Times New Roman" w:cs="Times New Roman"/>
      <w:sz w:val="16"/>
      <w:szCs w:val="16"/>
      <w:lang w:eastAsia="ru-RU"/>
    </w:rPr>
  </w:style>
  <w:style w:type="paragraph" w:styleId="36">
    <w:name w:val="Body Text Indent 3"/>
    <w:basedOn w:val="a1"/>
    <w:link w:val="33"/>
    <w:uiPriority w:val="99"/>
    <w:semiHidden/>
    <w:unhideWhenUsed/>
    <w:rsid w:val="00201304"/>
    <w:pPr>
      <w:spacing w:after="120"/>
      <w:ind w:left="283"/>
      <w:jc w:val="center"/>
    </w:pPr>
    <w:rPr>
      <w:rFonts w:eastAsia="Calibri"/>
      <w:sz w:val="16"/>
      <w:szCs w:val="16"/>
    </w:rPr>
  </w:style>
  <w:style w:type="character" w:customStyle="1" w:styleId="afc">
    <w:name w:val="Схема документа Знак"/>
    <w:basedOn w:val="a2"/>
    <w:link w:val="afd"/>
    <w:uiPriority w:val="99"/>
    <w:semiHidden/>
    <w:rsid w:val="00201304"/>
    <w:rPr>
      <w:rFonts w:ascii="Tahoma" w:eastAsia="Times New Roman" w:hAnsi="Tahoma" w:cs="Tahoma"/>
      <w:sz w:val="20"/>
      <w:szCs w:val="20"/>
      <w:shd w:val="clear" w:color="auto" w:fill="000080"/>
      <w:lang w:eastAsia="ru-RU"/>
    </w:rPr>
  </w:style>
  <w:style w:type="paragraph" w:styleId="afd">
    <w:name w:val="Document Map"/>
    <w:basedOn w:val="a1"/>
    <w:link w:val="afc"/>
    <w:uiPriority w:val="99"/>
    <w:semiHidden/>
    <w:unhideWhenUsed/>
    <w:rsid w:val="00201304"/>
    <w:pPr>
      <w:shd w:val="clear" w:color="auto" w:fill="000080"/>
    </w:pPr>
    <w:rPr>
      <w:rFonts w:ascii="Tahoma" w:hAnsi="Tahoma" w:cs="Tahoma"/>
      <w:sz w:val="20"/>
      <w:szCs w:val="20"/>
    </w:rPr>
  </w:style>
  <w:style w:type="character" w:customStyle="1" w:styleId="afe">
    <w:name w:val="Текст Знак"/>
    <w:basedOn w:val="a2"/>
    <w:link w:val="aff"/>
    <w:uiPriority w:val="99"/>
    <w:semiHidden/>
    <w:rsid w:val="00201304"/>
    <w:rPr>
      <w:rFonts w:ascii="Courier New" w:eastAsia="Calibri" w:hAnsi="Courier New" w:cs="Courier New"/>
      <w:sz w:val="20"/>
      <w:szCs w:val="20"/>
      <w:lang w:eastAsia="ru-RU"/>
    </w:rPr>
  </w:style>
  <w:style w:type="paragraph" w:styleId="aff">
    <w:name w:val="Plain Text"/>
    <w:basedOn w:val="a1"/>
    <w:link w:val="afe"/>
    <w:uiPriority w:val="99"/>
    <w:semiHidden/>
    <w:unhideWhenUsed/>
    <w:rsid w:val="00201304"/>
    <w:pPr>
      <w:jc w:val="center"/>
    </w:pPr>
    <w:rPr>
      <w:rFonts w:ascii="Courier New" w:eastAsia="Calibri" w:hAnsi="Courier New" w:cs="Courier New"/>
      <w:sz w:val="20"/>
      <w:szCs w:val="20"/>
    </w:rPr>
  </w:style>
  <w:style w:type="character" w:customStyle="1" w:styleId="aff0">
    <w:name w:val="Тема примечания Знак"/>
    <w:basedOn w:val="aa"/>
    <w:link w:val="aff1"/>
    <w:uiPriority w:val="99"/>
    <w:semiHidden/>
    <w:rsid w:val="00201304"/>
    <w:rPr>
      <w:rFonts w:ascii="Calibri" w:eastAsia="Calibri" w:hAnsi="Calibri" w:cs="Times New Roman"/>
      <w:b/>
      <w:bCs/>
      <w:sz w:val="20"/>
      <w:szCs w:val="20"/>
      <w:lang w:eastAsia="ru-RU"/>
    </w:rPr>
  </w:style>
  <w:style w:type="paragraph" w:styleId="aff1">
    <w:name w:val="annotation subject"/>
    <w:basedOn w:val="ab"/>
    <w:next w:val="ab"/>
    <w:link w:val="aff0"/>
    <w:uiPriority w:val="99"/>
    <w:semiHidden/>
    <w:unhideWhenUsed/>
    <w:rsid w:val="00201304"/>
    <w:rPr>
      <w:b/>
      <w:bCs/>
    </w:rPr>
  </w:style>
  <w:style w:type="character" w:customStyle="1" w:styleId="aff2">
    <w:name w:val="Текст выноски Знак"/>
    <w:basedOn w:val="a2"/>
    <w:link w:val="aff3"/>
    <w:uiPriority w:val="99"/>
    <w:semiHidden/>
    <w:rsid w:val="00201304"/>
    <w:rPr>
      <w:rFonts w:ascii="Tahoma" w:eastAsia="Times New Roman" w:hAnsi="Tahoma" w:cs="Times New Roman"/>
      <w:sz w:val="16"/>
      <w:szCs w:val="16"/>
      <w:lang w:val="x-none" w:eastAsia="x-none"/>
    </w:rPr>
  </w:style>
  <w:style w:type="paragraph" w:styleId="aff3">
    <w:name w:val="Balloon Text"/>
    <w:basedOn w:val="a1"/>
    <w:link w:val="aff2"/>
    <w:uiPriority w:val="99"/>
    <w:semiHidden/>
    <w:unhideWhenUsed/>
    <w:rsid w:val="00201304"/>
    <w:rPr>
      <w:rFonts w:ascii="Tahoma" w:hAnsi="Tahoma"/>
      <w:sz w:val="16"/>
      <w:szCs w:val="16"/>
      <w:lang w:val="x-none" w:eastAsia="x-none"/>
    </w:rPr>
  </w:style>
  <w:style w:type="character" w:customStyle="1" w:styleId="aff4">
    <w:name w:val="Без интервала Знак"/>
    <w:aliases w:val="Приложение АР Знак"/>
    <w:link w:val="aff5"/>
    <w:locked/>
    <w:rsid w:val="00201304"/>
    <w:rPr>
      <w:rFonts w:ascii="Calibri" w:eastAsia="Calibri" w:hAnsi="Calibri" w:cs="Calibri"/>
    </w:rPr>
  </w:style>
  <w:style w:type="paragraph" w:styleId="aff5">
    <w:name w:val="No Spacing"/>
    <w:aliases w:val="Приложение АР"/>
    <w:link w:val="aff4"/>
    <w:qFormat/>
    <w:rsid w:val="00201304"/>
    <w:pPr>
      <w:spacing w:after="0" w:line="240" w:lineRule="auto"/>
    </w:pPr>
    <w:rPr>
      <w:rFonts w:ascii="Calibri" w:eastAsia="Calibri" w:hAnsi="Calibri" w:cs="Calibri"/>
    </w:rPr>
  </w:style>
  <w:style w:type="character" w:customStyle="1" w:styleId="aff6">
    <w:name w:val="Абзац списка Знак"/>
    <w:aliases w:val="Абзац списка нумерованный Знак"/>
    <w:link w:val="aff7"/>
    <w:uiPriority w:val="34"/>
    <w:locked/>
    <w:rsid w:val="00201304"/>
    <w:rPr>
      <w:rFonts w:ascii="Calibri" w:eastAsia="Calibri" w:hAnsi="Calibri" w:cs="Calibri"/>
    </w:rPr>
  </w:style>
  <w:style w:type="paragraph" w:styleId="aff7">
    <w:name w:val="List Paragraph"/>
    <w:aliases w:val="Абзац списка нумерованный"/>
    <w:basedOn w:val="a1"/>
    <w:link w:val="aff6"/>
    <w:uiPriority w:val="34"/>
    <w:qFormat/>
    <w:rsid w:val="00201304"/>
    <w:pPr>
      <w:spacing w:after="200" w:line="276" w:lineRule="auto"/>
      <w:ind w:left="720"/>
      <w:contextualSpacing/>
    </w:pPr>
    <w:rPr>
      <w:rFonts w:ascii="Calibri" w:eastAsia="Calibri" w:hAnsi="Calibri" w:cs="Calibri"/>
      <w:sz w:val="22"/>
      <w:szCs w:val="22"/>
      <w:lang w:eastAsia="en-US"/>
    </w:rPr>
  </w:style>
  <w:style w:type="paragraph" w:styleId="aff8">
    <w:name w:val="TOC Heading"/>
    <w:basedOn w:val="10"/>
    <w:next w:val="a1"/>
    <w:uiPriority w:val="39"/>
    <w:semiHidden/>
    <w:unhideWhenUsed/>
    <w:qFormat/>
    <w:rsid w:val="00201304"/>
    <w:pPr>
      <w:keepLines/>
      <w:suppressAutoHyphens w:val="0"/>
      <w:spacing w:before="480" w:after="0" w:line="276" w:lineRule="auto"/>
      <w:outlineLvl w:val="9"/>
    </w:pPr>
    <w:rPr>
      <w:color w:val="365F91"/>
      <w:kern w:val="0"/>
      <w:sz w:val="28"/>
      <w:szCs w:val="28"/>
      <w:lang w:eastAsia="en-US"/>
    </w:rPr>
  </w:style>
  <w:style w:type="paragraph" w:customStyle="1" w:styleId="14">
    <w:name w:val="Знак1"/>
    <w:basedOn w:val="a1"/>
    <w:uiPriority w:val="99"/>
    <w:rsid w:val="00201304"/>
    <w:pPr>
      <w:spacing w:after="160" w:line="240" w:lineRule="exact"/>
    </w:pPr>
    <w:rPr>
      <w:rFonts w:ascii="Verdana" w:hAnsi="Verdana"/>
      <w:lang w:val="en-US" w:eastAsia="en-US"/>
    </w:rPr>
  </w:style>
  <w:style w:type="paragraph" w:customStyle="1" w:styleId="ConsPlusTitle">
    <w:name w:val="ConsPlusTitle"/>
    <w:uiPriority w:val="99"/>
    <w:rsid w:val="0020130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Style2">
    <w:name w:val="Style2"/>
    <w:basedOn w:val="a1"/>
    <w:uiPriority w:val="99"/>
    <w:rsid w:val="00201304"/>
    <w:pPr>
      <w:widowControl w:val="0"/>
      <w:autoSpaceDE w:val="0"/>
      <w:autoSpaceDN w:val="0"/>
      <w:adjustRightInd w:val="0"/>
      <w:spacing w:line="323" w:lineRule="exact"/>
      <w:ind w:firstLine="667"/>
      <w:jc w:val="both"/>
    </w:pPr>
  </w:style>
  <w:style w:type="paragraph" w:customStyle="1" w:styleId="Default">
    <w:name w:val="Default"/>
    <w:uiPriority w:val="99"/>
    <w:rsid w:val="002013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
    <w:name w:val="ConsPlusNormal Знак"/>
    <w:link w:val="ConsPlusNormal0"/>
    <w:locked/>
    <w:rsid w:val="00201304"/>
    <w:rPr>
      <w:rFonts w:ascii="Arial" w:eastAsia="Calibri" w:hAnsi="Arial" w:cs="Arial"/>
    </w:rPr>
  </w:style>
  <w:style w:type="paragraph" w:customStyle="1" w:styleId="ConsPlusNormal0">
    <w:name w:val="ConsPlusNormal"/>
    <w:link w:val="ConsPlusNormal"/>
    <w:qFormat/>
    <w:rsid w:val="00201304"/>
    <w:pPr>
      <w:autoSpaceDE w:val="0"/>
      <w:autoSpaceDN w:val="0"/>
      <w:adjustRightInd w:val="0"/>
      <w:spacing w:after="0" w:line="240" w:lineRule="auto"/>
    </w:pPr>
    <w:rPr>
      <w:rFonts w:ascii="Arial" w:eastAsia="Calibri" w:hAnsi="Arial" w:cs="Arial"/>
    </w:rPr>
  </w:style>
  <w:style w:type="paragraph" w:customStyle="1" w:styleId="-31">
    <w:name w:val="Светлая сетка - Акцент 31"/>
    <w:basedOn w:val="a1"/>
    <w:uiPriority w:val="34"/>
    <w:qFormat/>
    <w:rsid w:val="00201304"/>
    <w:pPr>
      <w:spacing w:after="200" w:line="276" w:lineRule="auto"/>
      <w:ind w:left="720"/>
      <w:contextualSpacing/>
    </w:pPr>
    <w:rPr>
      <w:rFonts w:ascii="Calibri" w:eastAsia="Calibri" w:hAnsi="Calibri"/>
      <w:sz w:val="22"/>
      <w:szCs w:val="22"/>
      <w:lang w:eastAsia="en-US"/>
    </w:rPr>
  </w:style>
  <w:style w:type="paragraph" w:customStyle="1" w:styleId="aff9">
    <w:name w:val="МУ Обычный стиль"/>
    <w:basedOn w:val="a1"/>
    <w:autoRedefine/>
    <w:uiPriority w:val="99"/>
    <w:rsid w:val="00201304"/>
    <w:pPr>
      <w:widowControl w:val="0"/>
      <w:numPr>
        <w:numId w:val="1"/>
      </w:numPr>
      <w:tabs>
        <w:tab w:val="left" w:pos="1134"/>
        <w:tab w:val="left" w:pos="1560"/>
      </w:tabs>
      <w:autoSpaceDE w:val="0"/>
      <w:autoSpaceDN w:val="0"/>
      <w:adjustRightInd w:val="0"/>
      <w:spacing w:line="276" w:lineRule="auto"/>
      <w:jc w:val="both"/>
    </w:pPr>
    <w:rPr>
      <w:rFonts w:eastAsia="Calibri"/>
      <w:sz w:val="28"/>
      <w:szCs w:val="28"/>
      <w:lang w:eastAsia="en-US"/>
    </w:rPr>
  </w:style>
  <w:style w:type="paragraph" w:customStyle="1" w:styleId="ConsPlusNonformat">
    <w:name w:val="ConsPlusNonformat"/>
    <w:uiPriority w:val="99"/>
    <w:rsid w:val="002013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w:basedOn w:val="a1"/>
    <w:uiPriority w:val="99"/>
    <w:rsid w:val="00201304"/>
    <w:pPr>
      <w:widowControl w:val="0"/>
      <w:adjustRightInd w:val="0"/>
      <w:spacing w:after="160" w:line="240" w:lineRule="exact"/>
      <w:jc w:val="right"/>
    </w:pPr>
    <w:rPr>
      <w:sz w:val="20"/>
      <w:szCs w:val="20"/>
      <w:lang w:val="en-GB" w:eastAsia="en-US"/>
    </w:rPr>
  </w:style>
  <w:style w:type="paragraph" w:customStyle="1" w:styleId="affb">
    <w:name w:val="Готовый"/>
    <w:basedOn w:val="a1"/>
    <w:uiPriority w:val="99"/>
    <w:rsid w:val="0020130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5">
    <w:name w:val="Абзац списка1"/>
    <w:basedOn w:val="a1"/>
    <w:uiPriority w:val="99"/>
    <w:qFormat/>
    <w:rsid w:val="00201304"/>
    <w:pPr>
      <w:spacing w:after="200" w:line="276" w:lineRule="auto"/>
      <w:ind w:left="720"/>
    </w:pPr>
    <w:rPr>
      <w:rFonts w:ascii="Calibri" w:hAnsi="Calibri"/>
      <w:sz w:val="22"/>
      <w:szCs w:val="22"/>
      <w:lang w:eastAsia="en-US"/>
    </w:rPr>
  </w:style>
  <w:style w:type="paragraph" w:customStyle="1" w:styleId="Style3">
    <w:name w:val="Style3"/>
    <w:basedOn w:val="a1"/>
    <w:uiPriority w:val="99"/>
    <w:rsid w:val="00201304"/>
    <w:pPr>
      <w:widowControl w:val="0"/>
      <w:autoSpaceDE w:val="0"/>
      <w:autoSpaceDN w:val="0"/>
      <w:adjustRightInd w:val="0"/>
      <w:spacing w:line="317" w:lineRule="exact"/>
    </w:pPr>
  </w:style>
  <w:style w:type="paragraph" w:customStyle="1" w:styleId="affc">
    <w:name w:val="Знак Знак Знак Знак Знак Знак Знак Знак Знак Знак"/>
    <w:basedOn w:val="a1"/>
    <w:uiPriority w:val="99"/>
    <w:rsid w:val="00201304"/>
    <w:pPr>
      <w:spacing w:after="160" w:line="240" w:lineRule="exact"/>
    </w:pPr>
    <w:rPr>
      <w:rFonts w:ascii="Verdana" w:hAnsi="Verdana"/>
      <w:lang w:val="en-US" w:eastAsia="en-US"/>
    </w:rPr>
  </w:style>
  <w:style w:type="paragraph" w:customStyle="1" w:styleId="16">
    <w:name w:val="Без интервала1"/>
    <w:uiPriority w:val="99"/>
    <w:qFormat/>
    <w:rsid w:val="00201304"/>
    <w:pPr>
      <w:spacing w:after="0" w:line="240" w:lineRule="auto"/>
    </w:pPr>
    <w:rPr>
      <w:rFonts w:ascii="Calibri" w:eastAsia="Calibri" w:hAnsi="Calibri" w:cs="Times New Roman"/>
      <w:lang w:eastAsia="ru-RU"/>
    </w:rPr>
  </w:style>
  <w:style w:type="paragraph" w:customStyle="1" w:styleId="ConsPlusDocList">
    <w:name w:val="ConsPlusDocList"/>
    <w:uiPriority w:val="99"/>
    <w:rsid w:val="00201304"/>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20">
    <w:name w:val="Абзац списка12"/>
    <w:basedOn w:val="a1"/>
    <w:uiPriority w:val="99"/>
    <w:qFormat/>
    <w:rsid w:val="00201304"/>
    <w:pPr>
      <w:spacing w:line="276" w:lineRule="auto"/>
      <w:ind w:left="720"/>
      <w:jc w:val="center"/>
    </w:pPr>
    <w:rPr>
      <w:rFonts w:ascii="Calibri" w:eastAsia="Calibri" w:hAnsi="Calibri"/>
      <w:sz w:val="22"/>
      <w:szCs w:val="22"/>
      <w:lang w:eastAsia="en-US"/>
    </w:rPr>
  </w:style>
  <w:style w:type="paragraph" w:customStyle="1" w:styleId="21">
    <w:name w:val="Основной текст 21"/>
    <w:basedOn w:val="a1"/>
    <w:uiPriority w:val="99"/>
    <w:rsid w:val="00201304"/>
    <w:pPr>
      <w:overflowPunct w:val="0"/>
      <w:autoSpaceDE w:val="0"/>
      <w:autoSpaceDN w:val="0"/>
      <w:adjustRightInd w:val="0"/>
      <w:spacing w:line="216" w:lineRule="auto"/>
      <w:ind w:firstLine="709"/>
      <w:jc w:val="both"/>
    </w:pPr>
    <w:rPr>
      <w:rFonts w:eastAsia="Calibri"/>
      <w:sz w:val="20"/>
      <w:szCs w:val="20"/>
    </w:rPr>
  </w:style>
  <w:style w:type="paragraph" w:customStyle="1" w:styleId="ConsNormal">
    <w:name w:val="ConsNormal"/>
    <w:uiPriority w:val="99"/>
    <w:rsid w:val="00201304"/>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201304"/>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201304"/>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d">
    <w:name w:val="Нумерованный Список"/>
    <w:basedOn w:val="a1"/>
    <w:uiPriority w:val="99"/>
    <w:rsid w:val="00201304"/>
    <w:pPr>
      <w:spacing w:before="120" w:after="120"/>
      <w:jc w:val="both"/>
    </w:pPr>
    <w:rPr>
      <w:rFonts w:eastAsia="Calibri"/>
    </w:rPr>
  </w:style>
  <w:style w:type="paragraph" w:customStyle="1" w:styleId="ConsNonformat">
    <w:name w:val="ConsNonformat"/>
    <w:uiPriority w:val="99"/>
    <w:rsid w:val="00201304"/>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201304"/>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7">
    <w:name w:val="Обычный1 Знак"/>
    <w:link w:val="18"/>
    <w:locked/>
    <w:rsid w:val="00201304"/>
    <w:rPr>
      <w:rFonts w:ascii="Calibri" w:eastAsia="Calibri" w:hAnsi="Calibri" w:cs="Calibri"/>
    </w:rPr>
  </w:style>
  <w:style w:type="paragraph" w:customStyle="1" w:styleId="18">
    <w:name w:val="Обычный1"/>
    <w:link w:val="17"/>
    <w:rsid w:val="00201304"/>
    <w:pPr>
      <w:widowControl w:val="0"/>
      <w:snapToGrid w:val="0"/>
      <w:spacing w:after="0" w:line="300" w:lineRule="auto"/>
      <w:ind w:firstLine="820"/>
      <w:jc w:val="both"/>
    </w:pPr>
    <w:rPr>
      <w:rFonts w:ascii="Calibri" w:eastAsia="Calibri" w:hAnsi="Calibri" w:cs="Calibri"/>
    </w:rPr>
  </w:style>
  <w:style w:type="paragraph" w:customStyle="1" w:styleId="text">
    <w:name w:val="text"/>
    <w:basedOn w:val="a1"/>
    <w:uiPriority w:val="99"/>
    <w:rsid w:val="00201304"/>
    <w:pPr>
      <w:jc w:val="center"/>
    </w:pPr>
    <w:rPr>
      <w:rFonts w:ascii="Verdana" w:eastAsia="Calibri" w:hAnsi="Verdana"/>
      <w:color w:val="000000"/>
      <w:sz w:val="16"/>
      <w:szCs w:val="16"/>
    </w:rPr>
  </w:style>
  <w:style w:type="paragraph" w:customStyle="1" w:styleId="affe">
    <w:name w:val="Адресат"/>
    <w:basedOn w:val="a1"/>
    <w:uiPriority w:val="99"/>
    <w:rsid w:val="00201304"/>
    <w:pPr>
      <w:suppressAutoHyphens/>
      <w:spacing w:after="120" w:line="240" w:lineRule="exact"/>
      <w:jc w:val="center"/>
    </w:pPr>
    <w:rPr>
      <w:rFonts w:eastAsia="Calibri"/>
      <w:b/>
      <w:bCs/>
      <w:sz w:val="28"/>
      <w:szCs w:val="28"/>
    </w:rPr>
  </w:style>
  <w:style w:type="paragraph" w:customStyle="1" w:styleId="afff">
    <w:name w:val="Приложение"/>
    <w:basedOn w:val="af6"/>
    <w:uiPriority w:val="99"/>
    <w:rsid w:val="00201304"/>
    <w:pPr>
      <w:widowControl/>
      <w:tabs>
        <w:tab w:val="left" w:pos="1673"/>
      </w:tabs>
      <w:autoSpaceDE/>
      <w:autoSpaceDN/>
      <w:spacing w:before="240" w:line="240" w:lineRule="exact"/>
      <w:ind w:left="1985" w:hanging="1985"/>
      <w:jc w:val="both"/>
    </w:pPr>
    <w:rPr>
      <w:rFonts w:eastAsia="Calibri"/>
      <w:b/>
      <w:bCs/>
      <w:sz w:val="28"/>
      <w:szCs w:val="28"/>
    </w:rPr>
  </w:style>
  <w:style w:type="paragraph" w:customStyle="1" w:styleId="afff0">
    <w:name w:val="Заголовок к тексту"/>
    <w:basedOn w:val="a1"/>
    <w:next w:val="af6"/>
    <w:uiPriority w:val="99"/>
    <w:rsid w:val="00201304"/>
    <w:pPr>
      <w:suppressAutoHyphens/>
      <w:spacing w:after="480" w:line="240" w:lineRule="exact"/>
      <w:jc w:val="center"/>
    </w:pPr>
    <w:rPr>
      <w:rFonts w:eastAsia="Calibri"/>
      <w:sz w:val="28"/>
      <w:szCs w:val="28"/>
    </w:rPr>
  </w:style>
  <w:style w:type="paragraph" w:customStyle="1" w:styleId="afff1">
    <w:name w:val="регистрационные поля"/>
    <w:basedOn w:val="a1"/>
    <w:uiPriority w:val="99"/>
    <w:rsid w:val="00201304"/>
    <w:pPr>
      <w:spacing w:line="240" w:lineRule="exact"/>
      <w:jc w:val="center"/>
    </w:pPr>
    <w:rPr>
      <w:rFonts w:eastAsia="Calibri"/>
      <w:b/>
      <w:bCs/>
      <w:sz w:val="28"/>
      <w:szCs w:val="28"/>
      <w:lang w:val="en-US"/>
    </w:rPr>
  </w:style>
  <w:style w:type="paragraph" w:customStyle="1" w:styleId="afff2">
    <w:name w:val="Исполнитель"/>
    <w:basedOn w:val="af6"/>
    <w:uiPriority w:val="99"/>
    <w:rsid w:val="00201304"/>
    <w:pPr>
      <w:widowControl/>
      <w:suppressAutoHyphens/>
      <w:autoSpaceDE/>
      <w:autoSpaceDN/>
      <w:spacing w:after="120" w:line="240" w:lineRule="exact"/>
      <w:jc w:val="left"/>
    </w:pPr>
    <w:rPr>
      <w:rFonts w:eastAsia="Calibri"/>
      <w:b/>
      <w:bCs/>
    </w:rPr>
  </w:style>
  <w:style w:type="paragraph" w:customStyle="1" w:styleId="afff3">
    <w:name w:val="Подпись на общем бланке"/>
    <w:basedOn w:val="af4"/>
    <w:next w:val="af6"/>
    <w:uiPriority w:val="99"/>
    <w:rsid w:val="00201304"/>
    <w:pPr>
      <w:tabs>
        <w:tab w:val="right" w:pos="9639"/>
      </w:tabs>
      <w:suppressAutoHyphens/>
      <w:spacing w:before="480" w:line="240" w:lineRule="exact"/>
      <w:ind w:left="0"/>
      <w:jc w:val="center"/>
    </w:pPr>
    <w:rPr>
      <w:rFonts w:eastAsia="Calibri"/>
      <w:b w:val="0"/>
    </w:rPr>
  </w:style>
  <w:style w:type="paragraph" w:customStyle="1" w:styleId="afff4">
    <w:name w:val="Таблицы (моноширинный)"/>
    <w:basedOn w:val="a1"/>
    <w:next w:val="a1"/>
    <w:uiPriority w:val="99"/>
    <w:rsid w:val="00201304"/>
    <w:pPr>
      <w:autoSpaceDE w:val="0"/>
      <w:autoSpaceDN w:val="0"/>
      <w:adjustRightInd w:val="0"/>
      <w:jc w:val="both"/>
    </w:pPr>
    <w:rPr>
      <w:rFonts w:ascii="Courier New" w:eastAsia="Calibri" w:hAnsi="Courier New" w:cs="Courier New"/>
      <w:sz w:val="20"/>
      <w:szCs w:val="20"/>
    </w:rPr>
  </w:style>
  <w:style w:type="paragraph" w:customStyle="1" w:styleId="afff5">
    <w:name w:val="Заголовок статьи"/>
    <w:basedOn w:val="a1"/>
    <w:next w:val="a1"/>
    <w:uiPriority w:val="99"/>
    <w:rsid w:val="00201304"/>
    <w:pPr>
      <w:autoSpaceDE w:val="0"/>
      <w:autoSpaceDN w:val="0"/>
      <w:adjustRightInd w:val="0"/>
      <w:ind w:left="1612" w:hanging="892"/>
      <w:jc w:val="both"/>
    </w:pPr>
    <w:rPr>
      <w:rFonts w:ascii="Arial" w:eastAsia="Calibri" w:hAnsi="Arial" w:cs="Arial"/>
      <w:sz w:val="20"/>
      <w:szCs w:val="20"/>
    </w:rPr>
  </w:style>
  <w:style w:type="paragraph" w:customStyle="1" w:styleId="afff6">
    <w:name w:val="Комментарий"/>
    <w:basedOn w:val="a1"/>
    <w:next w:val="a1"/>
    <w:uiPriority w:val="99"/>
    <w:rsid w:val="00201304"/>
    <w:pPr>
      <w:autoSpaceDE w:val="0"/>
      <w:autoSpaceDN w:val="0"/>
      <w:adjustRightInd w:val="0"/>
      <w:ind w:left="170"/>
      <w:jc w:val="both"/>
    </w:pPr>
    <w:rPr>
      <w:rFonts w:ascii="Arial" w:eastAsia="Calibri" w:hAnsi="Arial" w:cs="Arial"/>
      <w:i/>
      <w:iCs/>
      <w:color w:val="800080"/>
      <w:sz w:val="20"/>
      <w:szCs w:val="20"/>
    </w:rPr>
  </w:style>
  <w:style w:type="paragraph" w:customStyle="1" w:styleId="37">
    <w:name w:val="Знак Знак Знак Знак Знак Знак Знак Знак Знак Знак3"/>
    <w:basedOn w:val="a1"/>
    <w:uiPriority w:val="99"/>
    <w:rsid w:val="00201304"/>
    <w:pPr>
      <w:spacing w:after="160" w:line="240" w:lineRule="exact"/>
      <w:jc w:val="center"/>
    </w:pPr>
    <w:rPr>
      <w:rFonts w:ascii="Verdana" w:eastAsia="Calibri" w:hAnsi="Verdana" w:cs="Verdana"/>
      <w:lang w:val="en-US" w:eastAsia="en-US"/>
    </w:rPr>
  </w:style>
  <w:style w:type="paragraph" w:customStyle="1" w:styleId="100">
    <w:name w:val="Обычный 10"/>
    <w:basedOn w:val="a1"/>
    <w:uiPriority w:val="99"/>
    <w:rsid w:val="00201304"/>
    <w:pPr>
      <w:ind w:right="2" w:firstLine="110"/>
      <w:jc w:val="both"/>
    </w:pPr>
    <w:rPr>
      <w:rFonts w:eastAsia="Calibri"/>
      <w:sz w:val="20"/>
      <w:szCs w:val="20"/>
    </w:rPr>
  </w:style>
  <w:style w:type="paragraph" w:customStyle="1" w:styleId="19">
    <w:name w:val="Стиль1"/>
    <w:basedOn w:val="afa"/>
    <w:uiPriority w:val="99"/>
    <w:rsid w:val="00201304"/>
    <w:pPr>
      <w:spacing w:after="60"/>
      <w:ind w:firstLine="709"/>
      <w:jc w:val="both"/>
    </w:pPr>
    <w:rPr>
      <w:rFonts w:eastAsia="Calibri"/>
      <w:sz w:val="28"/>
      <w:szCs w:val="28"/>
    </w:rPr>
  </w:style>
  <w:style w:type="paragraph" w:customStyle="1" w:styleId="Normal1">
    <w:name w:val="Normal1"/>
    <w:uiPriority w:val="99"/>
    <w:rsid w:val="00201304"/>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201304"/>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7">
    <w:name w:val="Знак Знак Знак Знак Знак Знак Знак"/>
    <w:basedOn w:val="a1"/>
    <w:uiPriority w:val="99"/>
    <w:rsid w:val="00201304"/>
    <w:pPr>
      <w:spacing w:before="100" w:beforeAutospacing="1" w:after="100" w:afterAutospacing="1"/>
      <w:jc w:val="center"/>
    </w:pPr>
    <w:rPr>
      <w:rFonts w:ascii="Tahoma" w:eastAsia="Calibri" w:hAnsi="Tahoma" w:cs="Tahoma"/>
      <w:sz w:val="20"/>
      <w:szCs w:val="20"/>
      <w:lang w:val="en-US" w:eastAsia="en-US"/>
    </w:rPr>
  </w:style>
  <w:style w:type="paragraph" w:customStyle="1" w:styleId="1a">
    <w:name w:val="Знак Знак Знак Знак Знак Знак Знак Знак Знак Знак1"/>
    <w:basedOn w:val="a1"/>
    <w:uiPriority w:val="99"/>
    <w:rsid w:val="00201304"/>
    <w:pPr>
      <w:spacing w:after="160" w:line="240" w:lineRule="exact"/>
      <w:jc w:val="center"/>
    </w:pPr>
    <w:rPr>
      <w:rFonts w:ascii="Verdana" w:eastAsia="Calibri" w:hAnsi="Verdana" w:cs="Verdana"/>
      <w:lang w:val="en-US" w:eastAsia="en-US"/>
    </w:rPr>
  </w:style>
  <w:style w:type="paragraph" w:customStyle="1" w:styleId="1b">
    <w:name w:val="Знак Знак Знак Знак Знак Знак Знак1"/>
    <w:basedOn w:val="a1"/>
    <w:uiPriority w:val="99"/>
    <w:rsid w:val="00201304"/>
    <w:pPr>
      <w:spacing w:before="100" w:beforeAutospacing="1" w:after="100" w:afterAutospacing="1"/>
      <w:jc w:val="center"/>
    </w:pPr>
    <w:rPr>
      <w:rFonts w:ascii="Tahoma" w:eastAsia="Calibri" w:hAnsi="Tahoma" w:cs="Tahoma"/>
      <w:sz w:val="20"/>
      <w:szCs w:val="20"/>
      <w:lang w:val="en-US" w:eastAsia="en-US"/>
    </w:rPr>
  </w:style>
  <w:style w:type="paragraph" w:customStyle="1" w:styleId="msonormalcxspmiddle">
    <w:name w:val="msonormalcxspmiddle"/>
    <w:basedOn w:val="a1"/>
    <w:uiPriority w:val="99"/>
    <w:rsid w:val="00201304"/>
    <w:pPr>
      <w:spacing w:before="100" w:beforeAutospacing="1" w:after="100" w:afterAutospacing="1"/>
      <w:jc w:val="center"/>
    </w:pPr>
    <w:rPr>
      <w:rFonts w:eastAsia="Calibri"/>
      <w:color w:val="000000"/>
    </w:rPr>
  </w:style>
  <w:style w:type="paragraph" w:customStyle="1" w:styleId="msonormalcxsplast">
    <w:name w:val="msonormalcxsplast"/>
    <w:basedOn w:val="a1"/>
    <w:uiPriority w:val="99"/>
    <w:rsid w:val="00201304"/>
    <w:pPr>
      <w:spacing w:before="100" w:beforeAutospacing="1" w:after="100" w:afterAutospacing="1"/>
      <w:jc w:val="center"/>
    </w:pPr>
    <w:rPr>
      <w:rFonts w:eastAsia="Calibri"/>
      <w:color w:val="000000"/>
    </w:rPr>
  </w:style>
  <w:style w:type="paragraph" w:customStyle="1" w:styleId="afff8">
    <w:name w:val="......."/>
    <w:basedOn w:val="a1"/>
    <w:next w:val="a1"/>
    <w:uiPriority w:val="99"/>
    <w:rsid w:val="00201304"/>
    <w:pPr>
      <w:autoSpaceDE w:val="0"/>
      <w:autoSpaceDN w:val="0"/>
      <w:adjustRightInd w:val="0"/>
      <w:jc w:val="center"/>
    </w:pPr>
    <w:rPr>
      <w:rFonts w:eastAsia="Calibri"/>
    </w:rPr>
  </w:style>
  <w:style w:type="paragraph" w:customStyle="1" w:styleId="2-11">
    <w:name w:val="Средняя сетка 2 - Акцент 11"/>
    <w:uiPriority w:val="99"/>
    <w:qFormat/>
    <w:rsid w:val="00201304"/>
    <w:pPr>
      <w:spacing w:after="0" w:line="240" w:lineRule="auto"/>
    </w:pPr>
    <w:rPr>
      <w:rFonts w:ascii="Times New Roman" w:eastAsia="Times New Roman" w:hAnsi="Times New Roman" w:cs="Times New Roman"/>
      <w:b/>
      <w:sz w:val="28"/>
      <w:szCs w:val="28"/>
      <w:lang w:eastAsia="ru-RU"/>
    </w:rPr>
  </w:style>
  <w:style w:type="paragraph" w:customStyle="1" w:styleId="38">
    <w:name w:val="Знак3"/>
    <w:basedOn w:val="a1"/>
    <w:uiPriority w:val="99"/>
    <w:rsid w:val="00201304"/>
    <w:pPr>
      <w:spacing w:after="160" w:line="240" w:lineRule="exact"/>
      <w:jc w:val="both"/>
    </w:pPr>
    <w:rPr>
      <w:szCs w:val="20"/>
      <w:lang w:val="en-US" w:eastAsia="en-US"/>
    </w:rPr>
  </w:style>
  <w:style w:type="paragraph" w:customStyle="1" w:styleId="2a">
    <w:name w:val="Обычный2"/>
    <w:uiPriority w:val="99"/>
    <w:rsid w:val="00201304"/>
    <w:pPr>
      <w:widowControl w:val="0"/>
      <w:spacing w:after="0" w:line="240" w:lineRule="auto"/>
    </w:pPr>
    <w:rPr>
      <w:rFonts w:ascii="Times New Roman" w:eastAsia="Times New Roman" w:hAnsi="Times New Roman" w:cs="Times New Roman"/>
      <w:sz w:val="20"/>
      <w:szCs w:val="20"/>
      <w:lang w:eastAsia="ru-RU"/>
    </w:rPr>
  </w:style>
  <w:style w:type="paragraph" w:customStyle="1" w:styleId="39">
    <w:name w:val="Знак Знак Знак Знак Знак Знак Знак3"/>
    <w:basedOn w:val="a1"/>
    <w:uiPriority w:val="99"/>
    <w:rsid w:val="00201304"/>
    <w:pPr>
      <w:spacing w:before="100" w:beforeAutospacing="1" w:after="100" w:afterAutospacing="1"/>
    </w:pPr>
    <w:rPr>
      <w:rFonts w:ascii="Tahoma" w:hAnsi="Tahoma"/>
      <w:sz w:val="20"/>
      <w:szCs w:val="20"/>
      <w:lang w:val="en-US" w:eastAsia="en-US"/>
    </w:rPr>
  </w:style>
  <w:style w:type="paragraph" w:customStyle="1" w:styleId="220">
    <w:name w:val="Основной текст 22"/>
    <w:basedOn w:val="a1"/>
    <w:uiPriority w:val="99"/>
    <w:rsid w:val="00201304"/>
    <w:pPr>
      <w:overflowPunct w:val="0"/>
      <w:autoSpaceDE w:val="0"/>
      <w:autoSpaceDN w:val="0"/>
      <w:adjustRightInd w:val="0"/>
      <w:spacing w:line="216" w:lineRule="auto"/>
      <w:ind w:firstLine="709"/>
      <w:jc w:val="both"/>
    </w:pPr>
    <w:rPr>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201304"/>
    <w:rPr>
      <w:rFonts w:ascii="Verdana" w:hAnsi="Verdana" w:cs="Verdana"/>
      <w:sz w:val="20"/>
      <w:szCs w:val="20"/>
      <w:lang w:val="en-US" w:eastAsia="en-US"/>
    </w:rPr>
  </w:style>
  <w:style w:type="paragraph" w:customStyle="1" w:styleId="Nonformat">
    <w:name w:val="Nonformat"/>
    <w:basedOn w:val="a1"/>
    <w:uiPriority w:val="99"/>
    <w:rsid w:val="00201304"/>
    <w:pPr>
      <w:widowControl w:val="0"/>
      <w:autoSpaceDE w:val="0"/>
      <w:autoSpaceDN w:val="0"/>
      <w:adjustRightInd w:val="0"/>
    </w:pPr>
    <w:rPr>
      <w:rFonts w:ascii="Consultant" w:hAnsi="Consultant"/>
      <w:sz w:val="20"/>
      <w:szCs w:val="20"/>
    </w:rPr>
  </w:style>
  <w:style w:type="paragraph" w:customStyle="1" w:styleId="1-11">
    <w:name w:val="Средняя заливка 1 - Акцент 11"/>
    <w:uiPriority w:val="99"/>
    <w:qFormat/>
    <w:rsid w:val="00201304"/>
    <w:pPr>
      <w:spacing w:after="0" w:line="240" w:lineRule="auto"/>
    </w:pPr>
    <w:rPr>
      <w:rFonts w:ascii="Calibri" w:eastAsia="Calibri" w:hAnsi="Calibri" w:cs="Times New Roman"/>
    </w:rPr>
  </w:style>
  <w:style w:type="paragraph" w:customStyle="1" w:styleId="1-21">
    <w:name w:val="Средняя сетка 1 - Акцент 21"/>
    <w:basedOn w:val="a1"/>
    <w:uiPriority w:val="34"/>
    <w:qFormat/>
    <w:rsid w:val="00201304"/>
    <w:pPr>
      <w:spacing w:after="200" w:line="276" w:lineRule="auto"/>
      <w:ind w:left="720"/>
      <w:contextualSpacing/>
    </w:pPr>
    <w:rPr>
      <w:rFonts w:ascii="Calibri" w:eastAsia="Calibri" w:hAnsi="Calibri"/>
      <w:sz w:val="22"/>
      <w:szCs w:val="22"/>
      <w:lang w:eastAsia="en-US"/>
    </w:rPr>
  </w:style>
  <w:style w:type="character" w:customStyle="1" w:styleId="2-0">
    <w:name w:val="Рег. Заголовок 2-го уровня регламента Знак"/>
    <w:link w:val="2-1"/>
    <w:locked/>
    <w:rsid w:val="00201304"/>
    <w:rPr>
      <w:rFonts w:ascii="Calibri" w:eastAsia="Calibri" w:hAnsi="Calibri" w:cs="Calibri"/>
      <w:b/>
      <w:i/>
      <w:sz w:val="28"/>
      <w:szCs w:val="28"/>
    </w:rPr>
  </w:style>
  <w:style w:type="paragraph" w:customStyle="1" w:styleId="2-1">
    <w:name w:val="Рег. Заголовок 2-го уровня регламента"/>
    <w:basedOn w:val="ConsPlusNormal0"/>
    <w:link w:val="2-0"/>
    <w:qFormat/>
    <w:rsid w:val="00201304"/>
    <w:pPr>
      <w:numPr>
        <w:numId w:val="2"/>
      </w:numPr>
      <w:spacing w:before="360" w:after="240"/>
      <w:jc w:val="center"/>
      <w:outlineLvl w:val="1"/>
    </w:pPr>
    <w:rPr>
      <w:rFonts w:ascii="Calibri" w:hAnsi="Calibri" w:cs="Calibri"/>
      <w:b/>
      <w:i/>
      <w:sz w:val="28"/>
      <w:szCs w:val="28"/>
    </w:rPr>
  </w:style>
  <w:style w:type="paragraph" w:customStyle="1" w:styleId="afff9">
    <w:name w:val="Рег. Комментарии"/>
    <w:basedOn w:val="-31"/>
    <w:uiPriority w:val="99"/>
    <w:qFormat/>
    <w:rsid w:val="00201304"/>
    <w:pPr>
      <w:spacing w:after="0"/>
      <w:ind w:left="539" w:firstLine="709"/>
      <w:jc w:val="both"/>
    </w:pPr>
    <w:rPr>
      <w:rFonts w:ascii="Times New Roman" w:hAnsi="Times New Roman"/>
      <w:i/>
      <w:sz w:val="28"/>
      <w:szCs w:val="28"/>
    </w:rPr>
  </w:style>
  <w:style w:type="paragraph" w:customStyle="1" w:styleId="afffa">
    <w:name w:val="Сценарии"/>
    <w:basedOn w:val="a1"/>
    <w:uiPriority w:val="99"/>
    <w:qFormat/>
    <w:rsid w:val="00201304"/>
    <w:pPr>
      <w:spacing w:before="120" w:after="120" w:line="276" w:lineRule="auto"/>
      <w:ind w:firstLine="539"/>
      <w:contextualSpacing/>
      <w:jc w:val="center"/>
    </w:pPr>
    <w:rPr>
      <w:rFonts w:eastAsia="Calibri"/>
      <w:i/>
      <w:sz w:val="28"/>
      <w:szCs w:val="28"/>
      <w:lang w:eastAsia="en-US"/>
    </w:rPr>
  </w:style>
  <w:style w:type="paragraph" w:customStyle="1" w:styleId="1-">
    <w:name w:val="Рег. Заголовок 1-го уровня регламента"/>
    <w:basedOn w:val="10"/>
    <w:uiPriority w:val="99"/>
    <w:qFormat/>
    <w:rsid w:val="00201304"/>
    <w:pPr>
      <w:suppressAutoHyphens w:val="0"/>
      <w:spacing w:after="240" w:line="276" w:lineRule="auto"/>
      <w:jc w:val="center"/>
    </w:pPr>
    <w:rPr>
      <w:rFonts w:ascii="Times New Roman" w:hAnsi="Times New Roman"/>
      <w:iCs/>
      <w:kern w:val="0"/>
      <w:sz w:val="28"/>
      <w:szCs w:val="28"/>
      <w:lang w:eastAsia="ru-RU"/>
    </w:rPr>
  </w:style>
  <w:style w:type="paragraph" w:customStyle="1" w:styleId="112">
    <w:name w:val="Рег. Основной текст уровень 1.1"/>
    <w:basedOn w:val="ConsPlusNormal0"/>
    <w:uiPriority w:val="99"/>
    <w:qFormat/>
    <w:rsid w:val="00201304"/>
    <w:pPr>
      <w:spacing w:line="276" w:lineRule="auto"/>
      <w:ind w:firstLine="709"/>
      <w:jc w:val="both"/>
    </w:pPr>
    <w:rPr>
      <w:rFonts w:ascii="Times New Roman" w:hAnsi="Times New Roman" w:cs="Times New Roman"/>
      <w:sz w:val="28"/>
      <w:szCs w:val="28"/>
    </w:rPr>
  </w:style>
  <w:style w:type="paragraph" w:customStyle="1" w:styleId="1110">
    <w:name w:val="Рег. 1.1.1"/>
    <w:basedOn w:val="a1"/>
    <w:uiPriority w:val="99"/>
    <w:qFormat/>
    <w:rsid w:val="00201304"/>
    <w:pPr>
      <w:numPr>
        <w:ilvl w:val="2"/>
        <w:numId w:val="2"/>
      </w:numPr>
      <w:spacing w:line="276" w:lineRule="auto"/>
      <w:jc w:val="both"/>
    </w:pPr>
    <w:rPr>
      <w:rFonts w:eastAsia="Calibri"/>
      <w:sz w:val="28"/>
      <w:szCs w:val="28"/>
      <w:lang w:eastAsia="en-US"/>
    </w:rPr>
  </w:style>
  <w:style w:type="paragraph" w:customStyle="1" w:styleId="113">
    <w:name w:val="Рег. Основной текст уровнеь 1.1 (базовый)"/>
    <w:basedOn w:val="ConsPlusNormal0"/>
    <w:uiPriority w:val="99"/>
    <w:qFormat/>
    <w:rsid w:val="00201304"/>
    <w:pPr>
      <w:numPr>
        <w:ilvl w:val="1"/>
        <w:numId w:val="2"/>
      </w:numPr>
      <w:tabs>
        <w:tab w:val="num" w:pos="360"/>
      </w:tabs>
      <w:spacing w:line="276" w:lineRule="auto"/>
      <w:ind w:left="1440" w:hanging="360"/>
      <w:jc w:val="both"/>
    </w:pPr>
    <w:rPr>
      <w:rFonts w:ascii="Times New Roman" w:hAnsi="Times New Roman" w:cs="Times New Roman"/>
      <w:sz w:val="28"/>
      <w:szCs w:val="28"/>
    </w:rPr>
  </w:style>
  <w:style w:type="paragraph" w:customStyle="1" w:styleId="afffb">
    <w:name w:val="Рег. Обычный с отступом"/>
    <w:basedOn w:val="a1"/>
    <w:uiPriority w:val="99"/>
    <w:qFormat/>
    <w:rsid w:val="00201304"/>
    <w:pPr>
      <w:suppressAutoHyphens/>
      <w:autoSpaceDE w:val="0"/>
      <w:autoSpaceDN w:val="0"/>
      <w:adjustRightInd w:val="0"/>
      <w:spacing w:line="276" w:lineRule="auto"/>
      <w:ind w:firstLine="540"/>
      <w:jc w:val="both"/>
    </w:pPr>
    <w:rPr>
      <w:sz w:val="28"/>
      <w:szCs w:val="28"/>
      <w:lang w:eastAsia="ar-SA"/>
    </w:rPr>
  </w:style>
  <w:style w:type="paragraph" w:customStyle="1" w:styleId="afffc">
    <w:name w:val="Рег. Списки числовый"/>
    <w:basedOn w:val="1-21"/>
    <w:uiPriority w:val="99"/>
    <w:qFormat/>
    <w:rsid w:val="00201304"/>
    <w:pPr>
      <w:numPr>
        <w:numId w:val="4"/>
      </w:numPr>
      <w:ind w:left="1068"/>
      <w:jc w:val="both"/>
    </w:pPr>
    <w:rPr>
      <w:rFonts w:ascii="Times New Roman" w:hAnsi="Times New Roman"/>
      <w:sz w:val="28"/>
      <w:szCs w:val="28"/>
    </w:rPr>
  </w:style>
  <w:style w:type="paragraph" w:customStyle="1" w:styleId="afffd">
    <w:name w:val="Рег. Заголовок для названий результата"/>
    <w:basedOn w:val="2-1"/>
    <w:uiPriority w:val="99"/>
    <w:qFormat/>
    <w:rsid w:val="00201304"/>
    <w:pPr>
      <w:numPr>
        <w:numId w:val="0"/>
      </w:numPr>
      <w:ind w:left="714"/>
      <w:jc w:val="left"/>
    </w:pPr>
  </w:style>
  <w:style w:type="paragraph" w:customStyle="1" w:styleId="114">
    <w:name w:val="Рег. Основной текст уровень 1.1 (сценарии)"/>
    <w:basedOn w:val="113"/>
    <w:uiPriority w:val="99"/>
    <w:qFormat/>
    <w:rsid w:val="00201304"/>
    <w:pPr>
      <w:spacing w:before="360" w:after="240"/>
    </w:pPr>
    <w:rPr>
      <w:i/>
    </w:rPr>
  </w:style>
  <w:style w:type="paragraph" w:customStyle="1" w:styleId="111">
    <w:name w:val="Рег. Основной текст уровень 1.1.1"/>
    <w:basedOn w:val="a1"/>
    <w:next w:val="1110"/>
    <w:uiPriority w:val="99"/>
    <w:qFormat/>
    <w:rsid w:val="00201304"/>
    <w:pPr>
      <w:spacing w:line="276" w:lineRule="auto"/>
      <w:ind w:left="1440" w:hanging="720"/>
      <w:jc w:val="both"/>
    </w:pPr>
    <w:rPr>
      <w:rFonts w:eastAsia="Calibri"/>
      <w:sz w:val="28"/>
      <w:szCs w:val="28"/>
      <w:lang w:eastAsia="en-US"/>
    </w:rPr>
  </w:style>
  <w:style w:type="paragraph" w:customStyle="1" w:styleId="afffe">
    <w:name w:val="Рег. Списки без буллетов"/>
    <w:basedOn w:val="ConsPlusNormal0"/>
    <w:uiPriority w:val="99"/>
    <w:qFormat/>
    <w:rsid w:val="00201304"/>
    <w:pPr>
      <w:spacing w:line="276" w:lineRule="auto"/>
      <w:ind w:left="709"/>
      <w:jc w:val="both"/>
    </w:pPr>
    <w:rPr>
      <w:rFonts w:ascii="Times New Roman" w:hAnsi="Times New Roman" w:cs="Times New Roman"/>
      <w:sz w:val="28"/>
      <w:szCs w:val="28"/>
    </w:rPr>
  </w:style>
  <w:style w:type="paragraph" w:customStyle="1" w:styleId="1c">
    <w:name w:val="Рег. Списки 1)"/>
    <w:basedOn w:val="afffe"/>
    <w:uiPriority w:val="99"/>
    <w:qFormat/>
    <w:rsid w:val="00201304"/>
    <w:pPr>
      <w:numPr>
        <w:numId w:val="5"/>
      </w:numPr>
      <w:tabs>
        <w:tab w:val="num" w:pos="360"/>
      </w:tabs>
      <w:ind w:left="720" w:firstLine="0"/>
    </w:pPr>
  </w:style>
  <w:style w:type="paragraph" w:customStyle="1" w:styleId="1d">
    <w:name w:val="Рег. Списки два уровня: 1)  и а) б) в)"/>
    <w:basedOn w:val="1-21"/>
    <w:uiPriority w:val="99"/>
    <w:qFormat/>
    <w:rsid w:val="00201304"/>
    <w:pPr>
      <w:spacing w:after="120"/>
      <w:ind w:left="1440" w:hanging="360"/>
      <w:jc w:val="both"/>
    </w:pPr>
    <w:rPr>
      <w:rFonts w:ascii="Times New Roman" w:hAnsi="Times New Roman"/>
      <w:sz w:val="28"/>
      <w:szCs w:val="28"/>
    </w:rPr>
  </w:style>
  <w:style w:type="paragraph" w:customStyle="1" w:styleId="affff">
    <w:name w:val="Рег. Списки одного уровня: а) б) в)"/>
    <w:basedOn w:val="1d"/>
    <w:uiPriority w:val="99"/>
    <w:qFormat/>
    <w:rsid w:val="00201304"/>
    <w:pPr>
      <w:numPr>
        <w:numId w:val="6"/>
      </w:numPr>
    </w:pPr>
    <w:rPr>
      <w:lang w:eastAsia="ar-SA"/>
    </w:rPr>
  </w:style>
  <w:style w:type="paragraph" w:customStyle="1" w:styleId="affff0">
    <w:name w:val="Рег. Списки без буллетов широкие"/>
    <w:basedOn w:val="a1"/>
    <w:uiPriority w:val="99"/>
    <w:qFormat/>
    <w:rsid w:val="00201304"/>
    <w:pPr>
      <w:suppressAutoHyphens/>
      <w:autoSpaceDE w:val="0"/>
      <w:autoSpaceDN w:val="0"/>
      <w:adjustRightInd w:val="0"/>
      <w:spacing w:line="276" w:lineRule="auto"/>
      <w:ind w:firstLine="540"/>
      <w:jc w:val="both"/>
    </w:pPr>
    <w:rPr>
      <w:sz w:val="28"/>
      <w:szCs w:val="28"/>
      <w:lang w:eastAsia="ar-SA"/>
    </w:rPr>
  </w:style>
  <w:style w:type="paragraph" w:customStyle="1" w:styleId="2-">
    <w:name w:val="Рег. Заголовок 2-го уровня сценариев в приложении"/>
    <w:basedOn w:val="22"/>
    <w:uiPriority w:val="99"/>
    <w:qFormat/>
    <w:rsid w:val="00201304"/>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qFormat/>
    <w:rsid w:val="00201304"/>
    <w:pPr>
      <w:numPr>
        <w:numId w:val="7"/>
      </w:numPr>
      <w:tabs>
        <w:tab w:val="num" w:pos="360"/>
      </w:tabs>
      <w:spacing w:line="276" w:lineRule="auto"/>
      <w:ind w:left="720" w:firstLine="0"/>
      <w:jc w:val="both"/>
    </w:pPr>
    <w:rPr>
      <w:rFonts w:ascii="Times New Roman" w:hAnsi="Times New Roman" w:cs="Times New Roman"/>
      <w:sz w:val="28"/>
      <w:szCs w:val="28"/>
    </w:rPr>
  </w:style>
  <w:style w:type="paragraph" w:customStyle="1" w:styleId="115">
    <w:name w:val="Абзац списка11"/>
    <w:basedOn w:val="a1"/>
    <w:uiPriority w:val="99"/>
    <w:qFormat/>
    <w:rsid w:val="00201304"/>
    <w:pPr>
      <w:spacing w:line="276" w:lineRule="auto"/>
      <w:ind w:left="720"/>
      <w:jc w:val="center"/>
    </w:pPr>
    <w:rPr>
      <w:rFonts w:ascii="Calibri" w:eastAsia="Calibri" w:hAnsi="Calibri"/>
      <w:sz w:val="22"/>
      <w:szCs w:val="22"/>
      <w:lang w:eastAsia="en-US"/>
    </w:rPr>
  </w:style>
  <w:style w:type="paragraph" w:customStyle="1" w:styleId="2">
    <w:name w:val="Знак Знак Знак Знак Знак Знак Знак Знак Знак Знак2"/>
    <w:basedOn w:val="a1"/>
    <w:uiPriority w:val="99"/>
    <w:rsid w:val="00201304"/>
    <w:pPr>
      <w:spacing w:after="160" w:line="240" w:lineRule="exact"/>
      <w:jc w:val="center"/>
    </w:pPr>
    <w:rPr>
      <w:rFonts w:ascii="Verdana" w:eastAsia="Calibri" w:hAnsi="Verdana" w:cs="Verdana"/>
      <w:lang w:val="en-US" w:eastAsia="en-US"/>
    </w:rPr>
  </w:style>
  <w:style w:type="paragraph" w:customStyle="1" w:styleId="2b">
    <w:name w:val="Знак2"/>
    <w:basedOn w:val="a1"/>
    <w:uiPriority w:val="99"/>
    <w:rsid w:val="00201304"/>
    <w:pPr>
      <w:spacing w:after="160" w:line="240" w:lineRule="exact"/>
      <w:jc w:val="both"/>
    </w:pPr>
    <w:rPr>
      <w:szCs w:val="20"/>
      <w:lang w:val="en-US" w:eastAsia="en-US"/>
    </w:rPr>
  </w:style>
  <w:style w:type="paragraph" w:customStyle="1" w:styleId="2c">
    <w:name w:val="Знак Знак Знак Знак Знак Знак Знак2"/>
    <w:basedOn w:val="a1"/>
    <w:uiPriority w:val="99"/>
    <w:rsid w:val="00201304"/>
    <w:pPr>
      <w:spacing w:before="100" w:beforeAutospacing="1" w:after="100" w:afterAutospacing="1"/>
    </w:pPr>
    <w:rPr>
      <w:rFonts w:ascii="Tahoma" w:hAnsi="Tahoma"/>
      <w:sz w:val="20"/>
      <w:szCs w:val="20"/>
      <w:lang w:val="en-US" w:eastAsia="en-US"/>
    </w:rPr>
  </w:style>
  <w:style w:type="paragraph" w:customStyle="1" w:styleId="ConsPlusTitlePage">
    <w:name w:val="ConsPlusTitlePage"/>
    <w:uiPriority w:val="99"/>
    <w:rsid w:val="002013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ffff1">
    <w:name w:val="РегламентГПЗУ"/>
    <w:basedOn w:val="aff7"/>
    <w:uiPriority w:val="99"/>
    <w:qFormat/>
    <w:rsid w:val="00201304"/>
    <w:pPr>
      <w:numPr>
        <w:ilvl w:val="1"/>
        <w:numId w:val="8"/>
      </w:numPr>
      <w:tabs>
        <w:tab w:val="num" w:pos="360"/>
        <w:tab w:val="left" w:pos="992"/>
        <w:tab w:val="left" w:pos="1134"/>
        <w:tab w:val="num" w:pos="1800"/>
        <w:tab w:val="left" w:pos="9781"/>
      </w:tabs>
      <w:spacing w:after="0" w:line="240" w:lineRule="auto"/>
      <w:ind w:left="720" w:firstLine="0"/>
      <w:jc w:val="both"/>
    </w:pPr>
    <w:rPr>
      <w:rFonts w:ascii="Times New Roman" w:hAnsi="Times New Roman"/>
      <w:sz w:val="24"/>
      <w:szCs w:val="24"/>
    </w:rPr>
  </w:style>
  <w:style w:type="paragraph" w:customStyle="1" w:styleId="20">
    <w:name w:val="РегламентГПЗУ2"/>
    <w:basedOn w:val="affff1"/>
    <w:uiPriority w:val="99"/>
    <w:qFormat/>
    <w:rsid w:val="00201304"/>
    <w:pPr>
      <w:numPr>
        <w:ilvl w:val="2"/>
      </w:numPr>
      <w:tabs>
        <w:tab w:val="clear" w:pos="992"/>
        <w:tab w:val="num" w:pos="360"/>
        <w:tab w:val="left" w:pos="1418"/>
        <w:tab w:val="num" w:pos="2520"/>
      </w:tabs>
      <w:ind w:left="2520" w:hanging="180"/>
    </w:pPr>
  </w:style>
  <w:style w:type="paragraph" w:customStyle="1" w:styleId="pright1">
    <w:name w:val="pright1"/>
    <w:basedOn w:val="a1"/>
    <w:uiPriority w:val="99"/>
    <w:rsid w:val="00201304"/>
    <w:pPr>
      <w:spacing w:before="100" w:beforeAutospacing="1" w:after="180" w:line="330" w:lineRule="atLeast"/>
      <w:jc w:val="right"/>
    </w:pPr>
  </w:style>
  <w:style w:type="paragraph" w:customStyle="1" w:styleId="a">
    <w:name w:val="обычный приложения"/>
    <w:basedOn w:val="a1"/>
    <w:uiPriority w:val="99"/>
    <w:qFormat/>
    <w:rsid w:val="00201304"/>
    <w:pPr>
      <w:spacing w:after="200" w:line="276" w:lineRule="auto"/>
      <w:jc w:val="center"/>
    </w:pPr>
    <w:rPr>
      <w:rFonts w:eastAsia="Calibri"/>
      <w:b/>
      <w:szCs w:val="22"/>
      <w:lang w:eastAsia="en-US"/>
    </w:rPr>
  </w:style>
  <w:style w:type="character" w:customStyle="1" w:styleId="-">
    <w:name w:val="АР-Осн_текст Знак"/>
    <w:link w:val="-0"/>
    <w:locked/>
    <w:rsid w:val="00201304"/>
    <w:rPr>
      <w:rFonts w:ascii="Calibri" w:eastAsia="Calibri" w:hAnsi="Calibri" w:cs="Calibri"/>
      <w:sz w:val="24"/>
      <w:szCs w:val="24"/>
      <w:lang w:eastAsia="zh-CN"/>
    </w:rPr>
  </w:style>
  <w:style w:type="paragraph" w:customStyle="1" w:styleId="-0">
    <w:name w:val="АР-Осн_текст"/>
    <w:basedOn w:val="a1"/>
    <w:link w:val="-"/>
    <w:qFormat/>
    <w:rsid w:val="00201304"/>
    <w:pPr>
      <w:suppressAutoHyphens/>
      <w:ind w:firstLine="851"/>
      <w:jc w:val="both"/>
    </w:pPr>
    <w:rPr>
      <w:rFonts w:ascii="Calibri" w:eastAsia="Calibri" w:hAnsi="Calibri" w:cs="Calibri"/>
      <w:lang w:eastAsia="zh-CN"/>
    </w:rPr>
  </w:style>
  <w:style w:type="character" w:styleId="a0">
    <w:name w:val="footnote reference"/>
    <w:semiHidden/>
    <w:unhideWhenUsed/>
    <w:rsid w:val="00201304"/>
    <w:rPr>
      <w:vertAlign w:val="superscript"/>
    </w:rPr>
  </w:style>
  <w:style w:type="character" w:customStyle="1" w:styleId="apple-converted-space">
    <w:name w:val="apple-converted-space"/>
    <w:basedOn w:val="a2"/>
    <w:rsid w:val="00201304"/>
  </w:style>
  <w:style w:type="character" w:customStyle="1" w:styleId="41">
    <w:name w:val="Знак Знак4"/>
    <w:rsid w:val="00201304"/>
    <w:rPr>
      <w:rFonts w:ascii="Arial" w:hAnsi="Arial" w:cs="Arial" w:hint="default"/>
      <w:sz w:val="24"/>
      <w:szCs w:val="24"/>
      <w:lang w:val="ru-RU" w:eastAsia="ru-RU" w:bidi="ar-SA"/>
    </w:rPr>
  </w:style>
  <w:style w:type="character" w:customStyle="1" w:styleId="BodyTextIndentChar">
    <w:name w:val="Body Text Indent Char"/>
    <w:locked/>
    <w:rsid w:val="00201304"/>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201304"/>
    <w:rPr>
      <w:rFonts w:ascii="Times New Roman" w:hAnsi="Times New Roman" w:cs="Times New Roman" w:hint="default"/>
      <w:sz w:val="24"/>
      <w:szCs w:val="24"/>
      <w:lang w:val="ru-RU" w:eastAsia="ru-RU" w:bidi="ar-SA"/>
    </w:rPr>
  </w:style>
  <w:style w:type="character" w:customStyle="1" w:styleId="FontStyle13">
    <w:name w:val="Font Style13"/>
    <w:rsid w:val="00201304"/>
    <w:rPr>
      <w:rFonts w:ascii="Times New Roman" w:hAnsi="Times New Roman" w:cs="Times New Roman" w:hint="default"/>
      <w:sz w:val="22"/>
      <w:szCs w:val="22"/>
    </w:rPr>
  </w:style>
  <w:style w:type="character" w:customStyle="1" w:styleId="35">
    <w:name w:val="Знак Знак35"/>
    <w:locked/>
    <w:rsid w:val="00201304"/>
    <w:rPr>
      <w:rFonts w:ascii="Arial" w:hAnsi="Arial" w:cs="Arial" w:hint="default"/>
      <w:b/>
      <w:bCs/>
      <w:i/>
      <w:iCs/>
      <w:sz w:val="28"/>
      <w:szCs w:val="28"/>
      <w:lang w:eastAsia="ru-RU"/>
    </w:rPr>
  </w:style>
  <w:style w:type="character" w:customStyle="1" w:styleId="34">
    <w:name w:val="Знак Знак34"/>
    <w:locked/>
    <w:rsid w:val="00201304"/>
    <w:rPr>
      <w:rFonts w:ascii="Arial" w:hAnsi="Arial" w:cs="Arial" w:hint="default"/>
      <w:b/>
      <w:bCs/>
      <w:sz w:val="26"/>
      <w:szCs w:val="26"/>
      <w:lang w:eastAsia="ru-RU"/>
    </w:rPr>
  </w:style>
  <w:style w:type="character" w:customStyle="1" w:styleId="330">
    <w:name w:val="Знак Знак33"/>
    <w:locked/>
    <w:rsid w:val="00201304"/>
    <w:rPr>
      <w:rFonts w:ascii="Times New Roman" w:hAnsi="Times New Roman" w:cs="Times New Roman" w:hint="default"/>
      <w:b/>
      <w:bCs w:val="0"/>
      <w:sz w:val="20"/>
      <w:szCs w:val="20"/>
      <w:lang w:eastAsia="ru-RU"/>
    </w:rPr>
  </w:style>
  <w:style w:type="character" w:customStyle="1" w:styleId="320">
    <w:name w:val="Знак Знак32"/>
    <w:locked/>
    <w:rsid w:val="00201304"/>
    <w:rPr>
      <w:rFonts w:ascii="Times New Roman" w:hAnsi="Times New Roman" w:cs="Times New Roman" w:hint="default"/>
      <w:b/>
      <w:bCs/>
      <w:i/>
      <w:iCs/>
      <w:sz w:val="26"/>
      <w:szCs w:val="26"/>
      <w:lang w:eastAsia="ru-RU"/>
    </w:rPr>
  </w:style>
  <w:style w:type="character" w:customStyle="1" w:styleId="blk">
    <w:name w:val="blk"/>
    <w:qFormat/>
    <w:rsid w:val="00201304"/>
    <w:rPr>
      <w:rFonts w:ascii="Times New Roman" w:hAnsi="Times New Roman" w:cs="Times New Roman" w:hint="default"/>
    </w:rPr>
  </w:style>
  <w:style w:type="character" w:customStyle="1" w:styleId="u">
    <w:name w:val="u"/>
    <w:rsid w:val="00201304"/>
    <w:rPr>
      <w:rFonts w:ascii="Times New Roman" w:hAnsi="Times New Roman" w:cs="Times New Roman" w:hint="default"/>
    </w:rPr>
  </w:style>
  <w:style w:type="character" w:customStyle="1" w:styleId="170">
    <w:name w:val="Знак Знак17"/>
    <w:locked/>
    <w:rsid w:val="00201304"/>
    <w:rPr>
      <w:rFonts w:ascii="Times New Roman" w:eastAsia="Times New Roman" w:hAnsi="Times New Roman" w:cs="Times New Roman" w:hint="default"/>
      <w:lang w:eastAsia="ru-RU"/>
    </w:rPr>
  </w:style>
  <w:style w:type="character" w:customStyle="1" w:styleId="160">
    <w:name w:val="Знак Знак16"/>
    <w:locked/>
    <w:rsid w:val="00201304"/>
    <w:rPr>
      <w:rFonts w:ascii="Times New Roman" w:eastAsia="Times New Roman" w:hAnsi="Times New Roman" w:cs="Times New Roman" w:hint="default"/>
      <w:lang w:eastAsia="ru-RU"/>
    </w:rPr>
  </w:style>
  <w:style w:type="character" w:customStyle="1" w:styleId="1e">
    <w:name w:val="бпОсновной текст Знак Знак1"/>
    <w:locked/>
    <w:rsid w:val="00201304"/>
    <w:rPr>
      <w:rFonts w:ascii="Times New Roman" w:hAnsi="Times New Roman" w:cs="Times New Roman" w:hint="default"/>
      <w:sz w:val="24"/>
      <w:szCs w:val="24"/>
      <w:lang w:eastAsia="ru-RU"/>
    </w:rPr>
  </w:style>
  <w:style w:type="character" w:customStyle="1" w:styleId="42">
    <w:name w:val="Знак Знак42"/>
    <w:rsid w:val="00201304"/>
    <w:rPr>
      <w:rFonts w:ascii="Arial" w:hAnsi="Arial" w:cs="Arial" w:hint="default"/>
      <w:sz w:val="24"/>
      <w:szCs w:val="24"/>
      <w:lang w:val="ru-RU" w:eastAsia="ru-RU" w:bidi="ar-SA"/>
    </w:rPr>
  </w:style>
  <w:style w:type="character" w:customStyle="1" w:styleId="Heading1Char">
    <w:name w:val="Heading 1 Char"/>
    <w:locked/>
    <w:rsid w:val="00201304"/>
    <w:rPr>
      <w:rFonts w:ascii="Arial" w:hAnsi="Arial" w:cs="Arial" w:hint="default"/>
      <w:b/>
      <w:bCs/>
      <w:color w:val="000080"/>
      <w:lang w:val="ru-RU" w:eastAsia="ru-RU"/>
    </w:rPr>
  </w:style>
  <w:style w:type="character" w:customStyle="1" w:styleId="Heading2Char">
    <w:name w:val="Heading 2 Char"/>
    <w:locked/>
    <w:rsid w:val="00201304"/>
    <w:rPr>
      <w:rFonts w:ascii="Arial" w:hAnsi="Arial" w:cs="Arial" w:hint="default"/>
      <w:sz w:val="24"/>
      <w:szCs w:val="24"/>
      <w:lang w:val="ru-RU" w:eastAsia="ru-RU"/>
    </w:rPr>
  </w:style>
  <w:style w:type="character" w:customStyle="1" w:styleId="Heading3Char">
    <w:name w:val="Heading 3 Char"/>
    <w:locked/>
    <w:rsid w:val="00201304"/>
    <w:rPr>
      <w:rFonts w:ascii="Arial" w:hAnsi="Arial" w:cs="Arial" w:hint="default"/>
      <w:b/>
      <w:bCs/>
      <w:sz w:val="24"/>
      <w:szCs w:val="24"/>
      <w:lang w:val="ru-RU" w:eastAsia="ru-RU"/>
    </w:rPr>
  </w:style>
  <w:style w:type="character" w:customStyle="1" w:styleId="Heading4Char">
    <w:name w:val="Heading 4 Char"/>
    <w:locked/>
    <w:rsid w:val="00201304"/>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201304"/>
    <w:rPr>
      <w:rFonts w:ascii="Times New Roman" w:hAnsi="Times New Roman" w:cs="Times New Roman" w:hint="default"/>
      <w:sz w:val="24"/>
      <w:szCs w:val="24"/>
      <w:lang w:val="ru-RU" w:eastAsia="ru-RU"/>
    </w:rPr>
  </w:style>
  <w:style w:type="character" w:customStyle="1" w:styleId="BodyTextIndentChar1">
    <w:name w:val="Body Text Indent Char1"/>
    <w:locked/>
    <w:rsid w:val="00201304"/>
    <w:rPr>
      <w:rFonts w:ascii="Times New Roman" w:hAnsi="Times New Roman" w:cs="Times New Roman" w:hint="default"/>
      <w:sz w:val="24"/>
      <w:szCs w:val="24"/>
      <w:lang w:val="ru-RU" w:eastAsia="ru-RU"/>
    </w:rPr>
  </w:style>
  <w:style w:type="character" w:customStyle="1" w:styleId="150">
    <w:name w:val="Знак Знак15"/>
    <w:rsid w:val="00201304"/>
    <w:rPr>
      <w:rFonts w:ascii="Times New Roman" w:hAnsi="Times New Roman" w:cs="Times New Roman" w:hint="default"/>
      <w:sz w:val="24"/>
      <w:szCs w:val="24"/>
      <w:lang w:eastAsia="ru-RU"/>
    </w:rPr>
  </w:style>
  <w:style w:type="character" w:customStyle="1" w:styleId="HeaderChar">
    <w:name w:val="Header Char"/>
    <w:locked/>
    <w:rsid w:val="00201304"/>
    <w:rPr>
      <w:rFonts w:ascii="Times New Roman" w:hAnsi="Times New Roman" w:cs="Times New Roman" w:hint="default"/>
      <w:sz w:val="24"/>
      <w:szCs w:val="24"/>
      <w:lang w:val="ru-RU" w:eastAsia="ar-SA" w:bidi="ar-SA"/>
    </w:rPr>
  </w:style>
  <w:style w:type="character" w:customStyle="1" w:styleId="FooterChar">
    <w:name w:val="Footer Char"/>
    <w:locked/>
    <w:rsid w:val="00201304"/>
    <w:rPr>
      <w:rFonts w:ascii="Times New Roman" w:hAnsi="Times New Roman" w:cs="Times New Roman" w:hint="default"/>
      <w:sz w:val="24"/>
      <w:szCs w:val="24"/>
      <w:lang w:val="ru-RU" w:eastAsia="ar-SA" w:bidi="ar-SA"/>
    </w:rPr>
  </w:style>
  <w:style w:type="character" w:customStyle="1" w:styleId="121">
    <w:name w:val="Знак Знак12"/>
    <w:rsid w:val="00201304"/>
    <w:rPr>
      <w:rFonts w:ascii="Arial" w:hAnsi="Arial" w:cs="Arial" w:hint="default"/>
      <w:b/>
      <w:bCs/>
      <w:color w:val="000080"/>
      <w:sz w:val="20"/>
      <w:szCs w:val="20"/>
      <w:lang w:eastAsia="ru-RU"/>
    </w:rPr>
  </w:style>
  <w:style w:type="character" w:customStyle="1" w:styleId="SignatureChar">
    <w:name w:val="Signature Char"/>
    <w:locked/>
    <w:rsid w:val="00201304"/>
    <w:rPr>
      <w:rFonts w:ascii="Times New Roman" w:hAnsi="Times New Roman" w:cs="Times New Roman" w:hint="default"/>
      <w:b/>
      <w:bCs/>
      <w:sz w:val="28"/>
      <w:szCs w:val="28"/>
      <w:lang w:val="ru-RU" w:eastAsia="ru-RU"/>
    </w:rPr>
  </w:style>
  <w:style w:type="character" w:customStyle="1" w:styleId="affff2">
    <w:name w:val="Цветовое выделение"/>
    <w:rsid w:val="00201304"/>
    <w:rPr>
      <w:b/>
      <w:bCs w:val="0"/>
      <w:color w:val="000080"/>
      <w:sz w:val="20"/>
    </w:rPr>
  </w:style>
  <w:style w:type="character" w:customStyle="1" w:styleId="affff3">
    <w:name w:val="Гипертекстовая ссылка"/>
    <w:rsid w:val="00201304"/>
    <w:rPr>
      <w:rFonts w:ascii="Times New Roman" w:hAnsi="Times New Roman" w:cs="Times New Roman" w:hint="default"/>
      <w:b/>
      <w:bCs/>
      <w:color w:val="008000"/>
      <w:sz w:val="20"/>
      <w:szCs w:val="20"/>
      <w:u w:val="single"/>
    </w:rPr>
  </w:style>
  <w:style w:type="character" w:customStyle="1" w:styleId="affff4">
    <w:name w:val="Продолжение ссылки"/>
    <w:rsid w:val="00201304"/>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201304"/>
    <w:rPr>
      <w:rFonts w:ascii="Times New Roman" w:hAnsi="Times New Roman" w:cs="Times New Roman" w:hint="default"/>
      <w:sz w:val="24"/>
      <w:szCs w:val="24"/>
      <w:lang w:val="ru-RU" w:eastAsia="ru-RU"/>
    </w:rPr>
  </w:style>
  <w:style w:type="character" w:customStyle="1" w:styleId="BodyText2Char">
    <w:name w:val="Body Text 2 Char"/>
    <w:locked/>
    <w:rsid w:val="00201304"/>
    <w:rPr>
      <w:rFonts w:ascii="Times New Roman" w:hAnsi="Times New Roman" w:cs="Times New Roman" w:hint="default"/>
      <w:sz w:val="24"/>
      <w:szCs w:val="24"/>
      <w:lang w:val="ru-RU" w:eastAsia="ru-RU"/>
    </w:rPr>
  </w:style>
  <w:style w:type="character" w:customStyle="1" w:styleId="BodyText3Char">
    <w:name w:val="Body Text 3 Char"/>
    <w:locked/>
    <w:rsid w:val="00201304"/>
    <w:rPr>
      <w:rFonts w:ascii="Times New Roman" w:hAnsi="Times New Roman" w:cs="Times New Roman" w:hint="default"/>
      <w:sz w:val="16"/>
      <w:szCs w:val="16"/>
      <w:lang w:val="ru-RU" w:eastAsia="ru-RU"/>
    </w:rPr>
  </w:style>
  <w:style w:type="character" w:customStyle="1" w:styleId="270">
    <w:name w:val="Знак Знак27"/>
    <w:rsid w:val="00201304"/>
    <w:rPr>
      <w:rFonts w:ascii="Times New Roman" w:hAnsi="Times New Roman" w:cs="Times New Roman" w:hint="default"/>
      <w:sz w:val="28"/>
      <w:szCs w:val="28"/>
      <w:lang w:val="ru-RU" w:eastAsia="ru-RU"/>
    </w:rPr>
  </w:style>
  <w:style w:type="character" w:customStyle="1" w:styleId="260">
    <w:name w:val="Знак Знак26"/>
    <w:rsid w:val="00201304"/>
    <w:rPr>
      <w:rFonts w:ascii="Arial" w:hAnsi="Arial" w:cs="Arial" w:hint="default"/>
      <w:b/>
      <w:bCs/>
      <w:sz w:val="26"/>
      <w:szCs w:val="26"/>
      <w:lang w:val="ru-RU" w:eastAsia="ru-RU"/>
    </w:rPr>
  </w:style>
  <w:style w:type="character" w:customStyle="1" w:styleId="250">
    <w:name w:val="Знак Знак25"/>
    <w:rsid w:val="00201304"/>
    <w:rPr>
      <w:rFonts w:ascii="Arial" w:hAnsi="Arial" w:cs="Arial" w:hint="default"/>
      <w:b/>
      <w:bCs/>
      <w:sz w:val="24"/>
      <w:szCs w:val="24"/>
      <w:lang w:val="ru-RU" w:eastAsia="ru-RU"/>
    </w:rPr>
  </w:style>
  <w:style w:type="character" w:customStyle="1" w:styleId="HTML1">
    <w:name w:val="Стандартный HTML Знак1"/>
    <w:rsid w:val="00201304"/>
    <w:rPr>
      <w:rFonts w:ascii="Courier New" w:hAnsi="Courier New" w:cs="Courier New" w:hint="default"/>
      <w:lang w:eastAsia="ar-SA" w:bidi="ar-SA"/>
    </w:rPr>
  </w:style>
  <w:style w:type="character" w:customStyle="1" w:styleId="280">
    <w:name w:val="Знак Знак28"/>
    <w:rsid w:val="00201304"/>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201304"/>
    <w:rPr>
      <w:rFonts w:ascii="Arial" w:hAnsi="Arial" w:cs="Arial" w:hint="default"/>
      <w:b/>
      <w:bCs/>
      <w:i/>
      <w:iCs/>
      <w:sz w:val="28"/>
      <w:szCs w:val="28"/>
      <w:lang w:val="ru-RU" w:eastAsia="ru-RU"/>
    </w:rPr>
  </w:style>
  <w:style w:type="character" w:customStyle="1" w:styleId="230">
    <w:name w:val="Знак Знак23"/>
    <w:rsid w:val="00201304"/>
    <w:rPr>
      <w:rFonts w:ascii="Times New Roman" w:hAnsi="Times New Roman" w:cs="Times New Roman" w:hint="default"/>
      <w:sz w:val="24"/>
      <w:szCs w:val="24"/>
    </w:rPr>
  </w:style>
  <w:style w:type="character" w:customStyle="1" w:styleId="222">
    <w:name w:val="Знак Знак22"/>
    <w:rsid w:val="00201304"/>
    <w:rPr>
      <w:rFonts w:ascii="Times New Roman" w:hAnsi="Times New Roman" w:cs="Times New Roman" w:hint="default"/>
      <w:sz w:val="28"/>
      <w:szCs w:val="28"/>
    </w:rPr>
  </w:style>
  <w:style w:type="character" w:customStyle="1" w:styleId="210">
    <w:name w:val="Знак Знак21"/>
    <w:rsid w:val="00201304"/>
    <w:rPr>
      <w:rFonts w:ascii="Arial" w:hAnsi="Arial" w:cs="Arial" w:hint="default"/>
      <w:b/>
      <w:bCs/>
      <w:sz w:val="26"/>
      <w:szCs w:val="26"/>
    </w:rPr>
  </w:style>
  <w:style w:type="character" w:customStyle="1" w:styleId="200">
    <w:name w:val="Знак Знак20"/>
    <w:rsid w:val="00201304"/>
    <w:rPr>
      <w:rFonts w:ascii="Times New Roman" w:hAnsi="Times New Roman" w:cs="Times New Roman" w:hint="default"/>
      <w:b/>
      <w:bCs/>
      <w:sz w:val="28"/>
      <w:szCs w:val="28"/>
    </w:rPr>
  </w:style>
  <w:style w:type="character" w:customStyle="1" w:styleId="211">
    <w:name w:val="Заголовок 2 Знак1"/>
    <w:aliases w:val="Заголовок 2 Знак Знак"/>
    <w:rsid w:val="00201304"/>
    <w:rPr>
      <w:rFonts w:ascii="Arial" w:hAnsi="Arial" w:cs="Arial" w:hint="default"/>
      <w:b/>
      <w:bCs/>
      <w:i/>
      <w:iCs/>
      <w:sz w:val="28"/>
      <w:szCs w:val="28"/>
      <w:lang w:val="ru-RU" w:eastAsia="ru-RU"/>
    </w:rPr>
  </w:style>
  <w:style w:type="character" w:customStyle="1" w:styleId="2210">
    <w:name w:val="Знак Знак221"/>
    <w:locked/>
    <w:rsid w:val="00201304"/>
    <w:rPr>
      <w:rFonts w:ascii="Times New Roman" w:hAnsi="Times New Roman" w:cs="Times New Roman" w:hint="default"/>
      <w:sz w:val="24"/>
      <w:szCs w:val="24"/>
      <w:lang w:val="ru-RU" w:eastAsia="ru-RU"/>
    </w:rPr>
  </w:style>
  <w:style w:type="character" w:customStyle="1" w:styleId="2110">
    <w:name w:val="Знак Знак211"/>
    <w:locked/>
    <w:rsid w:val="00201304"/>
    <w:rPr>
      <w:rFonts w:ascii="Times New Roman" w:hAnsi="Times New Roman" w:cs="Times New Roman" w:hint="default"/>
      <w:sz w:val="28"/>
      <w:szCs w:val="28"/>
      <w:lang w:val="ru-RU" w:eastAsia="ru-RU"/>
    </w:rPr>
  </w:style>
  <w:style w:type="character" w:customStyle="1" w:styleId="201">
    <w:name w:val="Знак Знак201"/>
    <w:locked/>
    <w:rsid w:val="00201304"/>
    <w:rPr>
      <w:rFonts w:ascii="Arial" w:hAnsi="Arial" w:cs="Arial" w:hint="default"/>
      <w:b/>
      <w:bCs/>
      <w:sz w:val="26"/>
      <w:szCs w:val="26"/>
      <w:lang w:val="ru-RU" w:eastAsia="ru-RU"/>
    </w:rPr>
  </w:style>
  <w:style w:type="character" w:customStyle="1" w:styleId="190">
    <w:name w:val="Знак Знак19"/>
    <w:locked/>
    <w:rsid w:val="00201304"/>
    <w:rPr>
      <w:rFonts w:ascii="Times New Roman" w:hAnsi="Times New Roman" w:cs="Times New Roman" w:hint="default"/>
      <w:b/>
      <w:bCs/>
      <w:sz w:val="28"/>
      <w:szCs w:val="28"/>
      <w:lang w:val="ru-RU" w:eastAsia="ru-RU"/>
    </w:rPr>
  </w:style>
  <w:style w:type="character" w:customStyle="1" w:styleId="180">
    <w:name w:val="Знак Знак18"/>
    <w:locked/>
    <w:rsid w:val="00201304"/>
    <w:rPr>
      <w:rFonts w:ascii="Times New Roman" w:hAnsi="Times New Roman" w:cs="Times New Roman" w:hint="default"/>
      <w:b/>
      <w:bCs/>
      <w:i/>
      <w:iCs/>
      <w:sz w:val="26"/>
      <w:szCs w:val="26"/>
      <w:lang w:val="ru-RU" w:eastAsia="ru-RU"/>
    </w:rPr>
  </w:style>
  <w:style w:type="character" w:customStyle="1" w:styleId="172">
    <w:name w:val="Знак Знак172"/>
    <w:locked/>
    <w:rsid w:val="00201304"/>
    <w:rPr>
      <w:rFonts w:ascii="Times New Roman" w:hAnsi="Times New Roman" w:cs="Times New Roman" w:hint="default"/>
      <w:i/>
      <w:iCs/>
      <w:sz w:val="22"/>
      <w:szCs w:val="22"/>
      <w:lang w:val="ru-RU" w:eastAsia="ru-RU"/>
    </w:rPr>
  </w:style>
  <w:style w:type="character" w:customStyle="1" w:styleId="162">
    <w:name w:val="Знак Знак162"/>
    <w:locked/>
    <w:rsid w:val="00201304"/>
    <w:rPr>
      <w:rFonts w:ascii="Arial" w:hAnsi="Arial" w:cs="Arial" w:hint="default"/>
      <w:lang w:val="ru-RU" w:eastAsia="ru-RU"/>
    </w:rPr>
  </w:style>
  <w:style w:type="character" w:customStyle="1" w:styleId="151">
    <w:name w:val="Знак Знак151"/>
    <w:locked/>
    <w:rsid w:val="00201304"/>
    <w:rPr>
      <w:rFonts w:ascii="Arial" w:hAnsi="Arial" w:cs="Arial" w:hint="default"/>
      <w:i/>
      <w:iCs/>
      <w:lang w:val="ru-RU" w:eastAsia="ru-RU"/>
    </w:rPr>
  </w:style>
  <w:style w:type="character" w:customStyle="1" w:styleId="116">
    <w:name w:val="Знак Знак11"/>
    <w:locked/>
    <w:rsid w:val="00201304"/>
    <w:rPr>
      <w:rFonts w:ascii="Times New Roman" w:hAnsi="Times New Roman" w:cs="Times New Roman" w:hint="default"/>
      <w:sz w:val="24"/>
      <w:szCs w:val="24"/>
      <w:lang w:val="ru-RU" w:eastAsia="ru-RU"/>
    </w:rPr>
  </w:style>
  <w:style w:type="character" w:customStyle="1" w:styleId="91">
    <w:name w:val="Знак Знак9"/>
    <w:locked/>
    <w:rsid w:val="00201304"/>
    <w:rPr>
      <w:rFonts w:ascii="Times New Roman" w:hAnsi="Times New Roman" w:cs="Times New Roman" w:hint="default"/>
      <w:lang w:val="ru-RU" w:eastAsia="ru-RU"/>
    </w:rPr>
  </w:style>
  <w:style w:type="character" w:customStyle="1" w:styleId="3a">
    <w:name w:val="Знак Знак3"/>
    <w:locked/>
    <w:rsid w:val="00201304"/>
    <w:rPr>
      <w:rFonts w:ascii="Times New Roman" w:hAnsi="Times New Roman" w:cs="Times New Roman" w:hint="default"/>
      <w:b/>
      <w:bCs/>
      <w:sz w:val="28"/>
      <w:szCs w:val="28"/>
      <w:lang w:val="ru-RU" w:eastAsia="ru-RU"/>
    </w:rPr>
  </w:style>
  <w:style w:type="character" w:customStyle="1" w:styleId="140">
    <w:name w:val="Знак Знак14"/>
    <w:locked/>
    <w:rsid w:val="00201304"/>
    <w:rPr>
      <w:rFonts w:ascii="Times New Roman" w:hAnsi="Times New Roman" w:cs="Times New Roman" w:hint="default"/>
      <w:sz w:val="24"/>
      <w:szCs w:val="24"/>
      <w:lang w:val="ru-RU" w:eastAsia="ru-RU"/>
    </w:rPr>
  </w:style>
  <w:style w:type="character" w:customStyle="1" w:styleId="2d">
    <w:name w:val="Знак Знак2"/>
    <w:locked/>
    <w:rsid w:val="00201304"/>
    <w:rPr>
      <w:rFonts w:ascii="Times New Roman" w:hAnsi="Times New Roman" w:cs="Times New Roman" w:hint="default"/>
      <w:sz w:val="24"/>
      <w:szCs w:val="24"/>
      <w:lang w:val="ru-RU" w:eastAsia="ru-RU"/>
    </w:rPr>
  </w:style>
  <w:style w:type="character" w:customStyle="1" w:styleId="101">
    <w:name w:val="Знак Знак10"/>
    <w:locked/>
    <w:rsid w:val="00201304"/>
    <w:rPr>
      <w:rFonts w:ascii="Times New Roman" w:hAnsi="Times New Roman" w:cs="Times New Roman" w:hint="default"/>
      <w:sz w:val="24"/>
      <w:szCs w:val="24"/>
      <w:lang w:val="ru-RU" w:eastAsia="ru-RU"/>
    </w:rPr>
  </w:style>
  <w:style w:type="character" w:customStyle="1" w:styleId="1f">
    <w:name w:val="Знак Знак1"/>
    <w:locked/>
    <w:rsid w:val="00201304"/>
    <w:rPr>
      <w:rFonts w:ascii="Times New Roman" w:hAnsi="Times New Roman" w:cs="Times New Roman" w:hint="default"/>
      <w:sz w:val="16"/>
      <w:szCs w:val="16"/>
      <w:lang w:val="ru-RU" w:eastAsia="ru-RU"/>
    </w:rPr>
  </w:style>
  <w:style w:type="character" w:customStyle="1" w:styleId="51">
    <w:name w:val="Знак Знак5"/>
    <w:locked/>
    <w:rsid w:val="00201304"/>
    <w:rPr>
      <w:rFonts w:ascii="Tahoma" w:hAnsi="Tahoma" w:cs="Tahoma" w:hint="default"/>
      <w:sz w:val="16"/>
      <w:szCs w:val="16"/>
    </w:rPr>
  </w:style>
  <w:style w:type="character" w:customStyle="1" w:styleId="1210">
    <w:name w:val="Знак Знак121"/>
    <w:rsid w:val="00201304"/>
    <w:rPr>
      <w:rFonts w:ascii="Arial" w:hAnsi="Arial" w:cs="Arial" w:hint="default"/>
      <w:b/>
      <w:bCs/>
      <w:color w:val="000080"/>
      <w:sz w:val="20"/>
      <w:szCs w:val="20"/>
      <w:lang w:eastAsia="ru-RU"/>
    </w:rPr>
  </w:style>
  <w:style w:type="character" w:customStyle="1" w:styleId="1f0">
    <w:name w:val="Текст выноски Знак1"/>
    <w:rsid w:val="00201304"/>
    <w:rPr>
      <w:rFonts w:ascii="Tahoma" w:hAnsi="Tahoma" w:cs="Tahoma" w:hint="default"/>
      <w:sz w:val="16"/>
      <w:szCs w:val="16"/>
      <w:lang w:eastAsia="ar-SA" w:bidi="ar-SA"/>
    </w:rPr>
  </w:style>
  <w:style w:type="character" w:customStyle="1" w:styleId="1f1">
    <w:name w:val="Схема документа Знак1"/>
    <w:rsid w:val="00201304"/>
    <w:rPr>
      <w:rFonts w:ascii="Tahoma" w:hAnsi="Tahoma" w:cs="Tahoma" w:hint="default"/>
      <w:sz w:val="16"/>
      <w:szCs w:val="16"/>
      <w:lang w:eastAsia="ar-SA" w:bidi="ar-SA"/>
    </w:rPr>
  </w:style>
  <w:style w:type="character" w:customStyle="1" w:styleId="123">
    <w:name w:val="Знак Знак123"/>
    <w:rsid w:val="00201304"/>
    <w:rPr>
      <w:rFonts w:ascii="Arial" w:eastAsia="Times New Roman" w:hAnsi="Arial" w:cs="Times New Roman" w:hint="default"/>
      <w:b/>
      <w:bCs/>
      <w:color w:val="000080"/>
      <w:sz w:val="20"/>
      <w:szCs w:val="20"/>
      <w:lang w:eastAsia="ru-RU"/>
    </w:rPr>
  </w:style>
  <w:style w:type="character" w:customStyle="1" w:styleId="2e">
    <w:name w:val="Заголовок 2 Знак Знак Знак"/>
    <w:rsid w:val="00201304"/>
    <w:rPr>
      <w:rFonts w:ascii="Arial" w:hAnsi="Arial" w:cs="Arial" w:hint="default"/>
      <w:b/>
      <w:bCs/>
      <w:i/>
      <w:iCs/>
      <w:sz w:val="28"/>
      <w:szCs w:val="28"/>
      <w:lang w:val="ru-RU" w:eastAsia="ru-RU" w:bidi="ar-SA"/>
    </w:rPr>
  </w:style>
  <w:style w:type="character" w:customStyle="1" w:styleId="192">
    <w:name w:val="Знак Знак192"/>
    <w:rsid w:val="00201304"/>
    <w:rPr>
      <w:rFonts w:ascii="Arial" w:hAnsi="Arial" w:cs="Arial" w:hint="default"/>
      <w:b/>
      <w:bCs/>
      <w:sz w:val="28"/>
      <w:szCs w:val="24"/>
      <w:lang w:val="ru-RU" w:eastAsia="ru-RU" w:bidi="ar-SA"/>
    </w:rPr>
  </w:style>
  <w:style w:type="character" w:customStyle="1" w:styleId="182">
    <w:name w:val="Знак Знак182"/>
    <w:rsid w:val="00201304"/>
    <w:rPr>
      <w:sz w:val="28"/>
      <w:szCs w:val="24"/>
      <w:lang w:val="ru-RU" w:eastAsia="ru-RU" w:bidi="ar-SA"/>
    </w:rPr>
  </w:style>
  <w:style w:type="character" w:customStyle="1" w:styleId="232">
    <w:name w:val="Знак Знак232"/>
    <w:rsid w:val="00201304"/>
    <w:rPr>
      <w:rFonts w:ascii="Times New Roman" w:eastAsia="Times New Roman" w:hAnsi="Times New Roman" w:cs="Times New Roman" w:hint="default"/>
      <w:sz w:val="24"/>
    </w:rPr>
  </w:style>
  <w:style w:type="character" w:customStyle="1" w:styleId="223">
    <w:name w:val="Знак Знак223"/>
    <w:rsid w:val="00201304"/>
    <w:rPr>
      <w:rFonts w:ascii="Times New Roman" w:eastAsia="Times New Roman" w:hAnsi="Times New Roman" w:cs="Times New Roman" w:hint="default"/>
      <w:sz w:val="28"/>
    </w:rPr>
  </w:style>
  <w:style w:type="character" w:customStyle="1" w:styleId="213">
    <w:name w:val="Знак Знак213"/>
    <w:rsid w:val="00201304"/>
    <w:rPr>
      <w:rFonts w:ascii="Arial" w:eastAsia="Times New Roman" w:hAnsi="Arial" w:cs="Arial" w:hint="default"/>
      <w:b/>
      <w:bCs/>
      <w:sz w:val="26"/>
      <w:szCs w:val="26"/>
    </w:rPr>
  </w:style>
  <w:style w:type="character" w:customStyle="1" w:styleId="203">
    <w:name w:val="Знак Знак203"/>
    <w:rsid w:val="00201304"/>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01304"/>
    <w:rPr>
      <w:rFonts w:ascii="Tahoma" w:eastAsia="Calibri" w:hAnsi="Tahoma" w:cs="Tahoma" w:hint="default"/>
      <w:lang w:val="en-US" w:eastAsia="en-US" w:bidi="ar-SA"/>
    </w:rPr>
  </w:style>
  <w:style w:type="character" w:customStyle="1" w:styleId="Heading2Char1">
    <w:name w:val="Heading 2 Char1"/>
    <w:locked/>
    <w:rsid w:val="00201304"/>
    <w:rPr>
      <w:rFonts w:ascii="Arial" w:eastAsia="Calibri" w:hAnsi="Arial" w:cs="Arial" w:hint="default"/>
      <w:b/>
      <w:bCs/>
      <w:i/>
      <w:iCs/>
      <w:sz w:val="28"/>
      <w:szCs w:val="28"/>
      <w:lang w:val="ru-RU" w:eastAsia="ru-RU" w:bidi="ar-SA"/>
    </w:rPr>
  </w:style>
  <w:style w:type="character" w:customStyle="1" w:styleId="Heading3Char1">
    <w:name w:val="Heading 3 Char1"/>
    <w:locked/>
    <w:rsid w:val="00201304"/>
    <w:rPr>
      <w:rFonts w:ascii="Arial" w:eastAsia="Calibri" w:hAnsi="Arial" w:cs="Arial" w:hint="default"/>
      <w:b/>
      <w:bCs/>
      <w:sz w:val="26"/>
      <w:szCs w:val="26"/>
      <w:lang w:val="ru-RU" w:eastAsia="ru-RU" w:bidi="ar-SA"/>
    </w:rPr>
  </w:style>
  <w:style w:type="character" w:customStyle="1" w:styleId="Heading4Char1">
    <w:name w:val="Heading 4 Char1"/>
    <w:locked/>
    <w:rsid w:val="00201304"/>
    <w:rPr>
      <w:rFonts w:ascii="Calibri" w:eastAsia="Calibri" w:hAnsi="Calibri" w:cs="Calibri" w:hint="default"/>
      <w:b/>
      <w:bCs w:val="0"/>
      <w:sz w:val="24"/>
      <w:lang w:val="ru-RU" w:eastAsia="ru-RU" w:bidi="ar-SA"/>
    </w:rPr>
  </w:style>
  <w:style w:type="character" w:customStyle="1" w:styleId="Heading5Char">
    <w:name w:val="Heading 5 Char"/>
    <w:locked/>
    <w:rsid w:val="00201304"/>
    <w:rPr>
      <w:rFonts w:ascii="Calibri" w:eastAsia="Calibri" w:hAnsi="Calibri" w:cs="Calibri" w:hint="default"/>
      <w:b/>
      <w:bCs/>
      <w:i/>
      <w:iCs/>
      <w:sz w:val="26"/>
      <w:szCs w:val="26"/>
      <w:lang w:val="ru-RU" w:eastAsia="ru-RU" w:bidi="ar-SA"/>
    </w:rPr>
  </w:style>
  <w:style w:type="character" w:customStyle="1" w:styleId="Heading6Char">
    <w:name w:val="Heading 6 Char"/>
    <w:locked/>
    <w:rsid w:val="00201304"/>
    <w:rPr>
      <w:rFonts w:ascii="Calibri" w:eastAsia="Calibri" w:hAnsi="Calibri" w:cs="Calibri" w:hint="default"/>
      <w:i/>
      <w:iCs/>
      <w:sz w:val="22"/>
      <w:szCs w:val="22"/>
      <w:lang w:val="ru-RU" w:eastAsia="ru-RU" w:bidi="ar-SA"/>
    </w:rPr>
  </w:style>
  <w:style w:type="character" w:customStyle="1" w:styleId="Heading7Char">
    <w:name w:val="Heading 7 Char"/>
    <w:locked/>
    <w:rsid w:val="00201304"/>
    <w:rPr>
      <w:rFonts w:ascii="Calibri" w:eastAsia="Calibri" w:hAnsi="Calibri" w:cs="Calibri" w:hint="default"/>
      <w:sz w:val="24"/>
      <w:szCs w:val="24"/>
      <w:lang w:val="ru-RU" w:eastAsia="ru-RU" w:bidi="ar-SA"/>
    </w:rPr>
  </w:style>
  <w:style w:type="character" w:customStyle="1" w:styleId="Heading8Char">
    <w:name w:val="Heading 8 Char"/>
    <w:locked/>
    <w:rsid w:val="00201304"/>
    <w:rPr>
      <w:rFonts w:ascii="Arial" w:eastAsia="Calibri" w:hAnsi="Arial" w:cs="Arial" w:hint="default"/>
      <w:i/>
      <w:iCs/>
      <w:lang w:val="ru-RU" w:eastAsia="ru-RU" w:bidi="ar-SA"/>
    </w:rPr>
  </w:style>
  <w:style w:type="character" w:customStyle="1" w:styleId="Heading9Char">
    <w:name w:val="Heading 9 Char"/>
    <w:locked/>
    <w:rsid w:val="00201304"/>
    <w:rPr>
      <w:rFonts w:ascii="Arial" w:eastAsia="Calibri" w:hAnsi="Arial" w:cs="Arial" w:hint="default"/>
      <w:b/>
      <w:bCs/>
      <w:i/>
      <w:iCs/>
      <w:sz w:val="18"/>
      <w:szCs w:val="18"/>
      <w:lang w:val="ru-RU" w:eastAsia="ru-RU" w:bidi="ar-SA"/>
    </w:rPr>
  </w:style>
  <w:style w:type="character" w:customStyle="1" w:styleId="HeaderChar1">
    <w:name w:val="Header Char1"/>
    <w:locked/>
    <w:rsid w:val="00201304"/>
    <w:rPr>
      <w:rFonts w:ascii="Calibri" w:eastAsia="Calibri" w:hAnsi="Calibri" w:cs="Calibri" w:hint="default"/>
      <w:sz w:val="22"/>
      <w:szCs w:val="22"/>
      <w:lang w:val="ru-RU" w:eastAsia="ru-RU" w:bidi="ar-SA"/>
    </w:rPr>
  </w:style>
  <w:style w:type="character" w:customStyle="1" w:styleId="FooterChar1">
    <w:name w:val="Footer Char1"/>
    <w:locked/>
    <w:rsid w:val="00201304"/>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201304"/>
    <w:rPr>
      <w:rFonts w:ascii="Calibri" w:eastAsia="Calibri" w:hAnsi="Calibri" w:cs="Calibri" w:hint="default"/>
      <w:sz w:val="28"/>
      <w:szCs w:val="24"/>
      <w:lang w:val="ru-RU" w:eastAsia="ru-RU" w:bidi="ar-SA"/>
    </w:rPr>
  </w:style>
  <w:style w:type="character" w:customStyle="1" w:styleId="BodyTextIndentChar2">
    <w:name w:val="Body Text Indent Char2"/>
    <w:locked/>
    <w:rsid w:val="00201304"/>
    <w:rPr>
      <w:rFonts w:ascii="Calibri" w:eastAsia="Calibri" w:hAnsi="Calibri" w:cs="Calibri" w:hint="default"/>
      <w:sz w:val="28"/>
      <w:szCs w:val="24"/>
      <w:lang w:val="ru-RU" w:eastAsia="ru-RU" w:bidi="ar-SA"/>
    </w:rPr>
  </w:style>
  <w:style w:type="character" w:customStyle="1" w:styleId="HTMLPreformattedChar">
    <w:name w:val="HTML Preformatted Char"/>
    <w:locked/>
    <w:rsid w:val="00201304"/>
    <w:rPr>
      <w:rFonts w:ascii="Courier New" w:eastAsia="Calibri" w:hAnsi="Courier New" w:cs="Courier New" w:hint="default"/>
      <w:color w:val="000090"/>
      <w:lang w:val="ru-RU" w:eastAsia="ru-RU" w:bidi="ar-SA"/>
    </w:rPr>
  </w:style>
  <w:style w:type="character" w:customStyle="1" w:styleId="BodyText2Char1">
    <w:name w:val="Body Text 2 Char1"/>
    <w:locked/>
    <w:rsid w:val="00201304"/>
    <w:rPr>
      <w:rFonts w:ascii="Calibri" w:eastAsia="Calibri" w:hAnsi="Calibri" w:cs="Calibri" w:hint="default"/>
      <w:b/>
      <w:bCs/>
      <w:sz w:val="24"/>
      <w:szCs w:val="24"/>
      <w:lang w:val="ru-RU" w:eastAsia="ru-RU" w:bidi="ar-SA"/>
    </w:rPr>
  </w:style>
  <w:style w:type="character" w:customStyle="1" w:styleId="SignatureChar1">
    <w:name w:val="Signature Char1"/>
    <w:locked/>
    <w:rsid w:val="00201304"/>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201304"/>
    <w:rPr>
      <w:rFonts w:ascii="Calibri" w:eastAsia="Calibri" w:hAnsi="Calibri" w:cs="Calibri" w:hint="default"/>
      <w:sz w:val="24"/>
      <w:szCs w:val="24"/>
      <w:lang w:val="ru-RU" w:eastAsia="ru-RU" w:bidi="ar-SA"/>
    </w:rPr>
  </w:style>
  <w:style w:type="character" w:customStyle="1" w:styleId="BodyText3Char1">
    <w:name w:val="Body Text 3 Char1"/>
    <w:locked/>
    <w:rsid w:val="00201304"/>
    <w:rPr>
      <w:rFonts w:ascii="Calibri" w:eastAsia="Calibri" w:hAnsi="Calibri" w:cs="Calibri" w:hint="default"/>
      <w:sz w:val="16"/>
      <w:szCs w:val="16"/>
      <w:lang w:val="ru-RU" w:eastAsia="ru-RU" w:bidi="ar-SA"/>
    </w:rPr>
  </w:style>
  <w:style w:type="character" w:customStyle="1" w:styleId="TitleChar">
    <w:name w:val="Title Char"/>
    <w:locked/>
    <w:rsid w:val="00201304"/>
    <w:rPr>
      <w:rFonts w:ascii="Arial" w:eastAsia="Calibri" w:hAnsi="Arial" w:cs="Arial" w:hint="default"/>
      <w:b/>
      <w:bCs/>
      <w:sz w:val="24"/>
      <w:szCs w:val="24"/>
      <w:lang w:val="ru-RU" w:eastAsia="ru-RU" w:bidi="ar-SA"/>
    </w:rPr>
  </w:style>
  <w:style w:type="character" w:customStyle="1" w:styleId="BodyTextIndent3Char">
    <w:name w:val="Body Text Indent 3 Char"/>
    <w:locked/>
    <w:rsid w:val="00201304"/>
    <w:rPr>
      <w:rFonts w:ascii="Calibri" w:eastAsia="Calibri" w:hAnsi="Calibri" w:cs="Calibri" w:hint="default"/>
      <w:sz w:val="16"/>
      <w:szCs w:val="16"/>
      <w:lang w:val="ru-RU" w:eastAsia="ru-RU" w:bidi="ar-SA"/>
    </w:rPr>
  </w:style>
  <w:style w:type="character" w:customStyle="1" w:styleId="PlainTextChar">
    <w:name w:val="Plain Text Char"/>
    <w:locked/>
    <w:rsid w:val="00201304"/>
    <w:rPr>
      <w:rFonts w:ascii="Courier New" w:eastAsia="Calibri" w:hAnsi="Courier New" w:cs="Courier New" w:hint="default"/>
      <w:lang w:val="ru-RU" w:eastAsia="ru-RU" w:bidi="ar-SA"/>
    </w:rPr>
  </w:style>
  <w:style w:type="character" w:customStyle="1" w:styleId="apple-style-span">
    <w:name w:val="apple-style-span"/>
    <w:rsid w:val="00201304"/>
  </w:style>
  <w:style w:type="character" w:customStyle="1" w:styleId="410">
    <w:name w:val="Знак Знак41"/>
    <w:rsid w:val="00201304"/>
    <w:rPr>
      <w:rFonts w:ascii="Arial" w:hAnsi="Arial" w:cs="Arial" w:hint="default"/>
      <w:sz w:val="24"/>
      <w:szCs w:val="24"/>
      <w:lang w:val="ru-RU" w:eastAsia="ru-RU" w:bidi="ar-SA"/>
    </w:rPr>
  </w:style>
  <w:style w:type="character" w:customStyle="1" w:styleId="171">
    <w:name w:val="Знак Знак171"/>
    <w:locked/>
    <w:rsid w:val="00201304"/>
    <w:rPr>
      <w:rFonts w:ascii="Times New Roman" w:hAnsi="Times New Roman" w:cs="Times New Roman" w:hint="default"/>
      <w:i/>
      <w:iCs/>
      <w:sz w:val="22"/>
      <w:szCs w:val="22"/>
      <w:lang w:val="ru-RU" w:eastAsia="ru-RU"/>
    </w:rPr>
  </w:style>
  <w:style w:type="character" w:customStyle="1" w:styleId="161">
    <w:name w:val="Знак Знак161"/>
    <w:locked/>
    <w:rsid w:val="00201304"/>
    <w:rPr>
      <w:rFonts w:ascii="Arial" w:hAnsi="Arial" w:cs="Arial" w:hint="default"/>
      <w:lang w:val="ru-RU" w:eastAsia="ru-RU"/>
    </w:rPr>
  </w:style>
  <w:style w:type="character" w:customStyle="1" w:styleId="122">
    <w:name w:val="Знак Знак122"/>
    <w:rsid w:val="00201304"/>
    <w:rPr>
      <w:rFonts w:ascii="Arial" w:eastAsia="Times New Roman" w:hAnsi="Arial" w:cs="Times New Roman" w:hint="default"/>
      <w:b/>
      <w:bCs/>
      <w:color w:val="000080"/>
      <w:sz w:val="20"/>
      <w:szCs w:val="20"/>
      <w:lang w:eastAsia="ru-RU"/>
    </w:rPr>
  </w:style>
  <w:style w:type="character" w:customStyle="1" w:styleId="191">
    <w:name w:val="Знак Знак191"/>
    <w:rsid w:val="00201304"/>
    <w:rPr>
      <w:rFonts w:ascii="Arial" w:hAnsi="Arial" w:cs="Arial" w:hint="default"/>
      <w:b/>
      <w:bCs/>
      <w:sz w:val="28"/>
      <w:szCs w:val="24"/>
      <w:lang w:val="ru-RU" w:eastAsia="ru-RU" w:bidi="ar-SA"/>
    </w:rPr>
  </w:style>
  <w:style w:type="character" w:customStyle="1" w:styleId="181">
    <w:name w:val="Знак Знак181"/>
    <w:rsid w:val="00201304"/>
    <w:rPr>
      <w:sz w:val="28"/>
      <w:szCs w:val="24"/>
      <w:lang w:val="ru-RU" w:eastAsia="ru-RU" w:bidi="ar-SA"/>
    </w:rPr>
  </w:style>
  <w:style w:type="character" w:customStyle="1" w:styleId="231">
    <w:name w:val="Знак Знак231"/>
    <w:rsid w:val="00201304"/>
    <w:rPr>
      <w:rFonts w:ascii="Times New Roman" w:eastAsia="Times New Roman" w:hAnsi="Times New Roman" w:cs="Times New Roman" w:hint="default"/>
      <w:sz w:val="24"/>
    </w:rPr>
  </w:style>
  <w:style w:type="character" w:customStyle="1" w:styleId="2220">
    <w:name w:val="Знак Знак222"/>
    <w:rsid w:val="00201304"/>
    <w:rPr>
      <w:rFonts w:ascii="Times New Roman" w:eastAsia="Times New Roman" w:hAnsi="Times New Roman" w:cs="Times New Roman" w:hint="default"/>
      <w:sz w:val="28"/>
    </w:rPr>
  </w:style>
  <w:style w:type="character" w:customStyle="1" w:styleId="212">
    <w:name w:val="Знак Знак212"/>
    <w:rsid w:val="00201304"/>
    <w:rPr>
      <w:rFonts w:ascii="Arial" w:eastAsia="Times New Roman" w:hAnsi="Arial" w:cs="Arial" w:hint="default"/>
      <w:b/>
      <w:bCs/>
      <w:sz w:val="26"/>
      <w:szCs w:val="26"/>
    </w:rPr>
  </w:style>
  <w:style w:type="character" w:customStyle="1" w:styleId="202">
    <w:name w:val="Знак Знак202"/>
    <w:rsid w:val="00201304"/>
    <w:rPr>
      <w:rFonts w:ascii="Times New Roman" w:eastAsia="Times New Roman" w:hAnsi="Times New Roman" w:cs="Times New Roman" w:hint="default"/>
      <w:b/>
      <w:bCs/>
      <w:sz w:val="28"/>
      <w:szCs w:val="28"/>
    </w:rPr>
  </w:style>
  <w:style w:type="paragraph" w:customStyle="1" w:styleId="1251">
    <w:name w:val="Стиль Без интервала + 125 пт Черный По ширине Первая строка:  1..."/>
    <w:basedOn w:val="16"/>
    <w:uiPriority w:val="99"/>
    <w:rsid w:val="00201304"/>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footnote reference" w:uiPriority="0"/>
    <w:lsdException w:name="annotation reference" w:qFormat="1"/>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01304"/>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1"/>
    <w:next w:val="a1"/>
    <w:link w:val="11"/>
    <w:qFormat/>
    <w:rsid w:val="00201304"/>
    <w:pPr>
      <w:keepNext/>
      <w:suppressAutoHyphens/>
      <w:spacing w:before="240" w:after="60"/>
      <w:outlineLvl w:val="0"/>
    </w:pPr>
    <w:rPr>
      <w:rFonts w:ascii="Cambria" w:hAnsi="Cambria"/>
      <w:b/>
      <w:bCs/>
      <w:kern w:val="32"/>
      <w:sz w:val="32"/>
      <w:szCs w:val="32"/>
      <w:lang w:eastAsia="ar-SA"/>
    </w:rPr>
  </w:style>
  <w:style w:type="paragraph" w:styleId="22">
    <w:name w:val="heading 2"/>
    <w:basedOn w:val="a1"/>
    <w:next w:val="a1"/>
    <w:link w:val="23"/>
    <w:semiHidden/>
    <w:unhideWhenUsed/>
    <w:qFormat/>
    <w:rsid w:val="00201304"/>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01304"/>
    <w:pPr>
      <w:keepNext/>
      <w:spacing w:before="240" w:after="60"/>
      <w:outlineLvl w:val="2"/>
    </w:pPr>
    <w:rPr>
      <w:rFonts w:ascii="Arial" w:hAnsi="Arial" w:cs="Arial"/>
      <w:b/>
      <w:bCs/>
      <w:sz w:val="26"/>
      <w:szCs w:val="26"/>
    </w:rPr>
  </w:style>
  <w:style w:type="paragraph" w:styleId="4">
    <w:name w:val="heading 4"/>
    <w:basedOn w:val="a1"/>
    <w:next w:val="a1"/>
    <w:link w:val="40"/>
    <w:semiHidden/>
    <w:unhideWhenUsed/>
    <w:qFormat/>
    <w:rsid w:val="00201304"/>
    <w:pPr>
      <w:keepNext/>
      <w:overflowPunct w:val="0"/>
      <w:autoSpaceDE w:val="0"/>
      <w:autoSpaceDN w:val="0"/>
      <w:adjustRightInd w:val="0"/>
      <w:spacing w:line="216" w:lineRule="auto"/>
      <w:jc w:val="center"/>
      <w:outlineLvl w:val="3"/>
    </w:pPr>
    <w:rPr>
      <w:b/>
      <w:szCs w:val="20"/>
    </w:rPr>
  </w:style>
  <w:style w:type="paragraph" w:styleId="5">
    <w:name w:val="heading 5"/>
    <w:basedOn w:val="a1"/>
    <w:next w:val="a1"/>
    <w:link w:val="50"/>
    <w:semiHidden/>
    <w:unhideWhenUsed/>
    <w:qFormat/>
    <w:rsid w:val="00201304"/>
    <w:pPr>
      <w:suppressAutoHyphens/>
      <w:spacing w:before="240" w:after="60"/>
      <w:outlineLvl w:val="4"/>
    </w:pPr>
    <w:rPr>
      <w:b/>
      <w:bCs/>
      <w:i/>
      <w:iCs/>
      <w:sz w:val="26"/>
      <w:szCs w:val="26"/>
      <w:lang w:eastAsia="ar-SA"/>
    </w:rPr>
  </w:style>
  <w:style w:type="paragraph" w:styleId="6">
    <w:name w:val="heading 6"/>
    <w:basedOn w:val="a1"/>
    <w:next w:val="a1"/>
    <w:link w:val="60"/>
    <w:semiHidden/>
    <w:unhideWhenUsed/>
    <w:qFormat/>
    <w:rsid w:val="00201304"/>
    <w:pPr>
      <w:tabs>
        <w:tab w:val="num" w:pos="1152"/>
      </w:tabs>
      <w:spacing w:before="240" w:after="60"/>
      <w:ind w:left="1152" w:hanging="1152"/>
      <w:jc w:val="both"/>
      <w:outlineLvl w:val="5"/>
    </w:pPr>
    <w:rPr>
      <w:rFonts w:eastAsia="Calibri"/>
      <w:i/>
      <w:iCs/>
      <w:sz w:val="22"/>
      <w:szCs w:val="22"/>
    </w:rPr>
  </w:style>
  <w:style w:type="paragraph" w:styleId="7">
    <w:name w:val="heading 7"/>
    <w:basedOn w:val="a1"/>
    <w:next w:val="a1"/>
    <w:link w:val="70"/>
    <w:uiPriority w:val="99"/>
    <w:semiHidden/>
    <w:unhideWhenUsed/>
    <w:qFormat/>
    <w:rsid w:val="00201304"/>
    <w:pPr>
      <w:spacing w:before="240" w:after="60"/>
      <w:jc w:val="center"/>
      <w:outlineLvl w:val="6"/>
    </w:pPr>
    <w:rPr>
      <w:rFonts w:eastAsia="Calibri"/>
    </w:rPr>
  </w:style>
  <w:style w:type="paragraph" w:styleId="8">
    <w:name w:val="heading 8"/>
    <w:basedOn w:val="a1"/>
    <w:next w:val="a1"/>
    <w:link w:val="80"/>
    <w:uiPriority w:val="99"/>
    <w:semiHidden/>
    <w:unhideWhenUsed/>
    <w:qFormat/>
    <w:rsid w:val="00201304"/>
    <w:pPr>
      <w:tabs>
        <w:tab w:val="num" w:pos="1440"/>
      </w:tabs>
      <w:spacing w:before="240" w:after="60"/>
      <w:ind w:left="1440" w:hanging="1440"/>
      <w:jc w:val="both"/>
      <w:outlineLvl w:val="7"/>
    </w:pPr>
    <w:rPr>
      <w:rFonts w:ascii="Arial" w:eastAsia="Calibri" w:hAnsi="Arial" w:cs="Arial"/>
      <w:i/>
      <w:iCs/>
      <w:sz w:val="20"/>
      <w:szCs w:val="20"/>
    </w:rPr>
  </w:style>
  <w:style w:type="paragraph" w:styleId="9">
    <w:name w:val="heading 9"/>
    <w:basedOn w:val="a1"/>
    <w:next w:val="a1"/>
    <w:link w:val="90"/>
    <w:uiPriority w:val="99"/>
    <w:semiHidden/>
    <w:unhideWhenUsed/>
    <w:qFormat/>
    <w:rsid w:val="00201304"/>
    <w:pPr>
      <w:tabs>
        <w:tab w:val="num" w:pos="1584"/>
      </w:tabs>
      <w:spacing w:before="240" w:after="60"/>
      <w:ind w:left="1584" w:hanging="1584"/>
      <w:jc w:val="both"/>
      <w:outlineLvl w:val="8"/>
    </w:pPr>
    <w:rPr>
      <w:rFonts w:ascii="Arial" w:eastAsia="Calibri"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basedOn w:val="a2"/>
    <w:link w:val="10"/>
    <w:rsid w:val="00201304"/>
    <w:rPr>
      <w:rFonts w:ascii="Cambria" w:eastAsia="Times New Roman" w:hAnsi="Cambria" w:cs="Times New Roman"/>
      <w:b/>
      <w:bCs/>
      <w:kern w:val="32"/>
      <w:sz w:val="32"/>
      <w:szCs w:val="32"/>
      <w:lang w:eastAsia="ar-SA"/>
    </w:rPr>
  </w:style>
  <w:style w:type="character" w:customStyle="1" w:styleId="23">
    <w:name w:val="Заголовок 2 Знак3"/>
    <w:link w:val="22"/>
    <w:semiHidden/>
    <w:locked/>
    <w:rsid w:val="00201304"/>
    <w:rPr>
      <w:rFonts w:ascii="Arial" w:eastAsia="Times New Roman" w:hAnsi="Arial" w:cs="Times New Roman"/>
      <w:b/>
      <w:bCs/>
      <w:i/>
      <w:iCs/>
      <w:sz w:val="28"/>
      <w:szCs w:val="28"/>
      <w:lang w:eastAsia="ru-RU"/>
    </w:rPr>
  </w:style>
  <w:style w:type="character" w:customStyle="1" w:styleId="24">
    <w:name w:val="Заголовок 2 Знак"/>
    <w:basedOn w:val="a2"/>
    <w:uiPriority w:val="9"/>
    <w:semiHidden/>
    <w:rsid w:val="0020130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2"/>
    <w:link w:val="3"/>
    <w:semiHidden/>
    <w:rsid w:val="00201304"/>
    <w:rPr>
      <w:rFonts w:ascii="Arial" w:eastAsia="Times New Roman" w:hAnsi="Arial" w:cs="Arial"/>
      <w:b/>
      <w:bCs/>
      <w:sz w:val="26"/>
      <w:szCs w:val="26"/>
      <w:lang w:eastAsia="ru-RU"/>
    </w:rPr>
  </w:style>
  <w:style w:type="character" w:customStyle="1" w:styleId="40">
    <w:name w:val="Заголовок 4 Знак"/>
    <w:basedOn w:val="a2"/>
    <w:link w:val="4"/>
    <w:semiHidden/>
    <w:rsid w:val="00201304"/>
    <w:rPr>
      <w:rFonts w:ascii="Times New Roman" w:eastAsia="Times New Roman" w:hAnsi="Times New Roman" w:cs="Times New Roman"/>
      <w:b/>
      <w:sz w:val="24"/>
      <w:szCs w:val="20"/>
      <w:lang w:eastAsia="ru-RU"/>
    </w:rPr>
  </w:style>
  <w:style w:type="character" w:customStyle="1" w:styleId="50">
    <w:name w:val="Заголовок 5 Знак"/>
    <w:basedOn w:val="a2"/>
    <w:link w:val="5"/>
    <w:semiHidden/>
    <w:rsid w:val="00201304"/>
    <w:rPr>
      <w:rFonts w:ascii="Times New Roman" w:eastAsia="Times New Roman" w:hAnsi="Times New Roman" w:cs="Times New Roman"/>
      <w:b/>
      <w:bCs/>
      <w:i/>
      <w:iCs/>
      <w:sz w:val="26"/>
      <w:szCs w:val="26"/>
      <w:lang w:eastAsia="ar-SA"/>
    </w:rPr>
  </w:style>
  <w:style w:type="character" w:customStyle="1" w:styleId="60">
    <w:name w:val="Заголовок 6 Знак"/>
    <w:basedOn w:val="a2"/>
    <w:link w:val="6"/>
    <w:semiHidden/>
    <w:rsid w:val="00201304"/>
    <w:rPr>
      <w:rFonts w:ascii="Times New Roman" w:eastAsia="Calibri" w:hAnsi="Times New Roman" w:cs="Times New Roman"/>
      <w:i/>
      <w:iCs/>
      <w:lang w:eastAsia="ru-RU"/>
    </w:rPr>
  </w:style>
  <w:style w:type="character" w:customStyle="1" w:styleId="70">
    <w:name w:val="Заголовок 7 Знак"/>
    <w:basedOn w:val="a2"/>
    <w:link w:val="7"/>
    <w:uiPriority w:val="99"/>
    <w:semiHidden/>
    <w:rsid w:val="00201304"/>
    <w:rPr>
      <w:rFonts w:ascii="Times New Roman" w:eastAsia="Calibri" w:hAnsi="Times New Roman" w:cs="Times New Roman"/>
      <w:sz w:val="24"/>
      <w:szCs w:val="24"/>
      <w:lang w:eastAsia="ru-RU"/>
    </w:rPr>
  </w:style>
  <w:style w:type="character" w:customStyle="1" w:styleId="80">
    <w:name w:val="Заголовок 8 Знак"/>
    <w:basedOn w:val="a2"/>
    <w:link w:val="8"/>
    <w:uiPriority w:val="99"/>
    <w:semiHidden/>
    <w:rsid w:val="00201304"/>
    <w:rPr>
      <w:rFonts w:ascii="Arial" w:eastAsia="Calibri" w:hAnsi="Arial" w:cs="Arial"/>
      <w:i/>
      <w:iCs/>
      <w:sz w:val="20"/>
      <w:szCs w:val="20"/>
      <w:lang w:eastAsia="ru-RU"/>
    </w:rPr>
  </w:style>
  <w:style w:type="character" w:customStyle="1" w:styleId="90">
    <w:name w:val="Заголовок 9 Знак"/>
    <w:basedOn w:val="a2"/>
    <w:link w:val="9"/>
    <w:uiPriority w:val="99"/>
    <w:semiHidden/>
    <w:rsid w:val="00201304"/>
    <w:rPr>
      <w:rFonts w:ascii="Arial" w:eastAsia="Calibri" w:hAnsi="Arial" w:cs="Arial"/>
      <w:b/>
      <w:bCs/>
      <w:i/>
      <w:iCs/>
      <w:sz w:val="18"/>
      <w:szCs w:val="18"/>
      <w:lang w:eastAsia="ru-RU"/>
    </w:rPr>
  </w:style>
  <w:style w:type="character" w:styleId="a5">
    <w:name w:val="Hyperlink"/>
    <w:uiPriority w:val="99"/>
    <w:semiHidden/>
    <w:unhideWhenUsed/>
    <w:rsid w:val="00201304"/>
    <w:rPr>
      <w:color w:val="0000FF"/>
      <w:u w:val="single"/>
    </w:rPr>
  </w:style>
  <w:style w:type="character" w:styleId="a6">
    <w:name w:val="Emphasis"/>
    <w:qFormat/>
    <w:rsid w:val="00201304"/>
    <w:rPr>
      <w:rFonts w:ascii="Times New Roman" w:hAnsi="Times New Roman" w:cs="Times New Roman" w:hint="default"/>
      <w:i/>
      <w:iCs/>
    </w:rPr>
  </w:style>
  <w:style w:type="character" w:customStyle="1" w:styleId="110">
    <w:name w:val="Заголовок 1 Знак1"/>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locked/>
    <w:rsid w:val="00201304"/>
    <w:rPr>
      <w:rFonts w:ascii="Tahoma" w:hAnsi="Tahoma" w:cs="Times New Roman" w:hint="default"/>
      <w:sz w:val="20"/>
      <w:szCs w:val="20"/>
      <w:lang w:val="en-US"/>
    </w:rPr>
  </w:style>
  <w:style w:type="character" w:customStyle="1" w:styleId="HTML">
    <w:name w:val="Стандартный HTML Знак"/>
    <w:basedOn w:val="a2"/>
    <w:link w:val="HTML0"/>
    <w:uiPriority w:val="99"/>
    <w:semiHidden/>
    <w:rsid w:val="00201304"/>
    <w:rPr>
      <w:rFonts w:ascii="Courier New" w:eastAsia="Times New Roman" w:hAnsi="Courier New" w:cs="Courier New"/>
      <w:color w:val="000090"/>
      <w:sz w:val="20"/>
      <w:szCs w:val="20"/>
      <w:lang w:eastAsia="ru-RU"/>
    </w:rPr>
  </w:style>
  <w:style w:type="paragraph" w:styleId="HTML0">
    <w:name w:val="HTML Preformatted"/>
    <w:basedOn w:val="a1"/>
    <w:link w:val="HTML"/>
    <w:uiPriority w:val="99"/>
    <w:semiHidden/>
    <w:unhideWhenUsed/>
    <w:rsid w:val="00201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90"/>
      <w:sz w:val="20"/>
      <w:szCs w:val="20"/>
    </w:rPr>
  </w:style>
  <w:style w:type="character" w:styleId="a7">
    <w:name w:val="Strong"/>
    <w:qFormat/>
    <w:rsid w:val="00201304"/>
    <w:rPr>
      <w:rFonts w:ascii="Times New Roman" w:hAnsi="Times New Roman" w:cs="Times New Roman" w:hint="default"/>
      <w:b/>
      <w:bCs/>
    </w:rPr>
  </w:style>
  <w:style w:type="paragraph" w:styleId="12">
    <w:name w:val="toc 1"/>
    <w:basedOn w:val="a1"/>
    <w:next w:val="a1"/>
    <w:autoRedefine/>
    <w:uiPriority w:val="39"/>
    <w:semiHidden/>
    <w:unhideWhenUsed/>
    <w:rsid w:val="00201304"/>
    <w:pPr>
      <w:tabs>
        <w:tab w:val="left" w:pos="440"/>
        <w:tab w:val="right" w:leader="dot" w:pos="10065"/>
      </w:tabs>
      <w:spacing w:before="120" w:after="120"/>
      <w:ind w:right="-2"/>
      <w:jc w:val="both"/>
    </w:pPr>
    <w:rPr>
      <w:b/>
      <w:bCs/>
      <w:iCs/>
      <w:caps/>
      <w:noProof/>
      <w:sz w:val="20"/>
      <w:lang w:val="en-US"/>
    </w:rPr>
  </w:style>
  <w:style w:type="paragraph" w:styleId="25">
    <w:name w:val="toc 2"/>
    <w:basedOn w:val="a1"/>
    <w:next w:val="a1"/>
    <w:autoRedefine/>
    <w:uiPriority w:val="39"/>
    <w:semiHidden/>
    <w:unhideWhenUsed/>
    <w:rsid w:val="00201304"/>
    <w:pPr>
      <w:tabs>
        <w:tab w:val="left" w:pos="660"/>
        <w:tab w:val="right" w:leader="dot" w:pos="10065"/>
      </w:tabs>
      <w:spacing w:line="276" w:lineRule="auto"/>
      <w:ind w:right="-2"/>
      <w:jc w:val="both"/>
    </w:pPr>
    <w:rPr>
      <w:rFonts w:eastAsia="Calibri"/>
      <w:noProof/>
      <w:sz w:val="20"/>
      <w:szCs w:val="20"/>
      <w:lang w:eastAsia="en-US"/>
    </w:rPr>
  </w:style>
  <w:style w:type="paragraph" w:styleId="a8">
    <w:name w:val="footnote text"/>
    <w:basedOn w:val="a1"/>
    <w:link w:val="a9"/>
    <w:uiPriority w:val="99"/>
    <w:semiHidden/>
    <w:unhideWhenUsed/>
    <w:rsid w:val="00201304"/>
    <w:pPr>
      <w:suppressAutoHyphens/>
    </w:pPr>
    <w:rPr>
      <w:sz w:val="20"/>
      <w:szCs w:val="20"/>
      <w:lang w:eastAsia="ar-SA"/>
    </w:rPr>
  </w:style>
  <w:style w:type="character" w:customStyle="1" w:styleId="a9">
    <w:name w:val="Текст сноски Знак"/>
    <w:basedOn w:val="a2"/>
    <w:link w:val="a8"/>
    <w:uiPriority w:val="99"/>
    <w:semiHidden/>
    <w:rsid w:val="00201304"/>
    <w:rPr>
      <w:rFonts w:ascii="Times New Roman" w:eastAsia="Times New Roman" w:hAnsi="Times New Roman" w:cs="Times New Roman"/>
      <w:sz w:val="20"/>
      <w:szCs w:val="20"/>
      <w:lang w:eastAsia="ar-SA"/>
    </w:rPr>
  </w:style>
  <w:style w:type="character" w:customStyle="1" w:styleId="aa">
    <w:name w:val="Текст примечания Знак"/>
    <w:basedOn w:val="a2"/>
    <w:link w:val="ab"/>
    <w:uiPriority w:val="99"/>
    <w:semiHidden/>
    <w:rsid w:val="00201304"/>
    <w:rPr>
      <w:rFonts w:ascii="Calibri" w:eastAsia="Calibri" w:hAnsi="Calibri" w:cs="Times New Roman"/>
      <w:sz w:val="20"/>
      <w:szCs w:val="20"/>
      <w:lang w:eastAsia="ru-RU"/>
    </w:rPr>
  </w:style>
  <w:style w:type="paragraph" w:styleId="ab">
    <w:name w:val="annotation text"/>
    <w:basedOn w:val="a1"/>
    <w:link w:val="aa"/>
    <w:uiPriority w:val="99"/>
    <w:semiHidden/>
    <w:unhideWhenUsed/>
    <w:qFormat/>
    <w:rsid w:val="00201304"/>
    <w:pPr>
      <w:spacing w:after="200"/>
    </w:pPr>
    <w:rPr>
      <w:rFonts w:ascii="Calibri" w:eastAsia="Calibri" w:hAnsi="Calibri"/>
      <w:sz w:val="20"/>
      <w:szCs w:val="20"/>
    </w:rPr>
  </w:style>
  <w:style w:type="character" w:customStyle="1" w:styleId="ac">
    <w:name w:val="Верхний колонтитул Знак"/>
    <w:basedOn w:val="a2"/>
    <w:link w:val="ad"/>
    <w:uiPriority w:val="99"/>
    <w:semiHidden/>
    <w:rsid w:val="00201304"/>
    <w:rPr>
      <w:rFonts w:ascii="Times New Roman" w:eastAsia="Times New Roman" w:hAnsi="Times New Roman" w:cs="Times New Roman"/>
      <w:sz w:val="24"/>
      <w:szCs w:val="24"/>
      <w:lang w:eastAsia="ru-RU"/>
    </w:rPr>
  </w:style>
  <w:style w:type="paragraph" w:styleId="ad">
    <w:name w:val="header"/>
    <w:basedOn w:val="a1"/>
    <w:link w:val="ac"/>
    <w:uiPriority w:val="99"/>
    <w:semiHidden/>
    <w:unhideWhenUsed/>
    <w:rsid w:val="00201304"/>
    <w:pPr>
      <w:tabs>
        <w:tab w:val="center" w:pos="4677"/>
        <w:tab w:val="right" w:pos="9355"/>
      </w:tabs>
    </w:pPr>
  </w:style>
  <w:style w:type="character" w:customStyle="1" w:styleId="ae">
    <w:name w:val="Нижний колонтитул Знак"/>
    <w:basedOn w:val="a2"/>
    <w:link w:val="af"/>
    <w:uiPriority w:val="99"/>
    <w:semiHidden/>
    <w:rsid w:val="00201304"/>
    <w:rPr>
      <w:rFonts w:ascii="Times New Roman" w:eastAsia="Times New Roman" w:hAnsi="Times New Roman" w:cs="Times New Roman"/>
      <w:sz w:val="24"/>
      <w:szCs w:val="24"/>
      <w:lang w:eastAsia="ru-RU"/>
    </w:rPr>
  </w:style>
  <w:style w:type="paragraph" w:styleId="af">
    <w:name w:val="footer"/>
    <w:basedOn w:val="a1"/>
    <w:link w:val="ae"/>
    <w:uiPriority w:val="99"/>
    <w:semiHidden/>
    <w:unhideWhenUsed/>
    <w:rsid w:val="00201304"/>
    <w:pPr>
      <w:tabs>
        <w:tab w:val="center" w:pos="4677"/>
        <w:tab w:val="right" w:pos="9355"/>
      </w:tabs>
    </w:pPr>
  </w:style>
  <w:style w:type="character" w:customStyle="1" w:styleId="af0">
    <w:name w:val="Текст концевой сноски Знак"/>
    <w:basedOn w:val="a2"/>
    <w:link w:val="af1"/>
    <w:uiPriority w:val="99"/>
    <w:semiHidden/>
    <w:rsid w:val="00201304"/>
    <w:rPr>
      <w:rFonts w:ascii="Calibri" w:eastAsia="Calibri" w:hAnsi="Calibri" w:cs="Times New Roman"/>
      <w:sz w:val="24"/>
      <w:szCs w:val="24"/>
    </w:rPr>
  </w:style>
  <w:style w:type="paragraph" w:styleId="af1">
    <w:name w:val="endnote text"/>
    <w:basedOn w:val="a1"/>
    <w:link w:val="af0"/>
    <w:uiPriority w:val="99"/>
    <w:semiHidden/>
    <w:unhideWhenUsed/>
    <w:rsid w:val="00201304"/>
    <w:pPr>
      <w:spacing w:after="200" w:line="276" w:lineRule="auto"/>
    </w:pPr>
    <w:rPr>
      <w:rFonts w:ascii="Calibri" w:eastAsia="Calibri" w:hAnsi="Calibri"/>
      <w:lang w:eastAsia="en-US"/>
    </w:rPr>
  </w:style>
  <w:style w:type="paragraph" w:styleId="af2">
    <w:name w:val="Title"/>
    <w:basedOn w:val="a1"/>
    <w:link w:val="af3"/>
    <w:uiPriority w:val="99"/>
    <w:qFormat/>
    <w:rsid w:val="00201304"/>
    <w:pPr>
      <w:jc w:val="center"/>
    </w:pPr>
    <w:rPr>
      <w:rFonts w:ascii="Arial" w:eastAsia="Calibri" w:hAnsi="Arial" w:cs="Arial"/>
      <w:b/>
      <w:bCs/>
    </w:rPr>
  </w:style>
  <w:style w:type="character" w:customStyle="1" w:styleId="af3">
    <w:name w:val="Название Знак"/>
    <w:basedOn w:val="a2"/>
    <w:link w:val="af2"/>
    <w:uiPriority w:val="99"/>
    <w:rsid w:val="00201304"/>
    <w:rPr>
      <w:rFonts w:ascii="Arial" w:eastAsia="Calibri" w:hAnsi="Arial" w:cs="Arial"/>
      <w:b/>
      <w:bCs/>
      <w:sz w:val="24"/>
      <w:szCs w:val="24"/>
      <w:lang w:eastAsia="ru-RU"/>
    </w:rPr>
  </w:style>
  <w:style w:type="paragraph" w:styleId="af4">
    <w:name w:val="Signature"/>
    <w:basedOn w:val="a1"/>
    <w:link w:val="af5"/>
    <w:uiPriority w:val="99"/>
    <w:semiHidden/>
    <w:unhideWhenUsed/>
    <w:rsid w:val="00201304"/>
    <w:pPr>
      <w:ind w:left="4252"/>
    </w:pPr>
    <w:rPr>
      <w:b/>
      <w:sz w:val="28"/>
      <w:szCs w:val="28"/>
    </w:rPr>
  </w:style>
  <w:style w:type="character" w:customStyle="1" w:styleId="af5">
    <w:name w:val="Подпись Знак"/>
    <w:basedOn w:val="a2"/>
    <w:link w:val="af4"/>
    <w:uiPriority w:val="99"/>
    <w:semiHidden/>
    <w:rsid w:val="00201304"/>
    <w:rPr>
      <w:rFonts w:ascii="Times New Roman" w:eastAsia="Times New Roman" w:hAnsi="Times New Roman" w:cs="Times New Roman"/>
      <w:b/>
      <w:sz w:val="28"/>
      <w:szCs w:val="28"/>
      <w:lang w:eastAsia="ru-RU"/>
    </w:rPr>
  </w:style>
  <w:style w:type="character" w:customStyle="1" w:styleId="13">
    <w:name w:val="Основной текст Знак1"/>
    <w:aliases w:val="бпОсновной текст Знак1"/>
    <w:link w:val="af6"/>
    <w:semiHidden/>
    <w:locked/>
    <w:rsid w:val="00201304"/>
    <w:rPr>
      <w:sz w:val="24"/>
      <w:szCs w:val="24"/>
    </w:rPr>
  </w:style>
  <w:style w:type="paragraph" w:styleId="af6">
    <w:name w:val="Body Text"/>
    <w:aliases w:val="бпОсновной текст"/>
    <w:basedOn w:val="a1"/>
    <w:link w:val="13"/>
    <w:semiHidden/>
    <w:unhideWhenUsed/>
    <w:rsid w:val="00201304"/>
    <w:pPr>
      <w:widowControl w:val="0"/>
      <w:autoSpaceDE w:val="0"/>
      <w:autoSpaceDN w:val="0"/>
      <w:jc w:val="center"/>
    </w:pPr>
    <w:rPr>
      <w:rFonts w:asciiTheme="minorHAnsi" w:eastAsiaTheme="minorHAnsi" w:hAnsiTheme="minorHAnsi" w:cstheme="minorBidi"/>
      <w:lang w:eastAsia="en-US"/>
    </w:rPr>
  </w:style>
  <w:style w:type="character" w:customStyle="1" w:styleId="af7">
    <w:name w:val="Основной текст Знак"/>
    <w:aliases w:val="бпОсновной текст Знак"/>
    <w:basedOn w:val="a2"/>
    <w:semiHidden/>
    <w:rsid w:val="00201304"/>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2"/>
    <w:link w:val="af9"/>
    <w:uiPriority w:val="99"/>
    <w:semiHidden/>
    <w:rsid w:val="00201304"/>
    <w:rPr>
      <w:rFonts w:ascii="Times New Roman" w:eastAsia="Times New Roman" w:hAnsi="Times New Roman" w:cs="Times New Roman"/>
      <w:sz w:val="28"/>
      <w:szCs w:val="24"/>
      <w:lang w:eastAsia="ru-RU"/>
    </w:rPr>
  </w:style>
  <w:style w:type="paragraph" w:styleId="af9">
    <w:name w:val="Body Text Indent"/>
    <w:basedOn w:val="a1"/>
    <w:link w:val="af8"/>
    <w:uiPriority w:val="99"/>
    <w:semiHidden/>
    <w:unhideWhenUsed/>
    <w:rsid w:val="00201304"/>
    <w:pPr>
      <w:spacing w:after="120"/>
      <w:ind w:left="283"/>
    </w:pPr>
    <w:rPr>
      <w:sz w:val="28"/>
    </w:rPr>
  </w:style>
  <w:style w:type="paragraph" w:styleId="afa">
    <w:name w:val="Body Text First Indent"/>
    <w:basedOn w:val="af6"/>
    <w:link w:val="afb"/>
    <w:uiPriority w:val="99"/>
    <w:semiHidden/>
    <w:unhideWhenUsed/>
    <w:rsid w:val="00201304"/>
    <w:pPr>
      <w:widowControl/>
      <w:autoSpaceDE/>
      <w:autoSpaceDN/>
      <w:spacing w:after="120"/>
      <w:ind w:firstLine="210"/>
      <w:jc w:val="left"/>
    </w:pPr>
  </w:style>
  <w:style w:type="character" w:customStyle="1" w:styleId="afb">
    <w:name w:val="Красная строка Знак"/>
    <w:basedOn w:val="af7"/>
    <w:link w:val="afa"/>
    <w:uiPriority w:val="99"/>
    <w:semiHidden/>
    <w:rsid w:val="00201304"/>
    <w:rPr>
      <w:rFonts w:ascii="Times New Roman" w:eastAsia="Times New Roman" w:hAnsi="Times New Roman" w:cs="Times New Roman"/>
      <w:sz w:val="24"/>
      <w:szCs w:val="24"/>
      <w:lang w:eastAsia="ru-RU"/>
    </w:rPr>
  </w:style>
  <w:style w:type="character" w:customStyle="1" w:styleId="26">
    <w:name w:val="Красная строка 2 Знак"/>
    <w:basedOn w:val="af8"/>
    <w:link w:val="27"/>
    <w:uiPriority w:val="99"/>
    <w:semiHidden/>
    <w:rsid w:val="00201304"/>
    <w:rPr>
      <w:rFonts w:ascii="Times New Roman" w:eastAsia="Times New Roman" w:hAnsi="Times New Roman" w:cs="Times New Roman"/>
      <w:sz w:val="20"/>
      <w:szCs w:val="20"/>
      <w:lang w:eastAsia="ru-RU"/>
    </w:rPr>
  </w:style>
  <w:style w:type="paragraph" w:styleId="27">
    <w:name w:val="Body Text First Indent 2"/>
    <w:basedOn w:val="af9"/>
    <w:link w:val="26"/>
    <w:uiPriority w:val="99"/>
    <w:semiHidden/>
    <w:unhideWhenUsed/>
    <w:rsid w:val="00201304"/>
    <w:pPr>
      <w:widowControl w:val="0"/>
      <w:autoSpaceDE w:val="0"/>
      <w:autoSpaceDN w:val="0"/>
      <w:adjustRightInd w:val="0"/>
      <w:ind w:firstLine="210"/>
    </w:pPr>
    <w:rPr>
      <w:sz w:val="20"/>
      <w:szCs w:val="20"/>
    </w:rPr>
  </w:style>
  <w:style w:type="character" w:customStyle="1" w:styleId="28">
    <w:name w:val="Основной текст 2 Знак"/>
    <w:basedOn w:val="a2"/>
    <w:link w:val="29"/>
    <w:uiPriority w:val="99"/>
    <w:semiHidden/>
    <w:rsid w:val="00201304"/>
    <w:rPr>
      <w:rFonts w:ascii="Times New Roman" w:eastAsia="Times New Roman" w:hAnsi="Times New Roman" w:cs="Times New Roman"/>
      <w:b/>
      <w:bCs/>
      <w:sz w:val="24"/>
      <w:szCs w:val="24"/>
      <w:lang w:eastAsia="ru-RU"/>
    </w:rPr>
  </w:style>
  <w:style w:type="paragraph" w:styleId="29">
    <w:name w:val="Body Text 2"/>
    <w:basedOn w:val="a1"/>
    <w:link w:val="28"/>
    <w:uiPriority w:val="99"/>
    <w:semiHidden/>
    <w:unhideWhenUsed/>
    <w:rsid w:val="00201304"/>
    <w:rPr>
      <w:b/>
      <w:bCs/>
    </w:rPr>
  </w:style>
  <w:style w:type="character" w:customStyle="1" w:styleId="31">
    <w:name w:val="Основной текст 3 Знак"/>
    <w:basedOn w:val="a2"/>
    <w:link w:val="32"/>
    <w:uiPriority w:val="99"/>
    <w:semiHidden/>
    <w:rsid w:val="00201304"/>
    <w:rPr>
      <w:rFonts w:ascii="Times New Roman" w:eastAsia="Times New Roman" w:hAnsi="Times New Roman" w:cs="Times New Roman"/>
      <w:sz w:val="16"/>
      <w:szCs w:val="16"/>
      <w:lang w:eastAsia="ru-RU"/>
    </w:rPr>
  </w:style>
  <w:style w:type="paragraph" w:styleId="32">
    <w:name w:val="Body Text 3"/>
    <w:basedOn w:val="a1"/>
    <w:link w:val="31"/>
    <w:uiPriority w:val="99"/>
    <w:semiHidden/>
    <w:unhideWhenUsed/>
    <w:rsid w:val="00201304"/>
    <w:pPr>
      <w:spacing w:after="120"/>
    </w:pPr>
    <w:rPr>
      <w:sz w:val="16"/>
      <w:szCs w:val="16"/>
    </w:rPr>
  </w:style>
  <w:style w:type="character" w:customStyle="1" w:styleId="33">
    <w:name w:val="Основной текст с отступом 3 Знак"/>
    <w:basedOn w:val="a2"/>
    <w:link w:val="36"/>
    <w:uiPriority w:val="99"/>
    <w:semiHidden/>
    <w:rsid w:val="00201304"/>
    <w:rPr>
      <w:rFonts w:ascii="Times New Roman" w:eastAsia="Calibri" w:hAnsi="Times New Roman" w:cs="Times New Roman"/>
      <w:sz w:val="16"/>
      <w:szCs w:val="16"/>
      <w:lang w:eastAsia="ru-RU"/>
    </w:rPr>
  </w:style>
  <w:style w:type="paragraph" w:styleId="36">
    <w:name w:val="Body Text Indent 3"/>
    <w:basedOn w:val="a1"/>
    <w:link w:val="33"/>
    <w:uiPriority w:val="99"/>
    <w:semiHidden/>
    <w:unhideWhenUsed/>
    <w:rsid w:val="00201304"/>
    <w:pPr>
      <w:spacing w:after="120"/>
      <w:ind w:left="283"/>
      <w:jc w:val="center"/>
    </w:pPr>
    <w:rPr>
      <w:rFonts w:eastAsia="Calibri"/>
      <w:sz w:val="16"/>
      <w:szCs w:val="16"/>
    </w:rPr>
  </w:style>
  <w:style w:type="character" w:customStyle="1" w:styleId="afc">
    <w:name w:val="Схема документа Знак"/>
    <w:basedOn w:val="a2"/>
    <w:link w:val="afd"/>
    <w:uiPriority w:val="99"/>
    <w:semiHidden/>
    <w:rsid w:val="00201304"/>
    <w:rPr>
      <w:rFonts w:ascii="Tahoma" w:eastAsia="Times New Roman" w:hAnsi="Tahoma" w:cs="Tahoma"/>
      <w:sz w:val="20"/>
      <w:szCs w:val="20"/>
      <w:shd w:val="clear" w:color="auto" w:fill="000080"/>
      <w:lang w:eastAsia="ru-RU"/>
    </w:rPr>
  </w:style>
  <w:style w:type="paragraph" w:styleId="afd">
    <w:name w:val="Document Map"/>
    <w:basedOn w:val="a1"/>
    <w:link w:val="afc"/>
    <w:uiPriority w:val="99"/>
    <w:semiHidden/>
    <w:unhideWhenUsed/>
    <w:rsid w:val="00201304"/>
    <w:pPr>
      <w:shd w:val="clear" w:color="auto" w:fill="000080"/>
    </w:pPr>
    <w:rPr>
      <w:rFonts w:ascii="Tahoma" w:hAnsi="Tahoma" w:cs="Tahoma"/>
      <w:sz w:val="20"/>
      <w:szCs w:val="20"/>
    </w:rPr>
  </w:style>
  <w:style w:type="character" w:customStyle="1" w:styleId="afe">
    <w:name w:val="Текст Знак"/>
    <w:basedOn w:val="a2"/>
    <w:link w:val="aff"/>
    <w:uiPriority w:val="99"/>
    <w:semiHidden/>
    <w:rsid w:val="00201304"/>
    <w:rPr>
      <w:rFonts w:ascii="Courier New" w:eastAsia="Calibri" w:hAnsi="Courier New" w:cs="Courier New"/>
      <w:sz w:val="20"/>
      <w:szCs w:val="20"/>
      <w:lang w:eastAsia="ru-RU"/>
    </w:rPr>
  </w:style>
  <w:style w:type="paragraph" w:styleId="aff">
    <w:name w:val="Plain Text"/>
    <w:basedOn w:val="a1"/>
    <w:link w:val="afe"/>
    <w:uiPriority w:val="99"/>
    <w:semiHidden/>
    <w:unhideWhenUsed/>
    <w:rsid w:val="00201304"/>
    <w:pPr>
      <w:jc w:val="center"/>
    </w:pPr>
    <w:rPr>
      <w:rFonts w:ascii="Courier New" w:eastAsia="Calibri" w:hAnsi="Courier New" w:cs="Courier New"/>
      <w:sz w:val="20"/>
      <w:szCs w:val="20"/>
    </w:rPr>
  </w:style>
  <w:style w:type="character" w:customStyle="1" w:styleId="aff0">
    <w:name w:val="Тема примечания Знак"/>
    <w:basedOn w:val="aa"/>
    <w:link w:val="aff1"/>
    <w:uiPriority w:val="99"/>
    <w:semiHidden/>
    <w:rsid w:val="00201304"/>
    <w:rPr>
      <w:rFonts w:ascii="Calibri" w:eastAsia="Calibri" w:hAnsi="Calibri" w:cs="Times New Roman"/>
      <w:b/>
      <w:bCs/>
      <w:sz w:val="20"/>
      <w:szCs w:val="20"/>
      <w:lang w:eastAsia="ru-RU"/>
    </w:rPr>
  </w:style>
  <w:style w:type="paragraph" w:styleId="aff1">
    <w:name w:val="annotation subject"/>
    <w:basedOn w:val="ab"/>
    <w:next w:val="ab"/>
    <w:link w:val="aff0"/>
    <w:uiPriority w:val="99"/>
    <w:semiHidden/>
    <w:unhideWhenUsed/>
    <w:rsid w:val="00201304"/>
    <w:rPr>
      <w:b/>
      <w:bCs/>
    </w:rPr>
  </w:style>
  <w:style w:type="character" w:customStyle="1" w:styleId="aff2">
    <w:name w:val="Текст выноски Знак"/>
    <w:basedOn w:val="a2"/>
    <w:link w:val="aff3"/>
    <w:uiPriority w:val="99"/>
    <w:semiHidden/>
    <w:rsid w:val="00201304"/>
    <w:rPr>
      <w:rFonts w:ascii="Tahoma" w:eastAsia="Times New Roman" w:hAnsi="Tahoma" w:cs="Times New Roman"/>
      <w:sz w:val="16"/>
      <w:szCs w:val="16"/>
      <w:lang w:val="x-none" w:eastAsia="x-none"/>
    </w:rPr>
  </w:style>
  <w:style w:type="paragraph" w:styleId="aff3">
    <w:name w:val="Balloon Text"/>
    <w:basedOn w:val="a1"/>
    <w:link w:val="aff2"/>
    <w:uiPriority w:val="99"/>
    <w:semiHidden/>
    <w:unhideWhenUsed/>
    <w:rsid w:val="00201304"/>
    <w:rPr>
      <w:rFonts w:ascii="Tahoma" w:hAnsi="Tahoma"/>
      <w:sz w:val="16"/>
      <w:szCs w:val="16"/>
      <w:lang w:val="x-none" w:eastAsia="x-none"/>
    </w:rPr>
  </w:style>
  <w:style w:type="character" w:customStyle="1" w:styleId="aff4">
    <w:name w:val="Без интервала Знак"/>
    <w:aliases w:val="Приложение АР Знак"/>
    <w:link w:val="aff5"/>
    <w:locked/>
    <w:rsid w:val="00201304"/>
    <w:rPr>
      <w:rFonts w:ascii="Calibri" w:eastAsia="Calibri" w:hAnsi="Calibri" w:cs="Calibri"/>
    </w:rPr>
  </w:style>
  <w:style w:type="paragraph" w:styleId="aff5">
    <w:name w:val="No Spacing"/>
    <w:aliases w:val="Приложение АР"/>
    <w:link w:val="aff4"/>
    <w:qFormat/>
    <w:rsid w:val="00201304"/>
    <w:pPr>
      <w:spacing w:after="0" w:line="240" w:lineRule="auto"/>
    </w:pPr>
    <w:rPr>
      <w:rFonts w:ascii="Calibri" w:eastAsia="Calibri" w:hAnsi="Calibri" w:cs="Calibri"/>
    </w:rPr>
  </w:style>
  <w:style w:type="character" w:customStyle="1" w:styleId="aff6">
    <w:name w:val="Абзац списка Знак"/>
    <w:aliases w:val="Абзац списка нумерованный Знак"/>
    <w:link w:val="aff7"/>
    <w:uiPriority w:val="34"/>
    <w:locked/>
    <w:rsid w:val="00201304"/>
    <w:rPr>
      <w:rFonts w:ascii="Calibri" w:eastAsia="Calibri" w:hAnsi="Calibri" w:cs="Calibri"/>
    </w:rPr>
  </w:style>
  <w:style w:type="paragraph" w:styleId="aff7">
    <w:name w:val="List Paragraph"/>
    <w:aliases w:val="Абзац списка нумерованный"/>
    <w:basedOn w:val="a1"/>
    <w:link w:val="aff6"/>
    <w:uiPriority w:val="34"/>
    <w:qFormat/>
    <w:rsid w:val="00201304"/>
    <w:pPr>
      <w:spacing w:after="200" w:line="276" w:lineRule="auto"/>
      <w:ind w:left="720"/>
      <w:contextualSpacing/>
    </w:pPr>
    <w:rPr>
      <w:rFonts w:ascii="Calibri" w:eastAsia="Calibri" w:hAnsi="Calibri" w:cs="Calibri"/>
      <w:sz w:val="22"/>
      <w:szCs w:val="22"/>
      <w:lang w:eastAsia="en-US"/>
    </w:rPr>
  </w:style>
  <w:style w:type="paragraph" w:styleId="aff8">
    <w:name w:val="TOC Heading"/>
    <w:basedOn w:val="10"/>
    <w:next w:val="a1"/>
    <w:uiPriority w:val="39"/>
    <w:semiHidden/>
    <w:unhideWhenUsed/>
    <w:qFormat/>
    <w:rsid w:val="00201304"/>
    <w:pPr>
      <w:keepLines/>
      <w:suppressAutoHyphens w:val="0"/>
      <w:spacing w:before="480" w:after="0" w:line="276" w:lineRule="auto"/>
      <w:outlineLvl w:val="9"/>
    </w:pPr>
    <w:rPr>
      <w:color w:val="365F91"/>
      <w:kern w:val="0"/>
      <w:sz w:val="28"/>
      <w:szCs w:val="28"/>
      <w:lang w:eastAsia="en-US"/>
    </w:rPr>
  </w:style>
  <w:style w:type="paragraph" w:customStyle="1" w:styleId="14">
    <w:name w:val="Знак1"/>
    <w:basedOn w:val="a1"/>
    <w:uiPriority w:val="99"/>
    <w:rsid w:val="00201304"/>
    <w:pPr>
      <w:spacing w:after="160" w:line="240" w:lineRule="exact"/>
    </w:pPr>
    <w:rPr>
      <w:rFonts w:ascii="Verdana" w:hAnsi="Verdana"/>
      <w:lang w:val="en-US" w:eastAsia="en-US"/>
    </w:rPr>
  </w:style>
  <w:style w:type="paragraph" w:customStyle="1" w:styleId="ConsPlusTitle">
    <w:name w:val="ConsPlusTitle"/>
    <w:uiPriority w:val="99"/>
    <w:rsid w:val="0020130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Style2">
    <w:name w:val="Style2"/>
    <w:basedOn w:val="a1"/>
    <w:uiPriority w:val="99"/>
    <w:rsid w:val="00201304"/>
    <w:pPr>
      <w:widowControl w:val="0"/>
      <w:autoSpaceDE w:val="0"/>
      <w:autoSpaceDN w:val="0"/>
      <w:adjustRightInd w:val="0"/>
      <w:spacing w:line="323" w:lineRule="exact"/>
      <w:ind w:firstLine="667"/>
      <w:jc w:val="both"/>
    </w:pPr>
  </w:style>
  <w:style w:type="paragraph" w:customStyle="1" w:styleId="Default">
    <w:name w:val="Default"/>
    <w:uiPriority w:val="99"/>
    <w:rsid w:val="002013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
    <w:name w:val="ConsPlusNormal Знак"/>
    <w:link w:val="ConsPlusNormal0"/>
    <w:locked/>
    <w:rsid w:val="00201304"/>
    <w:rPr>
      <w:rFonts w:ascii="Arial" w:eastAsia="Calibri" w:hAnsi="Arial" w:cs="Arial"/>
    </w:rPr>
  </w:style>
  <w:style w:type="paragraph" w:customStyle="1" w:styleId="ConsPlusNormal0">
    <w:name w:val="ConsPlusNormal"/>
    <w:link w:val="ConsPlusNormal"/>
    <w:qFormat/>
    <w:rsid w:val="00201304"/>
    <w:pPr>
      <w:autoSpaceDE w:val="0"/>
      <w:autoSpaceDN w:val="0"/>
      <w:adjustRightInd w:val="0"/>
      <w:spacing w:after="0" w:line="240" w:lineRule="auto"/>
    </w:pPr>
    <w:rPr>
      <w:rFonts w:ascii="Arial" w:eastAsia="Calibri" w:hAnsi="Arial" w:cs="Arial"/>
    </w:rPr>
  </w:style>
  <w:style w:type="paragraph" w:customStyle="1" w:styleId="-31">
    <w:name w:val="Светлая сетка - Акцент 31"/>
    <w:basedOn w:val="a1"/>
    <w:uiPriority w:val="34"/>
    <w:qFormat/>
    <w:rsid w:val="00201304"/>
    <w:pPr>
      <w:spacing w:after="200" w:line="276" w:lineRule="auto"/>
      <w:ind w:left="720"/>
      <w:contextualSpacing/>
    </w:pPr>
    <w:rPr>
      <w:rFonts w:ascii="Calibri" w:eastAsia="Calibri" w:hAnsi="Calibri"/>
      <w:sz w:val="22"/>
      <w:szCs w:val="22"/>
      <w:lang w:eastAsia="en-US"/>
    </w:rPr>
  </w:style>
  <w:style w:type="paragraph" w:customStyle="1" w:styleId="aff9">
    <w:name w:val="МУ Обычный стиль"/>
    <w:basedOn w:val="a1"/>
    <w:autoRedefine/>
    <w:uiPriority w:val="99"/>
    <w:rsid w:val="00201304"/>
    <w:pPr>
      <w:widowControl w:val="0"/>
      <w:numPr>
        <w:numId w:val="1"/>
      </w:numPr>
      <w:tabs>
        <w:tab w:val="left" w:pos="1134"/>
        <w:tab w:val="left" w:pos="1560"/>
      </w:tabs>
      <w:autoSpaceDE w:val="0"/>
      <w:autoSpaceDN w:val="0"/>
      <w:adjustRightInd w:val="0"/>
      <w:spacing w:line="276" w:lineRule="auto"/>
      <w:jc w:val="both"/>
    </w:pPr>
    <w:rPr>
      <w:rFonts w:eastAsia="Calibri"/>
      <w:sz w:val="28"/>
      <w:szCs w:val="28"/>
      <w:lang w:eastAsia="en-US"/>
    </w:rPr>
  </w:style>
  <w:style w:type="paragraph" w:customStyle="1" w:styleId="ConsPlusNonformat">
    <w:name w:val="ConsPlusNonformat"/>
    <w:uiPriority w:val="99"/>
    <w:rsid w:val="002013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w:basedOn w:val="a1"/>
    <w:uiPriority w:val="99"/>
    <w:rsid w:val="00201304"/>
    <w:pPr>
      <w:widowControl w:val="0"/>
      <w:adjustRightInd w:val="0"/>
      <w:spacing w:after="160" w:line="240" w:lineRule="exact"/>
      <w:jc w:val="right"/>
    </w:pPr>
    <w:rPr>
      <w:sz w:val="20"/>
      <w:szCs w:val="20"/>
      <w:lang w:val="en-GB" w:eastAsia="en-US"/>
    </w:rPr>
  </w:style>
  <w:style w:type="paragraph" w:customStyle="1" w:styleId="affb">
    <w:name w:val="Готовый"/>
    <w:basedOn w:val="a1"/>
    <w:uiPriority w:val="99"/>
    <w:rsid w:val="0020130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5">
    <w:name w:val="Абзац списка1"/>
    <w:basedOn w:val="a1"/>
    <w:uiPriority w:val="99"/>
    <w:qFormat/>
    <w:rsid w:val="00201304"/>
    <w:pPr>
      <w:spacing w:after="200" w:line="276" w:lineRule="auto"/>
      <w:ind w:left="720"/>
    </w:pPr>
    <w:rPr>
      <w:rFonts w:ascii="Calibri" w:hAnsi="Calibri"/>
      <w:sz w:val="22"/>
      <w:szCs w:val="22"/>
      <w:lang w:eastAsia="en-US"/>
    </w:rPr>
  </w:style>
  <w:style w:type="paragraph" w:customStyle="1" w:styleId="Style3">
    <w:name w:val="Style3"/>
    <w:basedOn w:val="a1"/>
    <w:uiPriority w:val="99"/>
    <w:rsid w:val="00201304"/>
    <w:pPr>
      <w:widowControl w:val="0"/>
      <w:autoSpaceDE w:val="0"/>
      <w:autoSpaceDN w:val="0"/>
      <w:adjustRightInd w:val="0"/>
      <w:spacing w:line="317" w:lineRule="exact"/>
    </w:pPr>
  </w:style>
  <w:style w:type="paragraph" w:customStyle="1" w:styleId="affc">
    <w:name w:val="Знак Знак Знак Знак Знак Знак Знак Знак Знак Знак"/>
    <w:basedOn w:val="a1"/>
    <w:uiPriority w:val="99"/>
    <w:rsid w:val="00201304"/>
    <w:pPr>
      <w:spacing w:after="160" w:line="240" w:lineRule="exact"/>
    </w:pPr>
    <w:rPr>
      <w:rFonts w:ascii="Verdana" w:hAnsi="Verdana"/>
      <w:lang w:val="en-US" w:eastAsia="en-US"/>
    </w:rPr>
  </w:style>
  <w:style w:type="paragraph" w:customStyle="1" w:styleId="16">
    <w:name w:val="Без интервала1"/>
    <w:uiPriority w:val="99"/>
    <w:qFormat/>
    <w:rsid w:val="00201304"/>
    <w:pPr>
      <w:spacing w:after="0" w:line="240" w:lineRule="auto"/>
    </w:pPr>
    <w:rPr>
      <w:rFonts w:ascii="Calibri" w:eastAsia="Calibri" w:hAnsi="Calibri" w:cs="Times New Roman"/>
      <w:lang w:eastAsia="ru-RU"/>
    </w:rPr>
  </w:style>
  <w:style w:type="paragraph" w:customStyle="1" w:styleId="ConsPlusDocList">
    <w:name w:val="ConsPlusDocList"/>
    <w:uiPriority w:val="99"/>
    <w:rsid w:val="00201304"/>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20">
    <w:name w:val="Абзац списка12"/>
    <w:basedOn w:val="a1"/>
    <w:uiPriority w:val="99"/>
    <w:qFormat/>
    <w:rsid w:val="00201304"/>
    <w:pPr>
      <w:spacing w:line="276" w:lineRule="auto"/>
      <w:ind w:left="720"/>
      <w:jc w:val="center"/>
    </w:pPr>
    <w:rPr>
      <w:rFonts w:ascii="Calibri" w:eastAsia="Calibri" w:hAnsi="Calibri"/>
      <w:sz w:val="22"/>
      <w:szCs w:val="22"/>
      <w:lang w:eastAsia="en-US"/>
    </w:rPr>
  </w:style>
  <w:style w:type="paragraph" w:customStyle="1" w:styleId="21">
    <w:name w:val="Основной текст 21"/>
    <w:basedOn w:val="a1"/>
    <w:uiPriority w:val="99"/>
    <w:rsid w:val="00201304"/>
    <w:pPr>
      <w:overflowPunct w:val="0"/>
      <w:autoSpaceDE w:val="0"/>
      <w:autoSpaceDN w:val="0"/>
      <w:adjustRightInd w:val="0"/>
      <w:spacing w:line="216" w:lineRule="auto"/>
      <w:ind w:firstLine="709"/>
      <w:jc w:val="both"/>
    </w:pPr>
    <w:rPr>
      <w:rFonts w:eastAsia="Calibri"/>
      <w:sz w:val="20"/>
      <w:szCs w:val="20"/>
    </w:rPr>
  </w:style>
  <w:style w:type="paragraph" w:customStyle="1" w:styleId="ConsNormal">
    <w:name w:val="ConsNormal"/>
    <w:uiPriority w:val="99"/>
    <w:rsid w:val="00201304"/>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201304"/>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201304"/>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d">
    <w:name w:val="Нумерованный Список"/>
    <w:basedOn w:val="a1"/>
    <w:uiPriority w:val="99"/>
    <w:rsid w:val="00201304"/>
    <w:pPr>
      <w:spacing w:before="120" w:after="120"/>
      <w:jc w:val="both"/>
    </w:pPr>
    <w:rPr>
      <w:rFonts w:eastAsia="Calibri"/>
    </w:rPr>
  </w:style>
  <w:style w:type="paragraph" w:customStyle="1" w:styleId="ConsNonformat">
    <w:name w:val="ConsNonformat"/>
    <w:uiPriority w:val="99"/>
    <w:rsid w:val="00201304"/>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201304"/>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7">
    <w:name w:val="Обычный1 Знак"/>
    <w:link w:val="18"/>
    <w:locked/>
    <w:rsid w:val="00201304"/>
    <w:rPr>
      <w:rFonts w:ascii="Calibri" w:eastAsia="Calibri" w:hAnsi="Calibri" w:cs="Calibri"/>
    </w:rPr>
  </w:style>
  <w:style w:type="paragraph" w:customStyle="1" w:styleId="18">
    <w:name w:val="Обычный1"/>
    <w:link w:val="17"/>
    <w:rsid w:val="00201304"/>
    <w:pPr>
      <w:widowControl w:val="0"/>
      <w:snapToGrid w:val="0"/>
      <w:spacing w:after="0" w:line="300" w:lineRule="auto"/>
      <w:ind w:firstLine="820"/>
      <w:jc w:val="both"/>
    </w:pPr>
    <w:rPr>
      <w:rFonts w:ascii="Calibri" w:eastAsia="Calibri" w:hAnsi="Calibri" w:cs="Calibri"/>
    </w:rPr>
  </w:style>
  <w:style w:type="paragraph" w:customStyle="1" w:styleId="text">
    <w:name w:val="text"/>
    <w:basedOn w:val="a1"/>
    <w:uiPriority w:val="99"/>
    <w:rsid w:val="00201304"/>
    <w:pPr>
      <w:jc w:val="center"/>
    </w:pPr>
    <w:rPr>
      <w:rFonts w:ascii="Verdana" w:eastAsia="Calibri" w:hAnsi="Verdana"/>
      <w:color w:val="000000"/>
      <w:sz w:val="16"/>
      <w:szCs w:val="16"/>
    </w:rPr>
  </w:style>
  <w:style w:type="paragraph" w:customStyle="1" w:styleId="affe">
    <w:name w:val="Адресат"/>
    <w:basedOn w:val="a1"/>
    <w:uiPriority w:val="99"/>
    <w:rsid w:val="00201304"/>
    <w:pPr>
      <w:suppressAutoHyphens/>
      <w:spacing w:after="120" w:line="240" w:lineRule="exact"/>
      <w:jc w:val="center"/>
    </w:pPr>
    <w:rPr>
      <w:rFonts w:eastAsia="Calibri"/>
      <w:b/>
      <w:bCs/>
      <w:sz w:val="28"/>
      <w:szCs w:val="28"/>
    </w:rPr>
  </w:style>
  <w:style w:type="paragraph" w:customStyle="1" w:styleId="afff">
    <w:name w:val="Приложение"/>
    <w:basedOn w:val="af6"/>
    <w:uiPriority w:val="99"/>
    <w:rsid w:val="00201304"/>
    <w:pPr>
      <w:widowControl/>
      <w:tabs>
        <w:tab w:val="left" w:pos="1673"/>
      </w:tabs>
      <w:autoSpaceDE/>
      <w:autoSpaceDN/>
      <w:spacing w:before="240" w:line="240" w:lineRule="exact"/>
      <w:ind w:left="1985" w:hanging="1985"/>
      <w:jc w:val="both"/>
    </w:pPr>
    <w:rPr>
      <w:rFonts w:eastAsia="Calibri"/>
      <w:b/>
      <w:bCs/>
      <w:sz w:val="28"/>
      <w:szCs w:val="28"/>
    </w:rPr>
  </w:style>
  <w:style w:type="paragraph" w:customStyle="1" w:styleId="afff0">
    <w:name w:val="Заголовок к тексту"/>
    <w:basedOn w:val="a1"/>
    <w:next w:val="af6"/>
    <w:uiPriority w:val="99"/>
    <w:rsid w:val="00201304"/>
    <w:pPr>
      <w:suppressAutoHyphens/>
      <w:spacing w:after="480" w:line="240" w:lineRule="exact"/>
      <w:jc w:val="center"/>
    </w:pPr>
    <w:rPr>
      <w:rFonts w:eastAsia="Calibri"/>
      <w:sz w:val="28"/>
      <w:szCs w:val="28"/>
    </w:rPr>
  </w:style>
  <w:style w:type="paragraph" w:customStyle="1" w:styleId="afff1">
    <w:name w:val="регистрационные поля"/>
    <w:basedOn w:val="a1"/>
    <w:uiPriority w:val="99"/>
    <w:rsid w:val="00201304"/>
    <w:pPr>
      <w:spacing w:line="240" w:lineRule="exact"/>
      <w:jc w:val="center"/>
    </w:pPr>
    <w:rPr>
      <w:rFonts w:eastAsia="Calibri"/>
      <w:b/>
      <w:bCs/>
      <w:sz w:val="28"/>
      <w:szCs w:val="28"/>
      <w:lang w:val="en-US"/>
    </w:rPr>
  </w:style>
  <w:style w:type="paragraph" w:customStyle="1" w:styleId="afff2">
    <w:name w:val="Исполнитель"/>
    <w:basedOn w:val="af6"/>
    <w:uiPriority w:val="99"/>
    <w:rsid w:val="00201304"/>
    <w:pPr>
      <w:widowControl/>
      <w:suppressAutoHyphens/>
      <w:autoSpaceDE/>
      <w:autoSpaceDN/>
      <w:spacing w:after="120" w:line="240" w:lineRule="exact"/>
      <w:jc w:val="left"/>
    </w:pPr>
    <w:rPr>
      <w:rFonts w:eastAsia="Calibri"/>
      <w:b/>
      <w:bCs/>
    </w:rPr>
  </w:style>
  <w:style w:type="paragraph" w:customStyle="1" w:styleId="afff3">
    <w:name w:val="Подпись на общем бланке"/>
    <w:basedOn w:val="af4"/>
    <w:next w:val="af6"/>
    <w:uiPriority w:val="99"/>
    <w:rsid w:val="00201304"/>
    <w:pPr>
      <w:tabs>
        <w:tab w:val="right" w:pos="9639"/>
      </w:tabs>
      <w:suppressAutoHyphens/>
      <w:spacing w:before="480" w:line="240" w:lineRule="exact"/>
      <w:ind w:left="0"/>
      <w:jc w:val="center"/>
    </w:pPr>
    <w:rPr>
      <w:rFonts w:eastAsia="Calibri"/>
      <w:b w:val="0"/>
    </w:rPr>
  </w:style>
  <w:style w:type="paragraph" w:customStyle="1" w:styleId="afff4">
    <w:name w:val="Таблицы (моноширинный)"/>
    <w:basedOn w:val="a1"/>
    <w:next w:val="a1"/>
    <w:uiPriority w:val="99"/>
    <w:rsid w:val="00201304"/>
    <w:pPr>
      <w:autoSpaceDE w:val="0"/>
      <w:autoSpaceDN w:val="0"/>
      <w:adjustRightInd w:val="0"/>
      <w:jc w:val="both"/>
    </w:pPr>
    <w:rPr>
      <w:rFonts w:ascii="Courier New" w:eastAsia="Calibri" w:hAnsi="Courier New" w:cs="Courier New"/>
      <w:sz w:val="20"/>
      <w:szCs w:val="20"/>
    </w:rPr>
  </w:style>
  <w:style w:type="paragraph" w:customStyle="1" w:styleId="afff5">
    <w:name w:val="Заголовок статьи"/>
    <w:basedOn w:val="a1"/>
    <w:next w:val="a1"/>
    <w:uiPriority w:val="99"/>
    <w:rsid w:val="00201304"/>
    <w:pPr>
      <w:autoSpaceDE w:val="0"/>
      <w:autoSpaceDN w:val="0"/>
      <w:adjustRightInd w:val="0"/>
      <w:ind w:left="1612" w:hanging="892"/>
      <w:jc w:val="both"/>
    </w:pPr>
    <w:rPr>
      <w:rFonts w:ascii="Arial" w:eastAsia="Calibri" w:hAnsi="Arial" w:cs="Arial"/>
      <w:sz w:val="20"/>
      <w:szCs w:val="20"/>
    </w:rPr>
  </w:style>
  <w:style w:type="paragraph" w:customStyle="1" w:styleId="afff6">
    <w:name w:val="Комментарий"/>
    <w:basedOn w:val="a1"/>
    <w:next w:val="a1"/>
    <w:uiPriority w:val="99"/>
    <w:rsid w:val="00201304"/>
    <w:pPr>
      <w:autoSpaceDE w:val="0"/>
      <w:autoSpaceDN w:val="0"/>
      <w:adjustRightInd w:val="0"/>
      <w:ind w:left="170"/>
      <w:jc w:val="both"/>
    </w:pPr>
    <w:rPr>
      <w:rFonts w:ascii="Arial" w:eastAsia="Calibri" w:hAnsi="Arial" w:cs="Arial"/>
      <w:i/>
      <w:iCs/>
      <w:color w:val="800080"/>
      <w:sz w:val="20"/>
      <w:szCs w:val="20"/>
    </w:rPr>
  </w:style>
  <w:style w:type="paragraph" w:customStyle="1" w:styleId="37">
    <w:name w:val="Знак Знак Знак Знак Знак Знак Знак Знак Знак Знак3"/>
    <w:basedOn w:val="a1"/>
    <w:uiPriority w:val="99"/>
    <w:rsid w:val="00201304"/>
    <w:pPr>
      <w:spacing w:after="160" w:line="240" w:lineRule="exact"/>
      <w:jc w:val="center"/>
    </w:pPr>
    <w:rPr>
      <w:rFonts w:ascii="Verdana" w:eastAsia="Calibri" w:hAnsi="Verdana" w:cs="Verdana"/>
      <w:lang w:val="en-US" w:eastAsia="en-US"/>
    </w:rPr>
  </w:style>
  <w:style w:type="paragraph" w:customStyle="1" w:styleId="100">
    <w:name w:val="Обычный 10"/>
    <w:basedOn w:val="a1"/>
    <w:uiPriority w:val="99"/>
    <w:rsid w:val="00201304"/>
    <w:pPr>
      <w:ind w:right="2" w:firstLine="110"/>
      <w:jc w:val="both"/>
    </w:pPr>
    <w:rPr>
      <w:rFonts w:eastAsia="Calibri"/>
      <w:sz w:val="20"/>
      <w:szCs w:val="20"/>
    </w:rPr>
  </w:style>
  <w:style w:type="paragraph" w:customStyle="1" w:styleId="19">
    <w:name w:val="Стиль1"/>
    <w:basedOn w:val="afa"/>
    <w:uiPriority w:val="99"/>
    <w:rsid w:val="00201304"/>
    <w:pPr>
      <w:spacing w:after="60"/>
      <w:ind w:firstLine="709"/>
      <w:jc w:val="both"/>
    </w:pPr>
    <w:rPr>
      <w:rFonts w:eastAsia="Calibri"/>
      <w:sz w:val="28"/>
      <w:szCs w:val="28"/>
    </w:rPr>
  </w:style>
  <w:style w:type="paragraph" w:customStyle="1" w:styleId="Normal1">
    <w:name w:val="Normal1"/>
    <w:uiPriority w:val="99"/>
    <w:rsid w:val="00201304"/>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201304"/>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7">
    <w:name w:val="Знак Знак Знак Знак Знак Знак Знак"/>
    <w:basedOn w:val="a1"/>
    <w:uiPriority w:val="99"/>
    <w:rsid w:val="00201304"/>
    <w:pPr>
      <w:spacing w:before="100" w:beforeAutospacing="1" w:after="100" w:afterAutospacing="1"/>
      <w:jc w:val="center"/>
    </w:pPr>
    <w:rPr>
      <w:rFonts w:ascii="Tahoma" w:eastAsia="Calibri" w:hAnsi="Tahoma" w:cs="Tahoma"/>
      <w:sz w:val="20"/>
      <w:szCs w:val="20"/>
      <w:lang w:val="en-US" w:eastAsia="en-US"/>
    </w:rPr>
  </w:style>
  <w:style w:type="paragraph" w:customStyle="1" w:styleId="1a">
    <w:name w:val="Знак Знак Знак Знак Знак Знак Знак Знак Знак Знак1"/>
    <w:basedOn w:val="a1"/>
    <w:uiPriority w:val="99"/>
    <w:rsid w:val="00201304"/>
    <w:pPr>
      <w:spacing w:after="160" w:line="240" w:lineRule="exact"/>
      <w:jc w:val="center"/>
    </w:pPr>
    <w:rPr>
      <w:rFonts w:ascii="Verdana" w:eastAsia="Calibri" w:hAnsi="Verdana" w:cs="Verdana"/>
      <w:lang w:val="en-US" w:eastAsia="en-US"/>
    </w:rPr>
  </w:style>
  <w:style w:type="paragraph" w:customStyle="1" w:styleId="1b">
    <w:name w:val="Знак Знак Знак Знак Знак Знак Знак1"/>
    <w:basedOn w:val="a1"/>
    <w:uiPriority w:val="99"/>
    <w:rsid w:val="00201304"/>
    <w:pPr>
      <w:spacing w:before="100" w:beforeAutospacing="1" w:after="100" w:afterAutospacing="1"/>
      <w:jc w:val="center"/>
    </w:pPr>
    <w:rPr>
      <w:rFonts w:ascii="Tahoma" w:eastAsia="Calibri" w:hAnsi="Tahoma" w:cs="Tahoma"/>
      <w:sz w:val="20"/>
      <w:szCs w:val="20"/>
      <w:lang w:val="en-US" w:eastAsia="en-US"/>
    </w:rPr>
  </w:style>
  <w:style w:type="paragraph" w:customStyle="1" w:styleId="msonormalcxspmiddle">
    <w:name w:val="msonormalcxspmiddle"/>
    <w:basedOn w:val="a1"/>
    <w:uiPriority w:val="99"/>
    <w:rsid w:val="00201304"/>
    <w:pPr>
      <w:spacing w:before="100" w:beforeAutospacing="1" w:after="100" w:afterAutospacing="1"/>
      <w:jc w:val="center"/>
    </w:pPr>
    <w:rPr>
      <w:rFonts w:eastAsia="Calibri"/>
      <w:color w:val="000000"/>
    </w:rPr>
  </w:style>
  <w:style w:type="paragraph" w:customStyle="1" w:styleId="msonormalcxsplast">
    <w:name w:val="msonormalcxsplast"/>
    <w:basedOn w:val="a1"/>
    <w:uiPriority w:val="99"/>
    <w:rsid w:val="00201304"/>
    <w:pPr>
      <w:spacing w:before="100" w:beforeAutospacing="1" w:after="100" w:afterAutospacing="1"/>
      <w:jc w:val="center"/>
    </w:pPr>
    <w:rPr>
      <w:rFonts w:eastAsia="Calibri"/>
      <w:color w:val="000000"/>
    </w:rPr>
  </w:style>
  <w:style w:type="paragraph" w:customStyle="1" w:styleId="afff8">
    <w:name w:val="......."/>
    <w:basedOn w:val="a1"/>
    <w:next w:val="a1"/>
    <w:uiPriority w:val="99"/>
    <w:rsid w:val="00201304"/>
    <w:pPr>
      <w:autoSpaceDE w:val="0"/>
      <w:autoSpaceDN w:val="0"/>
      <w:adjustRightInd w:val="0"/>
      <w:jc w:val="center"/>
    </w:pPr>
    <w:rPr>
      <w:rFonts w:eastAsia="Calibri"/>
    </w:rPr>
  </w:style>
  <w:style w:type="paragraph" w:customStyle="1" w:styleId="2-11">
    <w:name w:val="Средняя сетка 2 - Акцент 11"/>
    <w:uiPriority w:val="99"/>
    <w:qFormat/>
    <w:rsid w:val="00201304"/>
    <w:pPr>
      <w:spacing w:after="0" w:line="240" w:lineRule="auto"/>
    </w:pPr>
    <w:rPr>
      <w:rFonts w:ascii="Times New Roman" w:eastAsia="Times New Roman" w:hAnsi="Times New Roman" w:cs="Times New Roman"/>
      <w:b/>
      <w:sz w:val="28"/>
      <w:szCs w:val="28"/>
      <w:lang w:eastAsia="ru-RU"/>
    </w:rPr>
  </w:style>
  <w:style w:type="paragraph" w:customStyle="1" w:styleId="38">
    <w:name w:val="Знак3"/>
    <w:basedOn w:val="a1"/>
    <w:uiPriority w:val="99"/>
    <w:rsid w:val="00201304"/>
    <w:pPr>
      <w:spacing w:after="160" w:line="240" w:lineRule="exact"/>
      <w:jc w:val="both"/>
    </w:pPr>
    <w:rPr>
      <w:szCs w:val="20"/>
      <w:lang w:val="en-US" w:eastAsia="en-US"/>
    </w:rPr>
  </w:style>
  <w:style w:type="paragraph" w:customStyle="1" w:styleId="2a">
    <w:name w:val="Обычный2"/>
    <w:uiPriority w:val="99"/>
    <w:rsid w:val="00201304"/>
    <w:pPr>
      <w:widowControl w:val="0"/>
      <w:spacing w:after="0" w:line="240" w:lineRule="auto"/>
    </w:pPr>
    <w:rPr>
      <w:rFonts w:ascii="Times New Roman" w:eastAsia="Times New Roman" w:hAnsi="Times New Roman" w:cs="Times New Roman"/>
      <w:sz w:val="20"/>
      <w:szCs w:val="20"/>
      <w:lang w:eastAsia="ru-RU"/>
    </w:rPr>
  </w:style>
  <w:style w:type="paragraph" w:customStyle="1" w:styleId="39">
    <w:name w:val="Знак Знак Знак Знак Знак Знак Знак3"/>
    <w:basedOn w:val="a1"/>
    <w:uiPriority w:val="99"/>
    <w:rsid w:val="00201304"/>
    <w:pPr>
      <w:spacing w:before="100" w:beforeAutospacing="1" w:after="100" w:afterAutospacing="1"/>
    </w:pPr>
    <w:rPr>
      <w:rFonts w:ascii="Tahoma" w:hAnsi="Tahoma"/>
      <w:sz w:val="20"/>
      <w:szCs w:val="20"/>
      <w:lang w:val="en-US" w:eastAsia="en-US"/>
    </w:rPr>
  </w:style>
  <w:style w:type="paragraph" w:customStyle="1" w:styleId="220">
    <w:name w:val="Основной текст 22"/>
    <w:basedOn w:val="a1"/>
    <w:uiPriority w:val="99"/>
    <w:rsid w:val="00201304"/>
    <w:pPr>
      <w:overflowPunct w:val="0"/>
      <w:autoSpaceDE w:val="0"/>
      <w:autoSpaceDN w:val="0"/>
      <w:adjustRightInd w:val="0"/>
      <w:spacing w:line="216" w:lineRule="auto"/>
      <w:ind w:firstLine="709"/>
      <w:jc w:val="both"/>
    </w:pPr>
    <w:rPr>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201304"/>
    <w:rPr>
      <w:rFonts w:ascii="Verdana" w:hAnsi="Verdana" w:cs="Verdana"/>
      <w:sz w:val="20"/>
      <w:szCs w:val="20"/>
      <w:lang w:val="en-US" w:eastAsia="en-US"/>
    </w:rPr>
  </w:style>
  <w:style w:type="paragraph" w:customStyle="1" w:styleId="Nonformat">
    <w:name w:val="Nonformat"/>
    <w:basedOn w:val="a1"/>
    <w:uiPriority w:val="99"/>
    <w:rsid w:val="00201304"/>
    <w:pPr>
      <w:widowControl w:val="0"/>
      <w:autoSpaceDE w:val="0"/>
      <w:autoSpaceDN w:val="0"/>
      <w:adjustRightInd w:val="0"/>
    </w:pPr>
    <w:rPr>
      <w:rFonts w:ascii="Consultant" w:hAnsi="Consultant"/>
      <w:sz w:val="20"/>
      <w:szCs w:val="20"/>
    </w:rPr>
  </w:style>
  <w:style w:type="paragraph" w:customStyle="1" w:styleId="1-11">
    <w:name w:val="Средняя заливка 1 - Акцент 11"/>
    <w:uiPriority w:val="99"/>
    <w:qFormat/>
    <w:rsid w:val="00201304"/>
    <w:pPr>
      <w:spacing w:after="0" w:line="240" w:lineRule="auto"/>
    </w:pPr>
    <w:rPr>
      <w:rFonts w:ascii="Calibri" w:eastAsia="Calibri" w:hAnsi="Calibri" w:cs="Times New Roman"/>
    </w:rPr>
  </w:style>
  <w:style w:type="paragraph" w:customStyle="1" w:styleId="1-21">
    <w:name w:val="Средняя сетка 1 - Акцент 21"/>
    <w:basedOn w:val="a1"/>
    <w:uiPriority w:val="34"/>
    <w:qFormat/>
    <w:rsid w:val="00201304"/>
    <w:pPr>
      <w:spacing w:after="200" w:line="276" w:lineRule="auto"/>
      <w:ind w:left="720"/>
      <w:contextualSpacing/>
    </w:pPr>
    <w:rPr>
      <w:rFonts w:ascii="Calibri" w:eastAsia="Calibri" w:hAnsi="Calibri"/>
      <w:sz w:val="22"/>
      <w:szCs w:val="22"/>
      <w:lang w:eastAsia="en-US"/>
    </w:rPr>
  </w:style>
  <w:style w:type="character" w:customStyle="1" w:styleId="2-0">
    <w:name w:val="Рег. Заголовок 2-го уровня регламента Знак"/>
    <w:link w:val="2-1"/>
    <w:locked/>
    <w:rsid w:val="00201304"/>
    <w:rPr>
      <w:rFonts w:ascii="Calibri" w:eastAsia="Calibri" w:hAnsi="Calibri" w:cs="Calibri"/>
      <w:b/>
      <w:i/>
      <w:sz w:val="28"/>
      <w:szCs w:val="28"/>
    </w:rPr>
  </w:style>
  <w:style w:type="paragraph" w:customStyle="1" w:styleId="2-1">
    <w:name w:val="Рег. Заголовок 2-го уровня регламента"/>
    <w:basedOn w:val="ConsPlusNormal0"/>
    <w:link w:val="2-0"/>
    <w:qFormat/>
    <w:rsid w:val="00201304"/>
    <w:pPr>
      <w:numPr>
        <w:numId w:val="2"/>
      </w:numPr>
      <w:spacing w:before="360" w:after="240"/>
      <w:jc w:val="center"/>
      <w:outlineLvl w:val="1"/>
    </w:pPr>
    <w:rPr>
      <w:rFonts w:ascii="Calibri" w:hAnsi="Calibri" w:cs="Calibri"/>
      <w:b/>
      <w:i/>
      <w:sz w:val="28"/>
      <w:szCs w:val="28"/>
    </w:rPr>
  </w:style>
  <w:style w:type="paragraph" w:customStyle="1" w:styleId="afff9">
    <w:name w:val="Рег. Комментарии"/>
    <w:basedOn w:val="-31"/>
    <w:uiPriority w:val="99"/>
    <w:qFormat/>
    <w:rsid w:val="00201304"/>
    <w:pPr>
      <w:spacing w:after="0"/>
      <w:ind w:left="539" w:firstLine="709"/>
      <w:jc w:val="both"/>
    </w:pPr>
    <w:rPr>
      <w:rFonts w:ascii="Times New Roman" w:hAnsi="Times New Roman"/>
      <w:i/>
      <w:sz w:val="28"/>
      <w:szCs w:val="28"/>
    </w:rPr>
  </w:style>
  <w:style w:type="paragraph" w:customStyle="1" w:styleId="afffa">
    <w:name w:val="Сценарии"/>
    <w:basedOn w:val="a1"/>
    <w:uiPriority w:val="99"/>
    <w:qFormat/>
    <w:rsid w:val="00201304"/>
    <w:pPr>
      <w:spacing w:before="120" w:after="120" w:line="276" w:lineRule="auto"/>
      <w:ind w:firstLine="539"/>
      <w:contextualSpacing/>
      <w:jc w:val="center"/>
    </w:pPr>
    <w:rPr>
      <w:rFonts w:eastAsia="Calibri"/>
      <w:i/>
      <w:sz w:val="28"/>
      <w:szCs w:val="28"/>
      <w:lang w:eastAsia="en-US"/>
    </w:rPr>
  </w:style>
  <w:style w:type="paragraph" w:customStyle="1" w:styleId="1-">
    <w:name w:val="Рег. Заголовок 1-го уровня регламента"/>
    <w:basedOn w:val="10"/>
    <w:uiPriority w:val="99"/>
    <w:qFormat/>
    <w:rsid w:val="00201304"/>
    <w:pPr>
      <w:suppressAutoHyphens w:val="0"/>
      <w:spacing w:after="240" w:line="276" w:lineRule="auto"/>
      <w:jc w:val="center"/>
    </w:pPr>
    <w:rPr>
      <w:rFonts w:ascii="Times New Roman" w:hAnsi="Times New Roman"/>
      <w:iCs/>
      <w:kern w:val="0"/>
      <w:sz w:val="28"/>
      <w:szCs w:val="28"/>
      <w:lang w:eastAsia="ru-RU"/>
    </w:rPr>
  </w:style>
  <w:style w:type="paragraph" w:customStyle="1" w:styleId="112">
    <w:name w:val="Рег. Основной текст уровень 1.1"/>
    <w:basedOn w:val="ConsPlusNormal0"/>
    <w:uiPriority w:val="99"/>
    <w:qFormat/>
    <w:rsid w:val="00201304"/>
    <w:pPr>
      <w:spacing w:line="276" w:lineRule="auto"/>
      <w:ind w:firstLine="709"/>
      <w:jc w:val="both"/>
    </w:pPr>
    <w:rPr>
      <w:rFonts w:ascii="Times New Roman" w:hAnsi="Times New Roman" w:cs="Times New Roman"/>
      <w:sz w:val="28"/>
      <w:szCs w:val="28"/>
    </w:rPr>
  </w:style>
  <w:style w:type="paragraph" w:customStyle="1" w:styleId="1110">
    <w:name w:val="Рег. 1.1.1"/>
    <w:basedOn w:val="a1"/>
    <w:uiPriority w:val="99"/>
    <w:qFormat/>
    <w:rsid w:val="00201304"/>
    <w:pPr>
      <w:numPr>
        <w:ilvl w:val="2"/>
        <w:numId w:val="2"/>
      </w:numPr>
      <w:spacing w:line="276" w:lineRule="auto"/>
      <w:jc w:val="both"/>
    </w:pPr>
    <w:rPr>
      <w:rFonts w:eastAsia="Calibri"/>
      <w:sz w:val="28"/>
      <w:szCs w:val="28"/>
      <w:lang w:eastAsia="en-US"/>
    </w:rPr>
  </w:style>
  <w:style w:type="paragraph" w:customStyle="1" w:styleId="113">
    <w:name w:val="Рег. Основной текст уровнеь 1.1 (базовый)"/>
    <w:basedOn w:val="ConsPlusNormal0"/>
    <w:uiPriority w:val="99"/>
    <w:qFormat/>
    <w:rsid w:val="00201304"/>
    <w:pPr>
      <w:numPr>
        <w:ilvl w:val="1"/>
        <w:numId w:val="2"/>
      </w:numPr>
      <w:tabs>
        <w:tab w:val="num" w:pos="360"/>
      </w:tabs>
      <w:spacing w:line="276" w:lineRule="auto"/>
      <w:ind w:left="1440" w:hanging="360"/>
      <w:jc w:val="both"/>
    </w:pPr>
    <w:rPr>
      <w:rFonts w:ascii="Times New Roman" w:hAnsi="Times New Roman" w:cs="Times New Roman"/>
      <w:sz w:val="28"/>
      <w:szCs w:val="28"/>
    </w:rPr>
  </w:style>
  <w:style w:type="paragraph" w:customStyle="1" w:styleId="afffb">
    <w:name w:val="Рег. Обычный с отступом"/>
    <w:basedOn w:val="a1"/>
    <w:uiPriority w:val="99"/>
    <w:qFormat/>
    <w:rsid w:val="00201304"/>
    <w:pPr>
      <w:suppressAutoHyphens/>
      <w:autoSpaceDE w:val="0"/>
      <w:autoSpaceDN w:val="0"/>
      <w:adjustRightInd w:val="0"/>
      <w:spacing w:line="276" w:lineRule="auto"/>
      <w:ind w:firstLine="540"/>
      <w:jc w:val="both"/>
    </w:pPr>
    <w:rPr>
      <w:sz w:val="28"/>
      <w:szCs w:val="28"/>
      <w:lang w:eastAsia="ar-SA"/>
    </w:rPr>
  </w:style>
  <w:style w:type="paragraph" w:customStyle="1" w:styleId="afffc">
    <w:name w:val="Рег. Списки числовый"/>
    <w:basedOn w:val="1-21"/>
    <w:uiPriority w:val="99"/>
    <w:qFormat/>
    <w:rsid w:val="00201304"/>
    <w:pPr>
      <w:numPr>
        <w:numId w:val="4"/>
      </w:numPr>
      <w:ind w:left="1068"/>
      <w:jc w:val="both"/>
    </w:pPr>
    <w:rPr>
      <w:rFonts w:ascii="Times New Roman" w:hAnsi="Times New Roman"/>
      <w:sz w:val="28"/>
      <w:szCs w:val="28"/>
    </w:rPr>
  </w:style>
  <w:style w:type="paragraph" w:customStyle="1" w:styleId="afffd">
    <w:name w:val="Рег. Заголовок для названий результата"/>
    <w:basedOn w:val="2-1"/>
    <w:uiPriority w:val="99"/>
    <w:qFormat/>
    <w:rsid w:val="00201304"/>
    <w:pPr>
      <w:numPr>
        <w:numId w:val="0"/>
      </w:numPr>
      <w:ind w:left="714"/>
      <w:jc w:val="left"/>
    </w:pPr>
  </w:style>
  <w:style w:type="paragraph" w:customStyle="1" w:styleId="114">
    <w:name w:val="Рег. Основной текст уровень 1.1 (сценарии)"/>
    <w:basedOn w:val="113"/>
    <w:uiPriority w:val="99"/>
    <w:qFormat/>
    <w:rsid w:val="00201304"/>
    <w:pPr>
      <w:spacing w:before="360" w:after="240"/>
    </w:pPr>
    <w:rPr>
      <w:i/>
    </w:rPr>
  </w:style>
  <w:style w:type="paragraph" w:customStyle="1" w:styleId="111">
    <w:name w:val="Рег. Основной текст уровень 1.1.1"/>
    <w:basedOn w:val="a1"/>
    <w:next w:val="1110"/>
    <w:uiPriority w:val="99"/>
    <w:qFormat/>
    <w:rsid w:val="00201304"/>
    <w:pPr>
      <w:spacing w:line="276" w:lineRule="auto"/>
      <w:ind w:left="1440" w:hanging="720"/>
      <w:jc w:val="both"/>
    </w:pPr>
    <w:rPr>
      <w:rFonts w:eastAsia="Calibri"/>
      <w:sz w:val="28"/>
      <w:szCs w:val="28"/>
      <w:lang w:eastAsia="en-US"/>
    </w:rPr>
  </w:style>
  <w:style w:type="paragraph" w:customStyle="1" w:styleId="afffe">
    <w:name w:val="Рег. Списки без буллетов"/>
    <w:basedOn w:val="ConsPlusNormal0"/>
    <w:uiPriority w:val="99"/>
    <w:qFormat/>
    <w:rsid w:val="00201304"/>
    <w:pPr>
      <w:spacing w:line="276" w:lineRule="auto"/>
      <w:ind w:left="709"/>
      <w:jc w:val="both"/>
    </w:pPr>
    <w:rPr>
      <w:rFonts w:ascii="Times New Roman" w:hAnsi="Times New Roman" w:cs="Times New Roman"/>
      <w:sz w:val="28"/>
      <w:szCs w:val="28"/>
    </w:rPr>
  </w:style>
  <w:style w:type="paragraph" w:customStyle="1" w:styleId="1c">
    <w:name w:val="Рег. Списки 1)"/>
    <w:basedOn w:val="afffe"/>
    <w:uiPriority w:val="99"/>
    <w:qFormat/>
    <w:rsid w:val="00201304"/>
    <w:pPr>
      <w:numPr>
        <w:numId w:val="5"/>
      </w:numPr>
      <w:tabs>
        <w:tab w:val="num" w:pos="360"/>
      </w:tabs>
      <w:ind w:left="720" w:firstLine="0"/>
    </w:pPr>
  </w:style>
  <w:style w:type="paragraph" w:customStyle="1" w:styleId="1d">
    <w:name w:val="Рег. Списки два уровня: 1)  и а) б) в)"/>
    <w:basedOn w:val="1-21"/>
    <w:uiPriority w:val="99"/>
    <w:qFormat/>
    <w:rsid w:val="00201304"/>
    <w:pPr>
      <w:spacing w:after="120"/>
      <w:ind w:left="1440" w:hanging="360"/>
      <w:jc w:val="both"/>
    </w:pPr>
    <w:rPr>
      <w:rFonts w:ascii="Times New Roman" w:hAnsi="Times New Roman"/>
      <w:sz w:val="28"/>
      <w:szCs w:val="28"/>
    </w:rPr>
  </w:style>
  <w:style w:type="paragraph" w:customStyle="1" w:styleId="affff">
    <w:name w:val="Рег. Списки одного уровня: а) б) в)"/>
    <w:basedOn w:val="1d"/>
    <w:uiPriority w:val="99"/>
    <w:qFormat/>
    <w:rsid w:val="00201304"/>
    <w:pPr>
      <w:numPr>
        <w:numId w:val="6"/>
      </w:numPr>
    </w:pPr>
    <w:rPr>
      <w:lang w:eastAsia="ar-SA"/>
    </w:rPr>
  </w:style>
  <w:style w:type="paragraph" w:customStyle="1" w:styleId="affff0">
    <w:name w:val="Рег. Списки без буллетов широкие"/>
    <w:basedOn w:val="a1"/>
    <w:uiPriority w:val="99"/>
    <w:qFormat/>
    <w:rsid w:val="00201304"/>
    <w:pPr>
      <w:suppressAutoHyphens/>
      <w:autoSpaceDE w:val="0"/>
      <w:autoSpaceDN w:val="0"/>
      <w:adjustRightInd w:val="0"/>
      <w:spacing w:line="276" w:lineRule="auto"/>
      <w:ind w:firstLine="540"/>
      <w:jc w:val="both"/>
    </w:pPr>
    <w:rPr>
      <w:sz w:val="28"/>
      <w:szCs w:val="28"/>
      <w:lang w:eastAsia="ar-SA"/>
    </w:rPr>
  </w:style>
  <w:style w:type="paragraph" w:customStyle="1" w:styleId="2-">
    <w:name w:val="Рег. Заголовок 2-го уровня сценариев в приложении"/>
    <w:basedOn w:val="22"/>
    <w:uiPriority w:val="99"/>
    <w:qFormat/>
    <w:rsid w:val="00201304"/>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qFormat/>
    <w:rsid w:val="00201304"/>
    <w:pPr>
      <w:numPr>
        <w:numId w:val="7"/>
      </w:numPr>
      <w:tabs>
        <w:tab w:val="num" w:pos="360"/>
      </w:tabs>
      <w:spacing w:line="276" w:lineRule="auto"/>
      <w:ind w:left="720" w:firstLine="0"/>
      <w:jc w:val="both"/>
    </w:pPr>
    <w:rPr>
      <w:rFonts w:ascii="Times New Roman" w:hAnsi="Times New Roman" w:cs="Times New Roman"/>
      <w:sz w:val="28"/>
      <w:szCs w:val="28"/>
    </w:rPr>
  </w:style>
  <w:style w:type="paragraph" w:customStyle="1" w:styleId="115">
    <w:name w:val="Абзац списка11"/>
    <w:basedOn w:val="a1"/>
    <w:uiPriority w:val="99"/>
    <w:qFormat/>
    <w:rsid w:val="00201304"/>
    <w:pPr>
      <w:spacing w:line="276" w:lineRule="auto"/>
      <w:ind w:left="720"/>
      <w:jc w:val="center"/>
    </w:pPr>
    <w:rPr>
      <w:rFonts w:ascii="Calibri" w:eastAsia="Calibri" w:hAnsi="Calibri"/>
      <w:sz w:val="22"/>
      <w:szCs w:val="22"/>
      <w:lang w:eastAsia="en-US"/>
    </w:rPr>
  </w:style>
  <w:style w:type="paragraph" w:customStyle="1" w:styleId="2">
    <w:name w:val="Знак Знак Знак Знак Знак Знак Знак Знак Знак Знак2"/>
    <w:basedOn w:val="a1"/>
    <w:uiPriority w:val="99"/>
    <w:rsid w:val="00201304"/>
    <w:pPr>
      <w:spacing w:after="160" w:line="240" w:lineRule="exact"/>
      <w:jc w:val="center"/>
    </w:pPr>
    <w:rPr>
      <w:rFonts w:ascii="Verdana" w:eastAsia="Calibri" w:hAnsi="Verdana" w:cs="Verdana"/>
      <w:lang w:val="en-US" w:eastAsia="en-US"/>
    </w:rPr>
  </w:style>
  <w:style w:type="paragraph" w:customStyle="1" w:styleId="2b">
    <w:name w:val="Знак2"/>
    <w:basedOn w:val="a1"/>
    <w:uiPriority w:val="99"/>
    <w:rsid w:val="00201304"/>
    <w:pPr>
      <w:spacing w:after="160" w:line="240" w:lineRule="exact"/>
      <w:jc w:val="both"/>
    </w:pPr>
    <w:rPr>
      <w:szCs w:val="20"/>
      <w:lang w:val="en-US" w:eastAsia="en-US"/>
    </w:rPr>
  </w:style>
  <w:style w:type="paragraph" w:customStyle="1" w:styleId="2c">
    <w:name w:val="Знак Знак Знак Знак Знак Знак Знак2"/>
    <w:basedOn w:val="a1"/>
    <w:uiPriority w:val="99"/>
    <w:rsid w:val="00201304"/>
    <w:pPr>
      <w:spacing w:before="100" w:beforeAutospacing="1" w:after="100" w:afterAutospacing="1"/>
    </w:pPr>
    <w:rPr>
      <w:rFonts w:ascii="Tahoma" w:hAnsi="Tahoma"/>
      <w:sz w:val="20"/>
      <w:szCs w:val="20"/>
      <w:lang w:val="en-US" w:eastAsia="en-US"/>
    </w:rPr>
  </w:style>
  <w:style w:type="paragraph" w:customStyle="1" w:styleId="ConsPlusTitlePage">
    <w:name w:val="ConsPlusTitlePage"/>
    <w:uiPriority w:val="99"/>
    <w:rsid w:val="002013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ffff1">
    <w:name w:val="РегламентГПЗУ"/>
    <w:basedOn w:val="aff7"/>
    <w:uiPriority w:val="99"/>
    <w:qFormat/>
    <w:rsid w:val="00201304"/>
    <w:pPr>
      <w:numPr>
        <w:ilvl w:val="1"/>
        <w:numId w:val="8"/>
      </w:numPr>
      <w:tabs>
        <w:tab w:val="num" w:pos="360"/>
        <w:tab w:val="left" w:pos="992"/>
        <w:tab w:val="left" w:pos="1134"/>
        <w:tab w:val="num" w:pos="1800"/>
        <w:tab w:val="left" w:pos="9781"/>
      </w:tabs>
      <w:spacing w:after="0" w:line="240" w:lineRule="auto"/>
      <w:ind w:left="720" w:firstLine="0"/>
      <w:jc w:val="both"/>
    </w:pPr>
    <w:rPr>
      <w:rFonts w:ascii="Times New Roman" w:hAnsi="Times New Roman"/>
      <w:sz w:val="24"/>
      <w:szCs w:val="24"/>
    </w:rPr>
  </w:style>
  <w:style w:type="paragraph" w:customStyle="1" w:styleId="20">
    <w:name w:val="РегламентГПЗУ2"/>
    <w:basedOn w:val="affff1"/>
    <w:uiPriority w:val="99"/>
    <w:qFormat/>
    <w:rsid w:val="00201304"/>
    <w:pPr>
      <w:numPr>
        <w:ilvl w:val="2"/>
      </w:numPr>
      <w:tabs>
        <w:tab w:val="clear" w:pos="992"/>
        <w:tab w:val="num" w:pos="360"/>
        <w:tab w:val="left" w:pos="1418"/>
        <w:tab w:val="num" w:pos="2520"/>
      </w:tabs>
      <w:ind w:left="2520" w:hanging="180"/>
    </w:pPr>
  </w:style>
  <w:style w:type="paragraph" w:customStyle="1" w:styleId="pright1">
    <w:name w:val="pright1"/>
    <w:basedOn w:val="a1"/>
    <w:uiPriority w:val="99"/>
    <w:rsid w:val="00201304"/>
    <w:pPr>
      <w:spacing w:before="100" w:beforeAutospacing="1" w:after="180" w:line="330" w:lineRule="atLeast"/>
      <w:jc w:val="right"/>
    </w:pPr>
  </w:style>
  <w:style w:type="paragraph" w:customStyle="1" w:styleId="a">
    <w:name w:val="обычный приложения"/>
    <w:basedOn w:val="a1"/>
    <w:uiPriority w:val="99"/>
    <w:qFormat/>
    <w:rsid w:val="00201304"/>
    <w:pPr>
      <w:spacing w:after="200" w:line="276" w:lineRule="auto"/>
      <w:jc w:val="center"/>
    </w:pPr>
    <w:rPr>
      <w:rFonts w:eastAsia="Calibri"/>
      <w:b/>
      <w:szCs w:val="22"/>
      <w:lang w:eastAsia="en-US"/>
    </w:rPr>
  </w:style>
  <w:style w:type="character" w:customStyle="1" w:styleId="-">
    <w:name w:val="АР-Осн_текст Знак"/>
    <w:link w:val="-0"/>
    <w:locked/>
    <w:rsid w:val="00201304"/>
    <w:rPr>
      <w:rFonts w:ascii="Calibri" w:eastAsia="Calibri" w:hAnsi="Calibri" w:cs="Calibri"/>
      <w:sz w:val="24"/>
      <w:szCs w:val="24"/>
      <w:lang w:eastAsia="zh-CN"/>
    </w:rPr>
  </w:style>
  <w:style w:type="paragraph" w:customStyle="1" w:styleId="-0">
    <w:name w:val="АР-Осн_текст"/>
    <w:basedOn w:val="a1"/>
    <w:link w:val="-"/>
    <w:qFormat/>
    <w:rsid w:val="00201304"/>
    <w:pPr>
      <w:suppressAutoHyphens/>
      <w:ind w:firstLine="851"/>
      <w:jc w:val="both"/>
    </w:pPr>
    <w:rPr>
      <w:rFonts w:ascii="Calibri" w:eastAsia="Calibri" w:hAnsi="Calibri" w:cs="Calibri"/>
      <w:lang w:eastAsia="zh-CN"/>
    </w:rPr>
  </w:style>
  <w:style w:type="character" w:styleId="a0">
    <w:name w:val="footnote reference"/>
    <w:semiHidden/>
    <w:unhideWhenUsed/>
    <w:rsid w:val="00201304"/>
    <w:rPr>
      <w:vertAlign w:val="superscript"/>
    </w:rPr>
  </w:style>
  <w:style w:type="character" w:customStyle="1" w:styleId="apple-converted-space">
    <w:name w:val="apple-converted-space"/>
    <w:basedOn w:val="a2"/>
    <w:rsid w:val="00201304"/>
  </w:style>
  <w:style w:type="character" w:customStyle="1" w:styleId="41">
    <w:name w:val="Знак Знак4"/>
    <w:rsid w:val="00201304"/>
    <w:rPr>
      <w:rFonts w:ascii="Arial" w:hAnsi="Arial" w:cs="Arial" w:hint="default"/>
      <w:sz w:val="24"/>
      <w:szCs w:val="24"/>
      <w:lang w:val="ru-RU" w:eastAsia="ru-RU" w:bidi="ar-SA"/>
    </w:rPr>
  </w:style>
  <w:style w:type="character" w:customStyle="1" w:styleId="BodyTextIndentChar">
    <w:name w:val="Body Text Indent Char"/>
    <w:locked/>
    <w:rsid w:val="00201304"/>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201304"/>
    <w:rPr>
      <w:rFonts w:ascii="Times New Roman" w:hAnsi="Times New Roman" w:cs="Times New Roman" w:hint="default"/>
      <w:sz w:val="24"/>
      <w:szCs w:val="24"/>
      <w:lang w:val="ru-RU" w:eastAsia="ru-RU" w:bidi="ar-SA"/>
    </w:rPr>
  </w:style>
  <w:style w:type="character" w:customStyle="1" w:styleId="FontStyle13">
    <w:name w:val="Font Style13"/>
    <w:rsid w:val="00201304"/>
    <w:rPr>
      <w:rFonts w:ascii="Times New Roman" w:hAnsi="Times New Roman" w:cs="Times New Roman" w:hint="default"/>
      <w:sz w:val="22"/>
      <w:szCs w:val="22"/>
    </w:rPr>
  </w:style>
  <w:style w:type="character" w:customStyle="1" w:styleId="35">
    <w:name w:val="Знак Знак35"/>
    <w:locked/>
    <w:rsid w:val="00201304"/>
    <w:rPr>
      <w:rFonts w:ascii="Arial" w:hAnsi="Arial" w:cs="Arial" w:hint="default"/>
      <w:b/>
      <w:bCs/>
      <w:i/>
      <w:iCs/>
      <w:sz w:val="28"/>
      <w:szCs w:val="28"/>
      <w:lang w:eastAsia="ru-RU"/>
    </w:rPr>
  </w:style>
  <w:style w:type="character" w:customStyle="1" w:styleId="34">
    <w:name w:val="Знак Знак34"/>
    <w:locked/>
    <w:rsid w:val="00201304"/>
    <w:rPr>
      <w:rFonts w:ascii="Arial" w:hAnsi="Arial" w:cs="Arial" w:hint="default"/>
      <w:b/>
      <w:bCs/>
      <w:sz w:val="26"/>
      <w:szCs w:val="26"/>
      <w:lang w:eastAsia="ru-RU"/>
    </w:rPr>
  </w:style>
  <w:style w:type="character" w:customStyle="1" w:styleId="330">
    <w:name w:val="Знак Знак33"/>
    <w:locked/>
    <w:rsid w:val="00201304"/>
    <w:rPr>
      <w:rFonts w:ascii="Times New Roman" w:hAnsi="Times New Roman" w:cs="Times New Roman" w:hint="default"/>
      <w:b/>
      <w:bCs w:val="0"/>
      <w:sz w:val="20"/>
      <w:szCs w:val="20"/>
      <w:lang w:eastAsia="ru-RU"/>
    </w:rPr>
  </w:style>
  <w:style w:type="character" w:customStyle="1" w:styleId="320">
    <w:name w:val="Знак Знак32"/>
    <w:locked/>
    <w:rsid w:val="00201304"/>
    <w:rPr>
      <w:rFonts w:ascii="Times New Roman" w:hAnsi="Times New Roman" w:cs="Times New Roman" w:hint="default"/>
      <w:b/>
      <w:bCs/>
      <w:i/>
      <w:iCs/>
      <w:sz w:val="26"/>
      <w:szCs w:val="26"/>
      <w:lang w:eastAsia="ru-RU"/>
    </w:rPr>
  </w:style>
  <w:style w:type="character" w:customStyle="1" w:styleId="blk">
    <w:name w:val="blk"/>
    <w:qFormat/>
    <w:rsid w:val="00201304"/>
    <w:rPr>
      <w:rFonts w:ascii="Times New Roman" w:hAnsi="Times New Roman" w:cs="Times New Roman" w:hint="default"/>
    </w:rPr>
  </w:style>
  <w:style w:type="character" w:customStyle="1" w:styleId="u">
    <w:name w:val="u"/>
    <w:rsid w:val="00201304"/>
    <w:rPr>
      <w:rFonts w:ascii="Times New Roman" w:hAnsi="Times New Roman" w:cs="Times New Roman" w:hint="default"/>
    </w:rPr>
  </w:style>
  <w:style w:type="character" w:customStyle="1" w:styleId="170">
    <w:name w:val="Знак Знак17"/>
    <w:locked/>
    <w:rsid w:val="00201304"/>
    <w:rPr>
      <w:rFonts w:ascii="Times New Roman" w:eastAsia="Times New Roman" w:hAnsi="Times New Roman" w:cs="Times New Roman" w:hint="default"/>
      <w:lang w:eastAsia="ru-RU"/>
    </w:rPr>
  </w:style>
  <w:style w:type="character" w:customStyle="1" w:styleId="160">
    <w:name w:val="Знак Знак16"/>
    <w:locked/>
    <w:rsid w:val="00201304"/>
    <w:rPr>
      <w:rFonts w:ascii="Times New Roman" w:eastAsia="Times New Roman" w:hAnsi="Times New Roman" w:cs="Times New Roman" w:hint="default"/>
      <w:lang w:eastAsia="ru-RU"/>
    </w:rPr>
  </w:style>
  <w:style w:type="character" w:customStyle="1" w:styleId="1e">
    <w:name w:val="бпОсновной текст Знак Знак1"/>
    <w:locked/>
    <w:rsid w:val="00201304"/>
    <w:rPr>
      <w:rFonts w:ascii="Times New Roman" w:hAnsi="Times New Roman" w:cs="Times New Roman" w:hint="default"/>
      <w:sz w:val="24"/>
      <w:szCs w:val="24"/>
      <w:lang w:eastAsia="ru-RU"/>
    </w:rPr>
  </w:style>
  <w:style w:type="character" w:customStyle="1" w:styleId="42">
    <w:name w:val="Знак Знак42"/>
    <w:rsid w:val="00201304"/>
    <w:rPr>
      <w:rFonts w:ascii="Arial" w:hAnsi="Arial" w:cs="Arial" w:hint="default"/>
      <w:sz w:val="24"/>
      <w:szCs w:val="24"/>
      <w:lang w:val="ru-RU" w:eastAsia="ru-RU" w:bidi="ar-SA"/>
    </w:rPr>
  </w:style>
  <w:style w:type="character" w:customStyle="1" w:styleId="Heading1Char">
    <w:name w:val="Heading 1 Char"/>
    <w:locked/>
    <w:rsid w:val="00201304"/>
    <w:rPr>
      <w:rFonts w:ascii="Arial" w:hAnsi="Arial" w:cs="Arial" w:hint="default"/>
      <w:b/>
      <w:bCs/>
      <w:color w:val="000080"/>
      <w:lang w:val="ru-RU" w:eastAsia="ru-RU"/>
    </w:rPr>
  </w:style>
  <w:style w:type="character" w:customStyle="1" w:styleId="Heading2Char">
    <w:name w:val="Heading 2 Char"/>
    <w:locked/>
    <w:rsid w:val="00201304"/>
    <w:rPr>
      <w:rFonts w:ascii="Arial" w:hAnsi="Arial" w:cs="Arial" w:hint="default"/>
      <w:sz w:val="24"/>
      <w:szCs w:val="24"/>
      <w:lang w:val="ru-RU" w:eastAsia="ru-RU"/>
    </w:rPr>
  </w:style>
  <w:style w:type="character" w:customStyle="1" w:styleId="Heading3Char">
    <w:name w:val="Heading 3 Char"/>
    <w:locked/>
    <w:rsid w:val="00201304"/>
    <w:rPr>
      <w:rFonts w:ascii="Arial" w:hAnsi="Arial" w:cs="Arial" w:hint="default"/>
      <w:b/>
      <w:bCs/>
      <w:sz w:val="24"/>
      <w:szCs w:val="24"/>
      <w:lang w:val="ru-RU" w:eastAsia="ru-RU"/>
    </w:rPr>
  </w:style>
  <w:style w:type="character" w:customStyle="1" w:styleId="Heading4Char">
    <w:name w:val="Heading 4 Char"/>
    <w:locked/>
    <w:rsid w:val="00201304"/>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201304"/>
    <w:rPr>
      <w:rFonts w:ascii="Times New Roman" w:hAnsi="Times New Roman" w:cs="Times New Roman" w:hint="default"/>
      <w:sz w:val="24"/>
      <w:szCs w:val="24"/>
      <w:lang w:val="ru-RU" w:eastAsia="ru-RU"/>
    </w:rPr>
  </w:style>
  <w:style w:type="character" w:customStyle="1" w:styleId="BodyTextIndentChar1">
    <w:name w:val="Body Text Indent Char1"/>
    <w:locked/>
    <w:rsid w:val="00201304"/>
    <w:rPr>
      <w:rFonts w:ascii="Times New Roman" w:hAnsi="Times New Roman" w:cs="Times New Roman" w:hint="default"/>
      <w:sz w:val="24"/>
      <w:szCs w:val="24"/>
      <w:lang w:val="ru-RU" w:eastAsia="ru-RU"/>
    </w:rPr>
  </w:style>
  <w:style w:type="character" w:customStyle="1" w:styleId="150">
    <w:name w:val="Знак Знак15"/>
    <w:rsid w:val="00201304"/>
    <w:rPr>
      <w:rFonts w:ascii="Times New Roman" w:hAnsi="Times New Roman" w:cs="Times New Roman" w:hint="default"/>
      <w:sz w:val="24"/>
      <w:szCs w:val="24"/>
      <w:lang w:eastAsia="ru-RU"/>
    </w:rPr>
  </w:style>
  <w:style w:type="character" w:customStyle="1" w:styleId="HeaderChar">
    <w:name w:val="Header Char"/>
    <w:locked/>
    <w:rsid w:val="00201304"/>
    <w:rPr>
      <w:rFonts w:ascii="Times New Roman" w:hAnsi="Times New Roman" w:cs="Times New Roman" w:hint="default"/>
      <w:sz w:val="24"/>
      <w:szCs w:val="24"/>
      <w:lang w:val="ru-RU" w:eastAsia="ar-SA" w:bidi="ar-SA"/>
    </w:rPr>
  </w:style>
  <w:style w:type="character" w:customStyle="1" w:styleId="FooterChar">
    <w:name w:val="Footer Char"/>
    <w:locked/>
    <w:rsid w:val="00201304"/>
    <w:rPr>
      <w:rFonts w:ascii="Times New Roman" w:hAnsi="Times New Roman" w:cs="Times New Roman" w:hint="default"/>
      <w:sz w:val="24"/>
      <w:szCs w:val="24"/>
      <w:lang w:val="ru-RU" w:eastAsia="ar-SA" w:bidi="ar-SA"/>
    </w:rPr>
  </w:style>
  <w:style w:type="character" w:customStyle="1" w:styleId="121">
    <w:name w:val="Знак Знак12"/>
    <w:rsid w:val="00201304"/>
    <w:rPr>
      <w:rFonts w:ascii="Arial" w:hAnsi="Arial" w:cs="Arial" w:hint="default"/>
      <w:b/>
      <w:bCs/>
      <w:color w:val="000080"/>
      <w:sz w:val="20"/>
      <w:szCs w:val="20"/>
      <w:lang w:eastAsia="ru-RU"/>
    </w:rPr>
  </w:style>
  <w:style w:type="character" w:customStyle="1" w:styleId="SignatureChar">
    <w:name w:val="Signature Char"/>
    <w:locked/>
    <w:rsid w:val="00201304"/>
    <w:rPr>
      <w:rFonts w:ascii="Times New Roman" w:hAnsi="Times New Roman" w:cs="Times New Roman" w:hint="default"/>
      <w:b/>
      <w:bCs/>
      <w:sz w:val="28"/>
      <w:szCs w:val="28"/>
      <w:lang w:val="ru-RU" w:eastAsia="ru-RU"/>
    </w:rPr>
  </w:style>
  <w:style w:type="character" w:customStyle="1" w:styleId="affff2">
    <w:name w:val="Цветовое выделение"/>
    <w:rsid w:val="00201304"/>
    <w:rPr>
      <w:b/>
      <w:bCs w:val="0"/>
      <w:color w:val="000080"/>
      <w:sz w:val="20"/>
    </w:rPr>
  </w:style>
  <w:style w:type="character" w:customStyle="1" w:styleId="affff3">
    <w:name w:val="Гипертекстовая ссылка"/>
    <w:rsid w:val="00201304"/>
    <w:rPr>
      <w:rFonts w:ascii="Times New Roman" w:hAnsi="Times New Roman" w:cs="Times New Roman" w:hint="default"/>
      <w:b/>
      <w:bCs/>
      <w:color w:val="008000"/>
      <w:sz w:val="20"/>
      <w:szCs w:val="20"/>
      <w:u w:val="single"/>
    </w:rPr>
  </w:style>
  <w:style w:type="character" w:customStyle="1" w:styleId="affff4">
    <w:name w:val="Продолжение ссылки"/>
    <w:rsid w:val="00201304"/>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201304"/>
    <w:rPr>
      <w:rFonts w:ascii="Times New Roman" w:hAnsi="Times New Roman" w:cs="Times New Roman" w:hint="default"/>
      <w:sz w:val="24"/>
      <w:szCs w:val="24"/>
      <w:lang w:val="ru-RU" w:eastAsia="ru-RU"/>
    </w:rPr>
  </w:style>
  <w:style w:type="character" w:customStyle="1" w:styleId="BodyText2Char">
    <w:name w:val="Body Text 2 Char"/>
    <w:locked/>
    <w:rsid w:val="00201304"/>
    <w:rPr>
      <w:rFonts w:ascii="Times New Roman" w:hAnsi="Times New Roman" w:cs="Times New Roman" w:hint="default"/>
      <w:sz w:val="24"/>
      <w:szCs w:val="24"/>
      <w:lang w:val="ru-RU" w:eastAsia="ru-RU"/>
    </w:rPr>
  </w:style>
  <w:style w:type="character" w:customStyle="1" w:styleId="BodyText3Char">
    <w:name w:val="Body Text 3 Char"/>
    <w:locked/>
    <w:rsid w:val="00201304"/>
    <w:rPr>
      <w:rFonts w:ascii="Times New Roman" w:hAnsi="Times New Roman" w:cs="Times New Roman" w:hint="default"/>
      <w:sz w:val="16"/>
      <w:szCs w:val="16"/>
      <w:lang w:val="ru-RU" w:eastAsia="ru-RU"/>
    </w:rPr>
  </w:style>
  <w:style w:type="character" w:customStyle="1" w:styleId="270">
    <w:name w:val="Знак Знак27"/>
    <w:rsid w:val="00201304"/>
    <w:rPr>
      <w:rFonts w:ascii="Times New Roman" w:hAnsi="Times New Roman" w:cs="Times New Roman" w:hint="default"/>
      <w:sz w:val="28"/>
      <w:szCs w:val="28"/>
      <w:lang w:val="ru-RU" w:eastAsia="ru-RU"/>
    </w:rPr>
  </w:style>
  <w:style w:type="character" w:customStyle="1" w:styleId="260">
    <w:name w:val="Знак Знак26"/>
    <w:rsid w:val="00201304"/>
    <w:rPr>
      <w:rFonts w:ascii="Arial" w:hAnsi="Arial" w:cs="Arial" w:hint="default"/>
      <w:b/>
      <w:bCs/>
      <w:sz w:val="26"/>
      <w:szCs w:val="26"/>
      <w:lang w:val="ru-RU" w:eastAsia="ru-RU"/>
    </w:rPr>
  </w:style>
  <w:style w:type="character" w:customStyle="1" w:styleId="250">
    <w:name w:val="Знак Знак25"/>
    <w:rsid w:val="00201304"/>
    <w:rPr>
      <w:rFonts w:ascii="Arial" w:hAnsi="Arial" w:cs="Arial" w:hint="default"/>
      <w:b/>
      <w:bCs/>
      <w:sz w:val="24"/>
      <w:szCs w:val="24"/>
      <w:lang w:val="ru-RU" w:eastAsia="ru-RU"/>
    </w:rPr>
  </w:style>
  <w:style w:type="character" w:customStyle="1" w:styleId="HTML1">
    <w:name w:val="Стандартный HTML Знак1"/>
    <w:rsid w:val="00201304"/>
    <w:rPr>
      <w:rFonts w:ascii="Courier New" w:hAnsi="Courier New" w:cs="Courier New" w:hint="default"/>
      <w:lang w:eastAsia="ar-SA" w:bidi="ar-SA"/>
    </w:rPr>
  </w:style>
  <w:style w:type="character" w:customStyle="1" w:styleId="280">
    <w:name w:val="Знак Знак28"/>
    <w:rsid w:val="00201304"/>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201304"/>
    <w:rPr>
      <w:rFonts w:ascii="Arial" w:hAnsi="Arial" w:cs="Arial" w:hint="default"/>
      <w:b/>
      <w:bCs/>
      <w:i/>
      <w:iCs/>
      <w:sz w:val="28"/>
      <w:szCs w:val="28"/>
      <w:lang w:val="ru-RU" w:eastAsia="ru-RU"/>
    </w:rPr>
  </w:style>
  <w:style w:type="character" w:customStyle="1" w:styleId="230">
    <w:name w:val="Знак Знак23"/>
    <w:rsid w:val="00201304"/>
    <w:rPr>
      <w:rFonts w:ascii="Times New Roman" w:hAnsi="Times New Roman" w:cs="Times New Roman" w:hint="default"/>
      <w:sz w:val="24"/>
      <w:szCs w:val="24"/>
    </w:rPr>
  </w:style>
  <w:style w:type="character" w:customStyle="1" w:styleId="222">
    <w:name w:val="Знак Знак22"/>
    <w:rsid w:val="00201304"/>
    <w:rPr>
      <w:rFonts w:ascii="Times New Roman" w:hAnsi="Times New Roman" w:cs="Times New Roman" w:hint="default"/>
      <w:sz w:val="28"/>
      <w:szCs w:val="28"/>
    </w:rPr>
  </w:style>
  <w:style w:type="character" w:customStyle="1" w:styleId="210">
    <w:name w:val="Знак Знак21"/>
    <w:rsid w:val="00201304"/>
    <w:rPr>
      <w:rFonts w:ascii="Arial" w:hAnsi="Arial" w:cs="Arial" w:hint="default"/>
      <w:b/>
      <w:bCs/>
      <w:sz w:val="26"/>
      <w:szCs w:val="26"/>
    </w:rPr>
  </w:style>
  <w:style w:type="character" w:customStyle="1" w:styleId="200">
    <w:name w:val="Знак Знак20"/>
    <w:rsid w:val="00201304"/>
    <w:rPr>
      <w:rFonts w:ascii="Times New Roman" w:hAnsi="Times New Roman" w:cs="Times New Roman" w:hint="default"/>
      <w:b/>
      <w:bCs/>
      <w:sz w:val="28"/>
      <w:szCs w:val="28"/>
    </w:rPr>
  </w:style>
  <w:style w:type="character" w:customStyle="1" w:styleId="211">
    <w:name w:val="Заголовок 2 Знак1"/>
    <w:aliases w:val="Заголовок 2 Знак Знак"/>
    <w:rsid w:val="00201304"/>
    <w:rPr>
      <w:rFonts w:ascii="Arial" w:hAnsi="Arial" w:cs="Arial" w:hint="default"/>
      <w:b/>
      <w:bCs/>
      <w:i/>
      <w:iCs/>
      <w:sz w:val="28"/>
      <w:szCs w:val="28"/>
      <w:lang w:val="ru-RU" w:eastAsia="ru-RU"/>
    </w:rPr>
  </w:style>
  <w:style w:type="character" w:customStyle="1" w:styleId="2210">
    <w:name w:val="Знак Знак221"/>
    <w:locked/>
    <w:rsid w:val="00201304"/>
    <w:rPr>
      <w:rFonts w:ascii="Times New Roman" w:hAnsi="Times New Roman" w:cs="Times New Roman" w:hint="default"/>
      <w:sz w:val="24"/>
      <w:szCs w:val="24"/>
      <w:lang w:val="ru-RU" w:eastAsia="ru-RU"/>
    </w:rPr>
  </w:style>
  <w:style w:type="character" w:customStyle="1" w:styleId="2110">
    <w:name w:val="Знак Знак211"/>
    <w:locked/>
    <w:rsid w:val="00201304"/>
    <w:rPr>
      <w:rFonts w:ascii="Times New Roman" w:hAnsi="Times New Roman" w:cs="Times New Roman" w:hint="default"/>
      <w:sz w:val="28"/>
      <w:szCs w:val="28"/>
      <w:lang w:val="ru-RU" w:eastAsia="ru-RU"/>
    </w:rPr>
  </w:style>
  <w:style w:type="character" w:customStyle="1" w:styleId="201">
    <w:name w:val="Знак Знак201"/>
    <w:locked/>
    <w:rsid w:val="00201304"/>
    <w:rPr>
      <w:rFonts w:ascii="Arial" w:hAnsi="Arial" w:cs="Arial" w:hint="default"/>
      <w:b/>
      <w:bCs/>
      <w:sz w:val="26"/>
      <w:szCs w:val="26"/>
      <w:lang w:val="ru-RU" w:eastAsia="ru-RU"/>
    </w:rPr>
  </w:style>
  <w:style w:type="character" w:customStyle="1" w:styleId="190">
    <w:name w:val="Знак Знак19"/>
    <w:locked/>
    <w:rsid w:val="00201304"/>
    <w:rPr>
      <w:rFonts w:ascii="Times New Roman" w:hAnsi="Times New Roman" w:cs="Times New Roman" w:hint="default"/>
      <w:b/>
      <w:bCs/>
      <w:sz w:val="28"/>
      <w:szCs w:val="28"/>
      <w:lang w:val="ru-RU" w:eastAsia="ru-RU"/>
    </w:rPr>
  </w:style>
  <w:style w:type="character" w:customStyle="1" w:styleId="180">
    <w:name w:val="Знак Знак18"/>
    <w:locked/>
    <w:rsid w:val="00201304"/>
    <w:rPr>
      <w:rFonts w:ascii="Times New Roman" w:hAnsi="Times New Roman" w:cs="Times New Roman" w:hint="default"/>
      <w:b/>
      <w:bCs/>
      <w:i/>
      <w:iCs/>
      <w:sz w:val="26"/>
      <w:szCs w:val="26"/>
      <w:lang w:val="ru-RU" w:eastAsia="ru-RU"/>
    </w:rPr>
  </w:style>
  <w:style w:type="character" w:customStyle="1" w:styleId="172">
    <w:name w:val="Знак Знак172"/>
    <w:locked/>
    <w:rsid w:val="00201304"/>
    <w:rPr>
      <w:rFonts w:ascii="Times New Roman" w:hAnsi="Times New Roman" w:cs="Times New Roman" w:hint="default"/>
      <w:i/>
      <w:iCs/>
      <w:sz w:val="22"/>
      <w:szCs w:val="22"/>
      <w:lang w:val="ru-RU" w:eastAsia="ru-RU"/>
    </w:rPr>
  </w:style>
  <w:style w:type="character" w:customStyle="1" w:styleId="162">
    <w:name w:val="Знак Знак162"/>
    <w:locked/>
    <w:rsid w:val="00201304"/>
    <w:rPr>
      <w:rFonts w:ascii="Arial" w:hAnsi="Arial" w:cs="Arial" w:hint="default"/>
      <w:lang w:val="ru-RU" w:eastAsia="ru-RU"/>
    </w:rPr>
  </w:style>
  <w:style w:type="character" w:customStyle="1" w:styleId="151">
    <w:name w:val="Знак Знак151"/>
    <w:locked/>
    <w:rsid w:val="00201304"/>
    <w:rPr>
      <w:rFonts w:ascii="Arial" w:hAnsi="Arial" w:cs="Arial" w:hint="default"/>
      <w:i/>
      <w:iCs/>
      <w:lang w:val="ru-RU" w:eastAsia="ru-RU"/>
    </w:rPr>
  </w:style>
  <w:style w:type="character" w:customStyle="1" w:styleId="116">
    <w:name w:val="Знак Знак11"/>
    <w:locked/>
    <w:rsid w:val="00201304"/>
    <w:rPr>
      <w:rFonts w:ascii="Times New Roman" w:hAnsi="Times New Roman" w:cs="Times New Roman" w:hint="default"/>
      <w:sz w:val="24"/>
      <w:szCs w:val="24"/>
      <w:lang w:val="ru-RU" w:eastAsia="ru-RU"/>
    </w:rPr>
  </w:style>
  <w:style w:type="character" w:customStyle="1" w:styleId="91">
    <w:name w:val="Знак Знак9"/>
    <w:locked/>
    <w:rsid w:val="00201304"/>
    <w:rPr>
      <w:rFonts w:ascii="Times New Roman" w:hAnsi="Times New Roman" w:cs="Times New Roman" w:hint="default"/>
      <w:lang w:val="ru-RU" w:eastAsia="ru-RU"/>
    </w:rPr>
  </w:style>
  <w:style w:type="character" w:customStyle="1" w:styleId="3a">
    <w:name w:val="Знак Знак3"/>
    <w:locked/>
    <w:rsid w:val="00201304"/>
    <w:rPr>
      <w:rFonts w:ascii="Times New Roman" w:hAnsi="Times New Roman" w:cs="Times New Roman" w:hint="default"/>
      <w:b/>
      <w:bCs/>
      <w:sz w:val="28"/>
      <w:szCs w:val="28"/>
      <w:lang w:val="ru-RU" w:eastAsia="ru-RU"/>
    </w:rPr>
  </w:style>
  <w:style w:type="character" w:customStyle="1" w:styleId="140">
    <w:name w:val="Знак Знак14"/>
    <w:locked/>
    <w:rsid w:val="00201304"/>
    <w:rPr>
      <w:rFonts w:ascii="Times New Roman" w:hAnsi="Times New Roman" w:cs="Times New Roman" w:hint="default"/>
      <w:sz w:val="24"/>
      <w:szCs w:val="24"/>
      <w:lang w:val="ru-RU" w:eastAsia="ru-RU"/>
    </w:rPr>
  </w:style>
  <w:style w:type="character" w:customStyle="1" w:styleId="2d">
    <w:name w:val="Знак Знак2"/>
    <w:locked/>
    <w:rsid w:val="00201304"/>
    <w:rPr>
      <w:rFonts w:ascii="Times New Roman" w:hAnsi="Times New Roman" w:cs="Times New Roman" w:hint="default"/>
      <w:sz w:val="24"/>
      <w:szCs w:val="24"/>
      <w:lang w:val="ru-RU" w:eastAsia="ru-RU"/>
    </w:rPr>
  </w:style>
  <w:style w:type="character" w:customStyle="1" w:styleId="101">
    <w:name w:val="Знак Знак10"/>
    <w:locked/>
    <w:rsid w:val="00201304"/>
    <w:rPr>
      <w:rFonts w:ascii="Times New Roman" w:hAnsi="Times New Roman" w:cs="Times New Roman" w:hint="default"/>
      <w:sz w:val="24"/>
      <w:szCs w:val="24"/>
      <w:lang w:val="ru-RU" w:eastAsia="ru-RU"/>
    </w:rPr>
  </w:style>
  <w:style w:type="character" w:customStyle="1" w:styleId="1f">
    <w:name w:val="Знак Знак1"/>
    <w:locked/>
    <w:rsid w:val="00201304"/>
    <w:rPr>
      <w:rFonts w:ascii="Times New Roman" w:hAnsi="Times New Roman" w:cs="Times New Roman" w:hint="default"/>
      <w:sz w:val="16"/>
      <w:szCs w:val="16"/>
      <w:lang w:val="ru-RU" w:eastAsia="ru-RU"/>
    </w:rPr>
  </w:style>
  <w:style w:type="character" w:customStyle="1" w:styleId="51">
    <w:name w:val="Знак Знак5"/>
    <w:locked/>
    <w:rsid w:val="00201304"/>
    <w:rPr>
      <w:rFonts w:ascii="Tahoma" w:hAnsi="Tahoma" w:cs="Tahoma" w:hint="default"/>
      <w:sz w:val="16"/>
      <w:szCs w:val="16"/>
    </w:rPr>
  </w:style>
  <w:style w:type="character" w:customStyle="1" w:styleId="1210">
    <w:name w:val="Знак Знак121"/>
    <w:rsid w:val="00201304"/>
    <w:rPr>
      <w:rFonts w:ascii="Arial" w:hAnsi="Arial" w:cs="Arial" w:hint="default"/>
      <w:b/>
      <w:bCs/>
      <w:color w:val="000080"/>
      <w:sz w:val="20"/>
      <w:szCs w:val="20"/>
      <w:lang w:eastAsia="ru-RU"/>
    </w:rPr>
  </w:style>
  <w:style w:type="character" w:customStyle="1" w:styleId="1f0">
    <w:name w:val="Текст выноски Знак1"/>
    <w:rsid w:val="00201304"/>
    <w:rPr>
      <w:rFonts w:ascii="Tahoma" w:hAnsi="Tahoma" w:cs="Tahoma" w:hint="default"/>
      <w:sz w:val="16"/>
      <w:szCs w:val="16"/>
      <w:lang w:eastAsia="ar-SA" w:bidi="ar-SA"/>
    </w:rPr>
  </w:style>
  <w:style w:type="character" w:customStyle="1" w:styleId="1f1">
    <w:name w:val="Схема документа Знак1"/>
    <w:rsid w:val="00201304"/>
    <w:rPr>
      <w:rFonts w:ascii="Tahoma" w:hAnsi="Tahoma" w:cs="Tahoma" w:hint="default"/>
      <w:sz w:val="16"/>
      <w:szCs w:val="16"/>
      <w:lang w:eastAsia="ar-SA" w:bidi="ar-SA"/>
    </w:rPr>
  </w:style>
  <w:style w:type="character" w:customStyle="1" w:styleId="123">
    <w:name w:val="Знак Знак123"/>
    <w:rsid w:val="00201304"/>
    <w:rPr>
      <w:rFonts w:ascii="Arial" w:eastAsia="Times New Roman" w:hAnsi="Arial" w:cs="Times New Roman" w:hint="default"/>
      <w:b/>
      <w:bCs/>
      <w:color w:val="000080"/>
      <w:sz w:val="20"/>
      <w:szCs w:val="20"/>
      <w:lang w:eastAsia="ru-RU"/>
    </w:rPr>
  </w:style>
  <w:style w:type="character" w:customStyle="1" w:styleId="2e">
    <w:name w:val="Заголовок 2 Знак Знак Знак"/>
    <w:rsid w:val="00201304"/>
    <w:rPr>
      <w:rFonts w:ascii="Arial" w:hAnsi="Arial" w:cs="Arial" w:hint="default"/>
      <w:b/>
      <w:bCs/>
      <w:i/>
      <w:iCs/>
      <w:sz w:val="28"/>
      <w:szCs w:val="28"/>
      <w:lang w:val="ru-RU" w:eastAsia="ru-RU" w:bidi="ar-SA"/>
    </w:rPr>
  </w:style>
  <w:style w:type="character" w:customStyle="1" w:styleId="192">
    <w:name w:val="Знак Знак192"/>
    <w:rsid w:val="00201304"/>
    <w:rPr>
      <w:rFonts w:ascii="Arial" w:hAnsi="Arial" w:cs="Arial" w:hint="default"/>
      <w:b/>
      <w:bCs/>
      <w:sz w:val="28"/>
      <w:szCs w:val="24"/>
      <w:lang w:val="ru-RU" w:eastAsia="ru-RU" w:bidi="ar-SA"/>
    </w:rPr>
  </w:style>
  <w:style w:type="character" w:customStyle="1" w:styleId="182">
    <w:name w:val="Знак Знак182"/>
    <w:rsid w:val="00201304"/>
    <w:rPr>
      <w:sz w:val="28"/>
      <w:szCs w:val="24"/>
      <w:lang w:val="ru-RU" w:eastAsia="ru-RU" w:bidi="ar-SA"/>
    </w:rPr>
  </w:style>
  <w:style w:type="character" w:customStyle="1" w:styleId="232">
    <w:name w:val="Знак Знак232"/>
    <w:rsid w:val="00201304"/>
    <w:rPr>
      <w:rFonts w:ascii="Times New Roman" w:eastAsia="Times New Roman" w:hAnsi="Times New Roman" w:cs="Times New Roman" w:hint="default"/>
      <w:sz w:val="24"/>
    </w:rPr>
  </w:style>
  <w:style w:type="character" w:customStyle="1" w:styleId="223">
    <w:name w:val="Знак Знак223"/>
    <w:rsid w:val="00201304"/>
    <w:rPr>
      <w:rFonts w:ascii="Times New Roman" w:eastAsia="Times New Roman" w:hAnsi="Times New Roman" w:cs="Times New Roman" w:hint="default"/>
      <w:sz w:val="28"/>
    </w:rPr>
  </w:style>
  <w:style w:type="character" w:customStyle="1" w:styleId="213">
    <w:name w:val="Знак Знак213"/>
    <w:rsid w:val="00201304"/>
    <w:rPr>
      <w:rFonts w:ascii="Arial" w:eastAsia="Times New Roman" w:hAnsi="Arial" w:cs="Arial" w:hint="default"/>
      <w:b/>
      <w:bCs/>
      <w:sz w:val="26"/>
      <w:szCs w:val="26"/>
    </w:rPr>
  </w:style>
  <w:style w:type="character" w:customStyle="1" w:styleId="203">
    <w:name w:val="Знак Знак203"/>
    <w:rsid w:val="00201304"/>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01304"/>
    <w:rPr>
      <w:rFonts w:ascii="Tahoma" w:eastAsia="Calibri" w:hAnsi="Tahoma" w:cs="Tahoma" w:hint="default"/>
      <w:lang w:val="en-US" w:eastAsia="en-US" w:bidi="ar-SA"/>
    </w:rPr>
  </w:style>
  <w:style w:type="character" w:customStyle="1" w:styleId="Heading2Char1">
    <w:name w:val="Heading 2 Char1"/>
    <w:locked/>
    <w:rsid w:val="00201304"/>
    <w:rPr>
      <w:rFonts w:ascii="Arial" w:eastAsia="Calibri" w:hAnsi="Arial" w:cs="Arial" w:hint="default"/>
      <w:b/>
      <w:bCs/>
      <w:i/>
      <w:iCs/>
      <w:sz w:val="28"/>
      <w:szCs w:val="28"/>
      <w:lang w:val="ru-RU" w:eastAsia="ru-RU" w:bidi="ar-SA"/>
    </w:rPr>
  </w:style>
  <w:style w:type="character" w:customStyle="1" w:styleId="Heading3Char1">
    <w:name w:val="Heading 3 Char1"/>
    <w:locked/>
    <w:rsid w:val="00201304"/>
    <w:rPr>
      <w:rFonts w:ascii="Arial" w:eastAsia="Calibri" w:hAnsi="Arial" w:cs="Arial" w:hint="default"/>
      <w:b/>
      <w:bCs/>
      <w:sz w:val="26"/>
      <w:szCs w:val="26"/>
      <w:lang w:val="ru-RU" w:eastAsia="ru-RU" w:bidi="ar-SA"/>
    </w:rPr>
  </w:style>
  <w:style w:type="character" w:customStyle="1" w:styleId="Heading4Char1">
    <w:name w:val="Heading 4 Char1"/>
    <w:locked/>
    <w:rsid w:val="00201304"/>
    <w:rPr>
      <w:rFonts w:ascii="Calibri" w:eastAsia="Calibri" w:hAnsi="Calibri" w:cs="Calibri" w:hint="default"/>
      <w:b/>
      <w:bCs w:val="0"/>
      <w:sz w:val="24"/>
      <w:lang w:val="ru-RU" w:eastAsia="ru-RU" w:bidi="ar-SA"/>
    </w:rPr>
  </w:style>
  <w:style w:type="character" w:customStyle="1" w:styleId="Heading5Char">
    <w:name w:val="Heading 5 Char"/>
    <w:locked/>
    <w:rsid w:val="00201304"/>
    <w:rPr>
      <w:rFonts w:ascii="Calibri" w:eastAsia="Calibri" w:hAnsi="Calibri" w:cs="Calibri" w:hint="default"/>
      <w:b/>
      <w:bCs/>
      <w:i/>
      <w:iCs/>
      <w:sz w:val="26"/>
      <w:szCs w:val="26"/>
      <w:lang w:val="ru-RU" w:eastAsia="ru-RU" w:bidi="ar-SA"/>
    </w:rPr>
  </w:style>
  <w:style w:type="character" w:customStyle="1" w:styleId="Heading6Char">
    <w:name w:val="Heading 6 Char"/>
    <w:locked/>
    <w:rsid w:val="00201304"/>
    <w:rPr>
      <w:rFonts w:ascii="Calibri" w:eastAsia="Calibri" w:hAnsi="Calibri" w:cs="Calibri" w:hint="default"/>
      <w:i/>
      <w:iCs/>
      <w:sz w:val="22"/>
      <w:szCs w:val="22"/>
      <w:lang w:val="ru-RU" w:eastAsia="ru-RU" w:bidi="ar-SA"/>
    </w:rPr>
  </w:style>
  <w:style w:type="character" w:customStyle="1" w:styleId="Heading7Char">
    <w:name w:val="Heading 7 Char"/>
    <w:locked/>
    <w:rsid w:val="00201304"/>
    <w:rPr>
      <w:rFonts w:ascii="Calibri" w:eastAsia="Calibri" w:hAnsi="Calibri" w:cs="Calibri" w:hint="default"/>
      <w:sz w:val="24"/>
      <w:szCs w:val="24"/>
      <w:lang w:val="ru-RU" w:eastAsia="ru-RU" w:bidi="ar-SA"/>
    </w:rPr>
  </w:style>
  <w:style w:type="character" w:customStyle="1" w:styleId="Heading8Char">
    <w:name w:val="Heading 8 Char"/>
    <w:locked/>
    <w:rsid w:val="00201304"/>
    <w:rPr>
      <w:rFonts w:ascii="Arial" w:eastAsia="Calibri" w:hAnsi="Arial" w:cs="Arial" w:hint="default"/>
      <w:i/>
      <w:iCs/>
      <w:lang w:val="ru-RU" w:eastAsia="ru-RU" w:bidi="ar-SA"/>
    </w:rPr>
  </w:style>
  <w:style w:type="character" w:customStyle="1" w:styleId="Heading9Char">
    <w:name w:val="Heading 9 Char"/>
    <w:locked/>
    <w:rsid w:val="00201304"/>
    <w:rPr>
      <w:rFonts w:ascii="Arial" w:eastAsia="Calibri" w:hAnsi="Arial" w:cs="Arial" w:hint="default"/>
      <w:b/>
      <w:bCs/>
      <w:i/>
      <w:iCs/>
      <w:sz w:val="18"/>
      <w:szCs w:val="18"/>
      <w:lang w:val="ru-RU" w:eastAsia="ru-RU" w:bidi="ar-SA"/>
    </w:rPr>
  </w:style>
  <w:style w:type="character" w:customStyle="1" w:styleId="HeaderChar1">
    <w:name w:val="Header Char1"/>
    <w:locked/>
    <w:rsid w:val="00201304"/>
    <w:rPr>
      <w:rFonts w:ascii="Calibri" w:eastAsia="Calibri" w:hAnsi="Calibri" w:cs="Calibri" w:hint="default"/>
      <w:sz w:val="22"/>
      <w:szCs w:val="22"/>
      <w:lang w:val="ru-RU" w:eastAsia="ru-RU" w:bidi="ar-SA"/>
    </w:rPr>
  </w:style>
  <w:style w:type="character" w:customStyle="1" w:styleId="FooterChar1">
    <w:name w:val="Footer Char1"/>
    <w:locked/>
    <w:rsid w:val="00201304"/>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201304"/>
    <w:rPr>
      <w:rFonts w:ascii="Calibri" w:eastAsia="Calibri" w:hAnsi="Calibri" w:cs="Calibri" w:hint="default"/>
      <w:sz w:val="28"/>
      <w:szCs w:val="24"/>
      <w:lang w:val="ru-RU" w:eastAsia="ru-RU" w:bidi="ar-SA"/>
    </w:rPr>
  </w:style>
  <w:style w:type="character" w:customStyle="1" w:styleId="BodyTextIndentChar2">
    <w:name w:val="Body Text Indent Char2"/>
    <w:locked/>
    <w:rsid w:val="00201304"/>
    <w:rPr>
      <w:rFonts w:ascii="Calibri" w:eastAsia="Calibri" w:hAnsi="Calibri" w:cs="Calibri" w:hint="default"/>
      <w:sz w:val="28"/>
      <w:szCs w:val="24"/>
      <w:lang w:val="ru-RU" w:eastAsia="ru-RU" w:bidi="ar-SA"/>
    </w:rPr>
  </w:style>
  <w:style w:type="character" w:customStyle="1" w:styleId="HTMLPreformattedChar">
    <w:name w:val="HTML Preformatted Char"/>
    <w:locked/>
    <w:rsid w:val="00201304"/>
    <w:rPr>
      <w:rFonts w:ascii="Courier New" w:eastAsia="Calibri" w:hAnsi="Courier New" w:cs="Courier New" w:hint="default"/>
      <w:color w:val="000090"/>
      <w:lang w:val="ru-RU" w:eastAsia="ru-RU" w:bidi="ar-SA"/>
    </w:rPr>
  </w:style>
  <w:style w:type="character" w:customStyle="1" w:styleId="BodyText2Char1">
    <w:name w:val="Body Text 2 Char1"/>
    <w:locked/>
    <w:rsid w:val="00201304"/>
    <w:rPr>
      <w:rFonts w:ascii="Calibri" w:eastAsia="Calibri" w:hAnsi="Calibri" w:cs="Calibri" w:hint="default"/>
      <w:b/>
      <w:bCs/>
      <w:sz w:val="24"/>
      <w:szCs w:val="24"/>
      <w:lang w:val="ru-RU" w:eastAsia="ru-RU" w:bidi="ar-SA"/>
    </w:rPr>
  </w:style>
  <w:style w:type="character" w:customStyle="1" w:styleId="SignatureChar1">
    <w:name w:val="Signature Char1"/>
    <w:locked/>
    <w:rsid w:val="00201304"/>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201304"/>
    <w:rPr>
      <w:rFonts w:ascii="Calibri" w:eastAsia="Calibri" w:hAnsi="Calibri" w:cs="Calibri" w:hint="default"/>
      <w:sz w:val="24"/>
      <w:szCs w:val="24"/>
      <w:lang w:val="ru-RU" w:eastAsia="ru-RU" w:bidi="ar-SA"/>
    </w:rPr>
  </w:style>
  <w:style w:type="character" w:customStyle="1" w:styleId="BodyText3Char1">
    <w:name w:val="Body Text 3 Char1"/>
    <w:locked/>
    <w:rsid w:val="00201304"/>
    <w:rPr>
      <w:rFonts w:ascii="Calibri" w:eastAsia="Calibri" w:hAnsi="Calibri" w:cs="Calibri" w:hint="default"/>
      <w:sz w:val="16"/>
      <w:szCs w:val="16"/>
      <w:lang w:val="ru-RU" w:eastAsia="ru-RU" w:bidi="ar-SA"/>
    </w:rPr>
  </w:style>
  <w:style w:type="character" w:customStyle="1" w:styleId="TitleChar">
    <w:name w:val="Title Char"/>
    <w:locked/>
    <w:rsid w:val="00201304"/>
    <w:rPr>
      <w:rFonts w:ascii="Arial" w:eastAsia="Calibri" w:hAnsi="Arial" w:cs="Arial" w:hint="default"/>
      <w:b/>
      <w:bCs/>
      <w:sz w:val="24"/>
      <w:szCs w:val="24"/>
      <w:lang w:val="ru-RU" w:eastAsia="ru-RU" w:bidi="ar-SA"/>
    </w:rPr>
  </w:style>
  <w:style w:type="character" w:customStyle="1" w:styleId="BodyTextIndent3Char">
    <w:name w:val="Body Text Indent 3 Char"/>
    <w:locked/>
    <w:rsid w:val="00201304"/>
    <w:rPr>
      <w:rFonts w:ascii="Calibri" w:eastAsia="Calibri" w:hAnsi="Calibri" w:cs="Calibri" w:hint="default"/>
      <w:sz w:val="16"/>
      <w:szCs w:val="16"/>
      <w:lang w:val="ru-RU" w:eastAsia="ru-RU" w:bidi="ar-SA"/>
    </w:rPr>
  </w:style>
  <w:style w:type="character" w:customStyle="1" w:styleId="PlainTextChar">
    <w:name w:val="Plain Text Char"/>
    <w:locked/>
    <w:rsid w:val="00201304"/>
    <w:rPr>
      <w:rFonts w:ascii="Courier New" w:eastAsia="Calibri" w:hAnsi="Courier New" w:cs="Courier New" w:hint="default"/>
      <w:lang w:val="ru-RU" w:eastAsia="ru-RU" w:bidi="ar-SA"/>
    </w:rPr>
  </w:style>
  <w:style w:type="character" w:customStyle="1" w:styleId="apple-style-span">
    <w:name w:val="apple-style-span"/>
    <w:rsid w:val="00201304"/>
  </w:style>
  <w:style w:type="character" w:customStyle="1" w:styleId="410">
    <w:name w:val="Знак Знак41"/>
    <w:rsid w:val="00201304"/>
    <w:rPr>
      <w:rFonts w:ascii="Arial" w:hAnsi="Arial" w:cs="Arial" w:hint="default"/>
      <w:sz w:val="24"/>
      <w:szCs w:val="24"/>
      <w:lang w:val="ru-RU" w:eastAsia="ru-RU" w:bidi="ar-SA"/>
    </w:rPr>
  </w:style>
  <w:style w:type="character" w:customStyle="1" w:styleId="171">
    <w:name w:val="Знак Знак171"/>
    <w:locked/>
    <w:rsid w:val="00201304"/>
    <w:rPr>
      <w:rFonts w:ascii="Times New Roman" w:hAnsi="Times New Roman" w:cs="Times New Roman" w:hint="default"/>
      <w:i/>
      <w:iCs/>
      <w:sz w:val="22"/>
      <w:szCs w:val="22"/>
      <w:lang w:val="ru-RU" w:eastAsia="ru-RU"/>
    </w:rPr>
  </w:style>
  <w:style w:type="character" w:customStyle="1" w:styleId="161">
    <w:name w:val="Знак Знак161"/>
    <w:locked/>
    <w:rsid w:val="00201304"/>
    <w:rPr>
      <w:rFonts w:ascii="Arial" w:hAnsi="Arial" w:cs="Arial" w:hint="default"/>
      <w:lang w:val="ru-RU" w:eastAsia="ru-RU"/>
    </w:rPr>
  </w:style>
  <w:style w:type="character" w:customStyle="1" w:styleId="122">
    <w:name w:val="Знак Знак122"/>
    <w:rsid w:val="00201304"/>
    <w:rPr>
      <w:rFonts w:ascii="Arial" w:eastAsia="Times New Roman" w:hAnsi="Arial" w:cs="Times New Roman" w:hint="default"/>
      <w:b/>
      <w:bCs/>
      <w:color w:val="000080"/>
      <w:sz w:val="20"/>
      <w:szCs w:val="20"/>
      <w:lang w:eastAsia="ru-RU"/>
    </w:rPr>
  </w:style>
  <w:style w:type="character" w:customStyle="1" w:styleId="191">
    <w:name w:val="Знак Знак191"/>
    <w:rsid w:val="00201304"/>
    <w:rPr>
      <w:rFonts w:ascii="Arial" w:hAnsi="Arial" w:cs="Arial" w:hint="default"/>
      <w:b/>
      <w:bCs/>
      <w:sz w:val="28"/>
      <w:szCs w:val="24"/>
      <w:lang w:val="ru-RU" w:eastAsia="ru-RU" w:bidi="ar-SA"/>
    </w:rPr>
  </w:style>
  <w:style w:type="character" w:customStyle="1" w:styleId="181">
    <w:name w:val="Знак Знак181"/>
    <w:rsid w:val="00201304"/>
    <w:rPr>
      <w:sz w:val="28"/>
      <w:szCs w:val="24"/>
      <w:lang w:val="ru-RU" w:eastAsia="ru-RU" w:bidi="ar-SA"/>
    </w:rPr>
  </w:style>
  <w:style w:type="character" w:customStyle="1" w:styleId="231">
    <w:name w:val="Знак Знак231"/>
    <w:rsid w:val="00201304"/>
    <w:rPr>
      <w:rFonts w:ascii="Times New Roman" w:eastAsia="Times New Roman" w:hAnsi="Times New Roman" w:cs="Times New Roman" w:hint="default"/>
      <w:sz w:val="24"/>
    </w:rPr>
  </w:style>
  <w:style w:type="character" w:customStyle="1" w:styleId="2220">
    <w:name w:val="Знак Знак222"/>
    <w:rsid w:val="00201304"/>
    <w:rPr>
      <w:rFonts w:ascii="Times New Roman" w:eastAsia="Times New Roman" w:hAnsi="Times New Roman" w:cs="Times New Roman" w:hint="default"/>
      <w:sz w:val="28"/>
    </w:rPr>
  </w:style>
  <w:style w:type="character" w:customStyle="1" w:styleId="212">
    <w:name w:val="Знак Знак212"/>
    <w:rsid w:val="00201304"/>
    <w:rPr>
      <w:rFonts w:ascii="Arial" w:eastAsia="Times New Roman" w:hAnsi="Arial" w:cs="Arial" w:hint="default"/>
      <w:b/>
      <w:bCs/>
      <w:sz w:val="26"/>
      <w:szCs w:val="26"/>
    </w:rPr>
  </w:style>
  <w:style w:type="character" w:customStyle="1" w:styleId="202">
    <w:name w:val="Знак Знак202"/>
    <w:rsid w:val="00201304"/>
    <w:rPr>
      <w:rFonts w:ascii="Times New Roman" w:eastAsia="Times New Roman" w:hAnsi="Times New Roman" w:cs="Times New Roman" w:hint="default"/>
      <w:b/>
      <w:bCs/>
      <w:sz w:val="28"/>
      <w:szCs w:val="28"/>
    </w:rPr>
  </w:style>
  <w:style w:type="paragraph" w:customStyle="1" w:styleId="1251">
    <w:name w:val="Стиль Без интервала + 125 пт Черный По ширине Первая строка:  1..."/>
    <w:basedOn w:val="16"/>
    <w:uiPriority w:val="99"/>
    <w:rsid w:val="00201304"/>
    <w:pPr>
      <w:widowControl w:val="0"/>
      <w:autoSpaceDE w:val="0"/>
      <w:autoSpaceDN w:val="0"/>
      <w:adjustRightInd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6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123\Desktop\30.09\1126-&#1055;&#1040;%20&#1086;&#1090;%2001.04.20.doc" TargetMode="External"/><Relationship Id="rId117" Type="http://schemas.openxmlformats.org/officeDocument/2006/relationships/hyperlink" Target="consultantplus://offline/ref=D7F42FF36CDBD3F0A5E090BA95333FDC80056FF841E31A2A8BB2EA61CAA9D7A00A822757187444660025323A68D1B3A30040C2CE24B0D0B6H9gEH" TargetMode="External"/><Relationship Id="rId21" Type="http://schemas.openxmlformats.org/officeDocument/2006/relationships/hyperlink" Target="file:///C:\Users\123\Desktop\30.09\1126-&#1055;&#1040;%20&#1086;&#1090;%2001.04.20.doc" TargetMode="External"/><Relationship Id="rId42" Type="http://schemas.openxmlformats.org/officeDocument/2006/relationships/hyperlink" Target="file:///C:\Users\123\Desktop\30.09\1126-&#1055;&#1040;%20&#1086;&#1090;%2001.04.20.doc" TargetMode="External"/><Relationship Id="rId47" Type="http://schemas.openxmlformats.org/officeDocument/2006/relationships/hyperlink" Target="file:///C:\Users\123\Desktop\30.09\1126-&#1055;&#1040;%20&#1086;&#1090;%2001.04.20.doc" TargetMode="External"/><Relationship Id="rId63" Type="http://schemas.openxmlformats.org/officeDocument/2006/relationships/hyperlink" Target="https://login.consultant.ru/link/?req=doc&amp;base=LAW&amp;n=148719&amp;dst=100105&amp;fld=134" TargetMode="External"/><Relationship Id="rId68" Type="http://schemas.openxmlformats.org/officeDocument/2006/relationships/hyperlink" Target="consultantplus://offline/ref=222F7EB9FC684964A482EF4A1515A6FA2A6D05F21C08E00B6226C53CC7883C6A641C86BDEC2184DF0C745F1B2E085EC189E4A2B812D8CEE4L26AL" TargetMode="External"/><Relationship Id="rId84" Type="http://schemas.openxmlformats.org/officeDocument/2006/relationships/hyperlink" Target="consultantplus://offline/ref=D7F42FF36CDBD3F0A5E08FAF90333FDC83076FF641ED472083EBE663CDA688A50D9327541B6A44661B2C666AH2g5H" TargetMode="External"/><Relationship Id="rId89" Type="http://schemas.openxmlformats.org/officeDocument/2006/relationships/hyperlink" Target="consultantplus://offline/ref=D7F42FF36CDBD3F0A5E08FAF90333FDC80046EF84CED472083EBE663CDA688A50D9327541B6A44661B2C666AH2g5H" TargetMode="External"/><Relationship Id="rId112" Type="http://schemas.openxmlformats.org/officeDocument/2006/relationships/hyperlink" Target="consultantplus://offline/ref=D7F42FF36CDBD3F0A5E08FAF90333FDC80066DFE47ED472083EBE663CDA688A50D9327541B6A44661B2C666AH2g5H" TargetMode="External"/><Relationship Id="rId16" Type="http://schemas.openxmlformats.org/officeDocument/2006/relationships/hyperlink" Target="file:///C:\Users\123\Desktop\30.09\1126-&#1055;&#1040;%20&#1086;&#1090;%2001.04.20.doc" TargetMode="External"/><Relationship Id="rId107" Type="http://schemas.openxmlformats.org/officeDocument/2006/relationships/hyperlink" Target="consultantplus://offline/ref=D7F42FF36CDBD3F0A5E08FAF90333FDC83026AF645ED472083EBE663CDA688A50D9327541B6A44661B2C666AH2g5H" TargetMode="External"/><Relationship Id="rId11" Type="http://schemas.openxmlformats.org/officeDocument/2006/relationships/hyperlink" Target="file:///C:\Users\123\Desktop\30.09\1126-&#1055;&#1040;%20&#1086;&#1090;%2001.04.20.doc" TargetMode="External"/><Relationship Id="rId32" Type="http://schemas.openxmlformats.org/officeDocument/2006/relationships/hyperlink" Target="file:///C:\Users\123\Desktop\30.09\1126-&#1055;&#1040;%20&#1086;&#1090;%2001.04.20.doc" TargetMode="External"/><Relationship Id="rId37" Type="http://schemas.openxmlformats.org/officeDocument/2006/relationships/hyperlink" Target="file:///C:\Users\123\Desktop\30.09\1126-&#1055;&#1040;%20&#1086;&#1090;%2001.04.20.doc" TargetMode="External"/><Relationship Id="rId53" Type="http://schemas.openxmlformats.org/officeDocument/2006/relationships/hyperlink" Target="https://login.consultant.ru/link/?req=doc&amp;base=LAW&amp;n=148719&amp;dst=100116&amp;fld=134" TargetMode="External"/><Relationship Id="rId58"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74" Type="http://schemas.openxmlformats.org/officeDocument/2006/relationships/hyperlink" Target="consultantplus://offline/ref=D7F42FF36CDBD3F0A5E08FAF90333FDC80046FFF46ED472083EBE663CDA688A50D9327541B6A44661B2C666AH2g5H" TargetMode="External"/><Relationship Id="rId79" Type="http://schemas.openxmlformats.org/officeDocument/2006/relationships/hyperlink" Target="consultantplus://offline/ref=D7F42FF36CDBD3F0A5E08FAF90333FDC830D69F842ED472083EBE663CDA688A50D9327541B6A44661B2C666AH2g5H" TargetMode="External"/><Relationship Id="rId102" Type="http://schemas.openxmlformats.org/officeDocument/2006/relationships/hyperlink" Target="consultantplus://offline/ref=D7F42FF36CDBD3F0A5E08FAF90333FDC80046EF843ED472083EBE663CDA688A50D9327541B6A44661B2C666AH2g5H" TargetMode="External"/><Relationship Id="rId5" Type="http://schemas.openxmlformats.org/officeDocument/2006/relationships/webSettings" Target="webSettings.xml"/><Relationship Id="rId90" Type="http://schemas.openxmlformats.org/officeDocument/2006/relationships/hyperlink" Target="file:///C:\..\..\a.guseva\AppData\Local\Microsoft\Windows\INetCache\Content.Outlook\FO01LF5A\&#1055;&#1086;&#1076;&#1073;&#1086;&#1088;&#1082;&#1072;%20&#1076;&#1083;&#1103;%20&#1056;&#1077;&#1075;&#1083;&#1072;&#1084;&#1077;&#1085;&#1090;&#1072;.docx" TargetMode="External"/><Relationship Id="rId95" Type="http://schemas.openxmlformats.org/officeDocument/2006/relationships/hyperlink" Target="consultantplus://offline/ref=D7F42FF36CDBD3F0A5E090BA95333FDC800D6BF941E41A2A8BB2EA61CAA9D7A00A8227571876466F0425323A68D1B3A30040C2CE24B0D0B6H9gEH" TargetMode="External"/><Relationship Id="rId22" Type="http://schemas.openxmlformats.org/officeDocument/2006/relationships/hyperlink" Target="file:///C:\Users\123\Desktop\30.09\1126-&#1055;&#1040;%20&#1086;&#1090;%2001.04.20.doc" TargetMode="External"/><Relationship Id="rId27" Type="http://schemas.openxmlformats.org/officeDocument/2006/relationships/hyperlink" Target="file:///C:\Users\123\Desktop\30.09\1126-&#1055;&#1040;%20&#1086;&#1090;%2001.04.20.doc" TargetMode="External"/><Relationship Id="rId43" Type="http://schemas.openxmlformats.org/officeDocument/2006/relationships/hyperlink" Target="file:///C:\Users\123\Desktop\30.09\1126-&#1055;&#1040;%20&#1086;&#1090;%2001.04.20.doc" TargetMode="External"/><Relationship Id="rId48" Type="http://schemas.openxmlformats.org/officeDocument/2006/relationships/hyperlink" Target="file:///C:\Users\123\Desktop\30.09\1126-&#1055;&#1040;%20&#1086;&#1090;%2001.04.20.doc" TargetMode="External"/><Relationship Id="rId64" Type="http://schemas.openxmlformats.org/officeDocument/2006/relationships/hyperlink" Target="https://login.consultant.ru/link/?req=doc&amp;base=LAW&amp;n=148719&amp;dst=100116&amp;fld=134" TargetMode="External"/><Relationship Id="rId69" Type="http://schemas.openxmlformats.org/officeDocument/2006/relationships/hyperlink" Target="consultantplus://offline/ref=D7F42FF36CDBD3F0A5E090BA95333FDC830568FD41E71A2A8BB2EA61CAA9D7A00A822757187444660725323A68D1B3A30040C2CE24B0D0B6H9gEH" TargetMode="External"/><Relationship Id="rId113" Type="http://schemas.openxmlformats.org/officeDocument/2006/relationships/hyperlink" Target="consultantplus://offline/ref=D7F42FF36CDBD3F0A5E090BA95333FDC8B0C68FE43ED472083EBE663CDA688A50D9327541B6A44661B2C666AH2g5H" TargetMode="External"/><Relationship Id="rId118" Type="http://schemas.openxmlformats.org/officeDocument/2006/relationships/hyperlink" Target="consultantplus://offline/ref=D7F42FF36CDBD3F0A5E08FAF90333FDC83076EF744ED472083EBE663CDA688A50D9327541B6A44661B2C666AH2g5H" TargetMode="External"/><Relationship Id="rId80" Type="http://schemas.openxmlformats.org/officeDocument/2006/relationships/hyperlink" Target="consultantplus://offline/ref=D7F42FF36CDBD3F0A5E08FAF90333FDC87016FFF4FB04D28DAE7E464C2F98DB01CCB285506744579072E67H6g2H" TargetMode="External"/><Relationship Id="rId85" Type="http://schemas.openxmlformats.org/officeDocument/2006/relationships/hyperlink" Target="consultantplus://offline/ref=D7F42FF36CDBD3F0A5E08FAF90333FDC830761FA40ED472083EBE663CDA688A50D9327541B6A44661B2C666AH2g5H" TargetMode="External"/><Relationship Id="rId12" Type="http://schemas.openxmlformats.org/officeDocument/2006/relationships/hyperlink" Target="file:///C:\Users\123\Desktop\30.09\1126-&#1055;&#1040;%20&#1086;&#1090;%2001.04.20.doc" TargetMode="External"/><Relationship Id="rId17" Type="http://schemas.openxmlformats.org/officeDocument/2006/relationships/hyperlink" Target="file:///C:\Users\123\Desktop\30.09\1126-&#1055;&#1040;%20&#1086;&#1090;%2001.04.20.doc" TargetMode="External"/><Relationship Id="rId33" Type="http://schemas.openxmlformats.org/officeDocument/2006/relationships/hyperlink" Target="file:///C:\Users\123\Desktop\30.09\1126-&#1055;&#1040;%20&#1086;&#1090;%2001.04.20.doc" TargetMode="External"/><Relationship Id="rId38" Type="http://schemas.openxmlformats.org/officeDocument/2006/relationships/hyperlink" Target="file:///C:\Users\123\Desktop\30.09\1126-&#1055;&#1040;%20&#1086;&#1090;%2001.04.20.doc" TargetMode="External"/><Relationship Id="rId59"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103" Type="http://schemas.openxmlformats.org/officeDocument/2006/relationships/hyperlink" Target="consultantplus://offline/ref=D7F42FF36CDBD3F0A5E08FAF90333FDC83026FFC45ED472083EBE663CDA688A50D9327541B6A44661B2C666AH2g5H" TargetMode="External"/><Relationship Id="rId108" Type="http://schemas.openxmlformats.org/officeDocument/2006/relationships/hyperlink" Target="consultantplus://offline/ref=D7F42FF36CDBD3F0A5E08FAF90333FDC83026AF841ED472083EBE663CDA688A50D9327541B6A44661B2C666AH2g5H" TargetMode="External"/><Relationship Id="rId54" Type="http://schemas.openxmlformats.org/officeDocument/2006/relationships/hyperlink" Target="https://login.consultant.ru/link/?rnd=1A232A963C154EBD03E7997ADB60801E&amp;req=doc&amp;base=MOB&amp;n=297735&amp;dst=100117&amp;fld=134&amp;date=01.10.2019" TargetMode="External"/><Relationship Id="rId70" Type="http://schemas.openxmlformats.org/officeDocument/2006/relationships/hyperlink" Target="consultantplus://offline/ref=D7F42FF36CDBD3F0A5E08FAF90333FDC830268FA44ED472083EBE663CDA688A50D9327541B6A44661B2C666AH2g5H" TargetMode="External"/><Relationship Id="rId75" Type="http://schemas.openxmlformats.org/officeDocument/2006/relationships/hyperlink" Target="consultantplus://offline/ref=D7F42FF36CDBD3F0A5E08FAF90333FDC80046FFA47ED472083EBE663CDA688A50D9327541B6A44661B2C666AH2g5H" TargetMode="External"/><Relationship Id="rId91" Type="http://schemas.openxmlformats.org/officeDocument/2006/relationships/hyperlink" Target="consultantplus://offline/ref=D7F42FF36CDBD3F0A5E090BA95333FDC860569F746ED472083EBE663CDA688B70DCB2B56187445610E7A372F7989BCA21D5EC3D138B2D1HBgEH" TargetMode="External"/><Relationship Id="rId96" Type="http://schemas.openxmlformats.org/officeDocument/2006/relationships/hyperlink" Target="consultantplus://offline/ref=D7F42FF36CDBD3F0A5E08FAF90333FDC830D69F842ED472083EBE663CDA688A50D9327541B6A44661B2C666AH2g5H"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file:///C:\Users\123\Desktop\30.09\1126-&#1055;&#1040;%20&#1086;&#1090;%2001.04.20.doc" TargetMode="External"/><Relationship Id="rId28" Type="http://schemas.openxmlformats.org/officeDocument/2006/relationships/hyperlink" Target="file:///C:\Users\123\Desktop\30.09\1126-&#1055;&#1040;%20&#1086;&#1090;%2001.04.20.doc" TargetMode="External"/><Relationship Id="rId49" Type="http://schemas.openxmlformats.org/officeDocument/2006/relationships/hyperlink" Target="file:///C:\Users\123\Desktop\30.09\1126-&#1055;&#1040;%20&#1086;&#1090;%2001.04.20.doc" TargetMode="External"/><Relationship Id="rId114" Type="http://schemas.openxmlformats.org/officeDocument/2006/relationships/hyperlink" Target="consultantplus://offline/ref=D7F42FF36CDBD3F0A5E08FAF90333FDC830268FA44ED472083EBE663CDA688A50D9327541B6A44661B2C666AH2g5H" TargetMode="External"/><Relationship Id="rId119" Type="http://schemas.openxmlformats.org/officeDocument/2006/relationships/hyperlink" Target="consultantplus://offline/ref=D7F42FF36CDBD3F0A5E090BA95333FDC8B0D6BF74CED472083EBE663CDA688B70DCB2B56187445610E7A372F7989BCA21D5EC3D138B2D1HBgEH" TargetMode="External"/><Relationship Id="rId44" Type="http://schemas.openxmlformats.org/officeDocument/2006/relationships/hyperlink" Target="file:///C:\Users\123\Desktop\30.09\1126-&#1055;&#1040;%20&#1086;&#1090;%2001.04.20.doc" TargetMode="External"/><Relationship Id="rId60"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65" Type="http://schemas.openxmlformats.org/officeDocument/2006/relationships/hyperlink" Target="consultantplus://offline/ref=222F7EB9FC684964A482EF4A1515A6FA2A6D05F21C08E00B6226C53CC7883C6A641C86BDEC2185D60D745F1B2E085EC189E4A2B812D8CEE4L26AL" TargetMode="External"/><Relationship Id="rId81" Type="http://schemas.openxmlformats.org/officeDocument/2006/relationships/hyperlink" Target="consultantplus://offline/ref=D7F42FF36CDBD3F0A5E090BA95333FDC83026AFE45EF1A2A8BB2EA61CAA9D7A00A822757187444660425323A68D1B3A30040C2CE24B0D0B6H9gEH" TargetMode="External"/><Relationship Id="rId86" Type="http://schemas.openxmlformats.org/officeDocument/2006/relationships/hyperlink" Target="consultantplus://offline/ref=D7F42FF36CDBD3F0A5E08FAF90333FDC830C6FFF41ED472083EBE663CDA688A50D9327541B6A44661B2C666AH2g5H" TargetMode="External"/><Relationship Id="rId4" Type="http://schemas.openxmlformats.org/officeDocument/2006/relationships/settings" Target="settings.xml"/><Relationship Id="rId9" Type="http://schemas.openxmlformats.org/officeDocument/2006/relationships/hyperlink" Target="file:///C:\Users\123\Desktop\30.09\1126-&#1055;&#1040;%20&#1086;&#1090;%2001.04.20.doc" TargetMode="External"/><Relationship Id="rId13" Type="http://schemas.openxmlformats.org/officeDocument/2006/relationships/hyperlink" Target="file:///C:\Users\123\Desktop\30.09\1126-&#1055;&#1040;%20&#1086;&#1090;%2001.04.20.doc" TargetMode="External"/><Relationship Id="rId18" Type="http://schemas.openxmlformats.org/officeDocument/2006/relationships/hyperlink" Target="file:///C:\Users\123\Desktop\30.09\1126-&#1055;&#1040;%20&#1086;&#1090;%2001.04.20.doc" TargetMode="External"/><Relationship Id="rId39" Type="http://schemas.openxmlformats.org/officeDocument/2006/relationships/hyperlink" Target="file:///C:\Users\123\Desktop\30.09\1126-&#1055;&#1040;%20&#1086;&#1090;%2001.04.20.doc" TargetMode="External"/><Relationship Id="rId109" Type="http://schemas.openxmlformats.org/officeDocument/2006/relationships/hyperlink" Target="consultantplus://offline/ref=D7F42FF36CDBD3F0A5E090BA95333FDC83036CF740E41A2A8BB2EA61CAA9D7A00A822757187444660725323A68D1B3A30040C2CE24B0D0B6H9gEH" TargetMode="External"/><Relationship Id="rId34" Type="http://schemas.openxmlformats.org/officeDocument/2006/relationships/hyperlink" Target="file:///C:\Users\123\Desktop\30.09\1126-&#1055;&#1040;%20&#1086;&#1090;%2001.04.20.doc" TargetMode="External"/><Relationship Id="rId50" Type="http://schemas.openxmlformats.org/officeDocument/2006/relationships/hyperlink" Target="https://login.consultant.ru/link/?req=doc&amp;base=LAW&amp;n=148719&amp;dst=100087&amp;fld=134" TargetMode="External"/><Relationship Id="rId55" Type="http://schemas.openxmlformats.org/officeDocument/2006/relationships/hyperlink" Target="https://cloud.consultant.ru/cloud/static4018_00_50_419020/document_notes_inner.htm?" TargetMode="External"/><Relationship Id="rId76" Type="http://schemas.openxmlformats.org/officeDocument/2006/relationships/hyperlink" Target="consultantplus://offline/ref=D7F42FF36CDBD3F0A5E08FAF90333FDC80046FF941ED472083EBE663CDA688A50D9327541B6A44661B2C666AH2g5H" TargetMode="External"/><Relationship Id="rId97" Type="http://schemas.openxmlformats.org/officeDocument/2006/relationships/hyperlink" Target="consultantplus://offline/ref=D7F42FF36CDBD3F0A5E08FAF90333FDC83026DFE47ED472083EBE663CDA688A50D9327541B6A44661B2C666AH2g5H" TargetMode="External"/><Relationship Id="rId104" Type="http://schemas.openxmlformats.org/officeDocument/2006/relationships/hyperlink" Target="consultantplus://offline/ref=D7F42FF36CDBD3F0A5E08FAF90333FDC83026FFC45ED472083EBE663CDA688A50D9327541B6A44661B2C666AH2g5H" TargetMode="External"/><Relationship Id="rId120" Type="http://schemas.openxmlformats.org/officeDocument/2006/relationships/hyperlink" Target="consultantplus://offline/ref=D7F42FF36CDBD3F0A5E08FAF90333FDC830C6BFA45ED472083EBE663CDA688A50D9327541B6A44661B2C666AH2g5H" TargetMode="External"/><Relationship Id="rId7" Type="http://schemas.openxmlformats.org/officeDocument/2006/relationships/endnotes" Target="endnotes.xml"/><Relationship Id="rId71" Type="http://schemas.openxmlformats.org/officeDocument/2006/relationships/hyperlink" Target="consultantplus://offline/ref=D7F42FF36CDBD3F0A5E08FAF90333FDC830C6BFA45ED472083EBE663CDA688A50D9327541B6A44661B2C666AH2g5H" TargetMode="External"/><Relationship Id="rId92" Type="http://schemas.openxmlformats.org/officeDocument/2006/relationships/hyperlink" Target="consultantplus://offline/ref=D7F42FF36CDBD3F0A5E090BA95333FDC8B0C68FE43ED472083EBE663CDA688A50D9327541B6A44661B2C666AH2g5H" TargetMode="External"/><Relationship Id="rId2" Type="http://schemas.openxmlformats.org/officeDocument/2006/relationships/styles" Target="styles.xml"/><Relationship Id="rId29" Type="http://schemas.openxmlformats.org/officeDocument/2006/relationships/hyperlink" Target="file:///C:\Users\123\Desktop\30.09\1126-&#1055;&#1040;%20&#1086;&#1090;%2001.04.20.doc" TargetMode="External"/><Relationship Id="rId24" Type="http://schemas.openxmlformats.org/officeDocument/2006/relationships/hyperlink" Target="file:///C:\Users\123\Desktop\30.09\1126-&#1055;&#1040;%20&#1086;&#1090;%2001.04.20.doc" TargetMode="External"/><Relationship Id="rId40" Type="http://schemas.openxmlformats.org/officeDocument/2006/relationships/hyperlink" Target="file:///C:\Users\123\Desktop\30.09\1126-&#1055;&#1040;%20&#1086;&#1090;%2001.04.20.doc" TargetMode="External"/><Relationship Id="rId45" Type="http://schemas.openxmlformats.org/officeDocument/2006/relationships/hyperlink" Target="file:///C:\Users\123\Desktop\30.09\1126-&#1055;&#1040;%20&#1086;&#1090;%2001.04.20.doc" TargetMode="External"/><Relationship Id="rId66" Type="http://schemas.openxmlformats.org/officeDocument/2006/relationships/hyperlink" Target="consultantplus://offline/ref=222F7EB9FC684964A482EF4A1515A6FA2A6D05F21C08E00B6226C53CC7883C6A641C86BDEC2185D703745F1B2E085EC189E4A2B812D8CEE4L26AL" TargetMode="External"/><Relationship Id="rId87" Type="http://schemas.openxmlformats.org/officeDocument/2006/relationships/hyperlink" Target="consultantplus://offline/ref=D7F42FF36CDBD3F0A5E08FAF90333FDC830761F743ED472083EBE663CDA688A50D9327541B6A44661B2C666AH2g5H" TargetMode="External"/><Relationship Id="rId110" Type="http://schemas.openxmlformats.org/officeDocument/2006/relationships/hyperlink" Target="file:///C:\..\..\a.guseva\AppData\Local\Microsoft\Windows\INetCache\Content.Outlook\FO01LF5A\&#1055;&#1086;&#1076;&#1073;&#1086;&#1088;&#1082;&#1072;%20&#1076;&#1083;&#1103;%20&#1056;&#1077;&#1075;&#1083;&#1072;&#1084;&#1077;&#1085;&#1090;&#1072;.docx" TargetMode="External"/><Relationship Id="rId115" Type="http://schemas.openxmlformats.org/officeDocument/2006/relationships/hyperlink" Target="consultantplus://offline/ref=D7F42FF36CDBD3F0A5E08FAF90333FDC830268FF46ED472083EBE663CDA688A50D9327541B6A44661B2C666AH2g5H" TargetMode="External"/><Relationship Id="rId61" Type="http://schemas.openxmlformats.org/officeDocument/2006/relationships/hyperlink" Target="https://login.consultant.ru/link/?req=doc&amp;base=LAW&amp;n=148719&amp;dst=100087&amp;fld=134" TargetMode="External"/><Relationship Id="rId82" Type="http://schemas.openxmlformats.org/officeDocument/2006/relationships/hyperlink" Target="file:///C:\..\..\a.guseva\AppData\Local\Microsoft\Windows\INetCache\Content.Outlook\FO01LF5A\&#1055;&#1086;&#1076;&#1073;&#1086;&#1088;&#1082;&#1072;%20&#1076;&#1083;&#1103;%20&#1056;&#1077;&#1075;&#1083;&#1072;&#1084;&#1077;&#1085;&#1090;&#1072;.docx" TargetMode="External"/><Relationship Id="rId19" Type="http://schemas.openxmlformats.org/officeDocument/2006/relationships/hyperlink" Target="file:///C:\Users\123\Desktop\30.09\1126-&#1055;&#1040;%20&#1086;&#1090;%2001.04.20.doc" TargetMode="External"/><Relationship Id="rId14" Type="http://schemas.openxmlformats.org/officeDocument/2006/relationships/hyperlink" Target="file:///C:\Users\123\Desktop\30.09\1126-&#1055;&#1040;%20&#1086;&#1090;%2001.04.20.doc" TargetMode="External"/><Relationship Id="rId30" Type="http://schemas.openxmlformats.org/officeDocument/2006/relationships/hyperlink" Target="file:///C:\Users\123\Desktop\30.09\1126-&#1055;&#1040;%20&#1086;&#1090;%2001.04.20.doc" TargetMode="External"/><Relationship Id="rId35" Type="http://schemas.openxmlformats.org/officeDocument/2006/relationships/hyperlink" Target="file:///C:\Users\123\Desktop\30.09\1126-&#1055;&#1040;%20&#1086;&#1090;%2001.04.20.doc" TargetMode="External"/><Relationship Id="rId56" Type="http://schemas.openxmlformats.org/officeDocument/2006/relationships/hyperlink" Target="https://cloud.consultant.ru/cloud/static4018_00_50_419020/document_notes_inner.htm?" TargetMode="External"/><Relationship Id="rId77" Type="http://schemas.openxmlformats.org/officeDocument/2006/relationships/hyperlink" Target="consultantplus://offline/ref=D7F42FF36CDBD3F0A5E08FAF90333FDC830D69F842ED472083EBE663CDA688A50D9327541B6A44661B2C666AH2g5H" TargetMode="External"/><Relationship Id="rId100" Type="http://schemas.openxmlformats.org/officeDocument/2006/relationships/hyperlink" Target="consultantplus://offline/ref=D7F42FF36CDBD3F0A5E08FAF90333FDC830C69F74DED472083EBE663CDA688A50D9327541B6A44661B2C666AH2g5H" TargetMode="External"/><Relationship Id="rId105" Type="http://schemas.openxmlformats.org/officeDocument/2006/relationships/hyperlink" Target="consultantplus://offline/ref=D7F42FF36CDBD3F0A5E08FAF90333FDC83026FFC45ED472083EBE663CDA688A50D9327541B6A44661B2C666AH2g5H" TargetMode="External"/><Relationship Id="rId8" Type="http://schemas.openxmlformats.org/officeDocument/2006/relationships/hyperlink" Target="file:///C:\Users\123\Desktop\30.09\1126-&#1055;&#1040;%20&#1086;&#1090;%2001.04.20.doc" TargetMode="External"/><Relationship Id="rId51" Type="http://schemas.openxmlformats.org/officeDocument/2006/relationships/hyperlink" Target="https://login.consultant.ru/link/?req=doc&amp;base=LAW&amp;n=148719&amp;dst=100099&amp;fld=134" TargetMode="External"/><Relationship Id="rId72" Type="http://schemas.openxmlformats.org/officeDocument/2006/relationships/hyperlink" Target="consultantplus://offline/ref=D7F42FF36CDBD3F0A5E08FAF90333FDC830C6DF84DED472083EBE663CDA688A50D9327541B6A44661B2C666AH2g5H" TargetMode="External"/><Relationship Id="rId93" Type="http://schemas.openxmlformats.org/officeDocument/2006/relationships/hyperlink" Target="consultantplus://offline/ref=D7F42FF36CDBD3F0A5E090BA95333FDC83026AFE45EF1A2A8BB2EA61CAA9D7A00A822757187444660425323A68D1B3A30040C2CE24B0D0B6H9gEH" TargetMode="External"/><Relationship Id="rId98" Type="http://schemas.openxmlformats.org/officeDocument/2006/relationships/hyperlink" Target="consultantplus://offline/ref=D7F42FF36CDBD3F0A5E08FAF90333FDC83076CFA42ED472083EBE663CDA688A50D9327541B6A44661B2C666AH2g5H" TargetMode="External"/><Relationship Id="rId121"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hyperlink" Target="file:///C:\Users\123\Desktop\30.09\1126-&#1055;&#1040;%20&#1086;&#1090;%2001.04.20.doc" TargetMode="External"/><Relationship Id="rId46" Type="http://schemas.openxmlformats.org/officeDocument/2006/relationships/hyperlink" Target="file:///C:\Users\123\Desktop\30.09\1126-&#1055;&#1040;%20&#1086;&#1090;%2001.04.20.doc" TargetMode="External"/><Relationship Id="rId67" Type="http://schemas.openxmlformats.org/officeDocument/2006/relationships/hyperlink" Target="consultantplus://offline/ref=222F7EB9FC684964A482EF4A1515A6FA2A6D05F21C08E00B6226C53CC7883C6A641C86BDEC2184DE0F745F1B2E085EC189E4A2B812D8CEE4L26AL" TargetMode="External"/><Relationship Id="rId116" Type="http://schemas.openxmlformats.org/officeDocument/2006/relationships/hyperlink" Target="consultantplus://offline/ref=D7F42FF36CDBD3F0A5E08FAF90333FDC830268FF46ED472083EBE663CDA688A50D9327541B6A44661B2C666AH2g5H" TargetMode="External"/><Relationship Id="rId20" Type="http://schemas.openxmlformats.org/officeDocument/2006/relationships/hyperlink" Target="file:///C:\Users\123\Desktop\30.09\1126-&#1055;&#1040;%20&#1086;&#1090;%2001.04.20.doc" TargetMode="External"/><Relationship Id="rId41" Type="http://schemas.openxmlformats.org/officeDocument/2006/relationships/hyperlink" Target="file:///C:\Users\123\Desktop\30.09\1126-&#1055;&#1040;%20&#1086;&#1090;%2001.04.20.doc" TargetMode="External"/><Relationship Id="rId62" Type="http://schemas.openxmlformats.org/officeDocument/2006/relationships/hyperlink" Target="https://login.consultant.ru/link/?req=doc&amp;base=LAW&amp;n=148719&amp;dst=100099&amp;fld=134" TargetMode="External"/><Relationship Id="rId83" Type="http://schemas.openxmlformats.org/officeDocument/2006/relationships/hyperlink" Target="consultantplus://offline/ref=D7F42FF36CDBD3F0A5E08FAF90333FDC800561FD47ED472083EBE663CDA688A50D9327541B6A44661B2C666AH2g5H" TargetMode="External"/><Relationship Id="rId88" Type="http://schemas.openxmlformats.org/officeDocument/2006/relationships/hyperlink" Target="consultantplus://offline/ref=D7F42FF36CDBD3F0A5E08FAF90333FDC830C6FFF41ED472083EBE663CDA688A50D9327541B6A44661B2C666AH2g5H" TargetMode="External"/><Relationship Id="rId111" Type="http://schemas.openxmlformats.org/officeDocument/2006/relationships/hyperlink" Target="consultantplus://offline/ref=D7F42FF36CDBD3F0A5E08FAF90333FDC830060FC42ED472083EBE663CDA688A50D9327541B6A44661B2C666AH2g5H" TargetMode="External"/><Relationship Id="rId15" Type="http://schemas.openxmlformats.org/officeDocument/2006/relationships/hyperlink" Target="file:///C:\Users\123\Desktop\30.09\1126-&#1055;&#1040;%20&#1086;&#1090;%2001.04.20.doc" TargetMode="External"/><Relationship Id="rId36" Type="http://schemas.openxmlformats.org/officeDocument/2006/relationships/hyperlink" Target="file:///C:\Users\123\Desktop\30.09\1126-&#1055;&#1040;%20&#1086;&#1090;%2001.04.20.doc" TargetMode="External"/><Relationship Id="rId57"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106" Type="http://schemas.openxmlformats.org/officeDocument/2006/relationships/hyperlink" Target="consultantplus://offline/ref=D7F42FF36CDBD3F0A5E08FAF90333FDC830268FF46ED472083EBE663CDA688A50D9327541B6A44661B2C666AH2g5H" TargetMode="External"/><Relationship Id="rId10" Type="http://schemas.openxmlformats.org/officeDocument/2006/relationships/hyperlink" Target="file:///C:\Users\123\Desktop\30.09\1126-&#1055;&#1040;%20&#1086;&#1090;%2001.04.20.doc" TargetMode="External"/><Relationship Id="rId31" Type="http://schemas.openxmlformats.org/officeDocument/2006/relationships/hyperlink" Target="file:///C:\Users\123\Desktop\30.09\1126-&#1055;&#1040;%20&#1086;&#1090;%2001.04.20.doc" TargetMode="External"/><Relationship Id="rId52" Type="http://schemas.openxmlformats.org/officeDocument/2006/relationships/hyperlink" Target="https://login.consultant.ru/link/?req=doc&amp;base=LAW&amp;n=148719&amp;dst=100105&amp;fld=134" TargetMode="External"/><Relationship Id="rId73" Type="http://schemas.openxmlformats.org/officeDocument/2006/relationships/hyperlink" Target="consultantplus://offline/ref=D7F42FF36CDBD3F0A5E08FAF90333FDC80046FFB4DED472083EBE663CDA688A50D9327541B6A44661B2C666AH2g5H" TargetMode="External"/><Relationship Id="rId78" Type="http://schemas.openxmlformats.org/officeDocument/2006/relationships/hyperlink" Target="consultantplus://offline/ref=D7F42FF36CDBD3F0A5E08FAF90333FDC83026DFE47ED472083EBE663CDA688A50D9327541B6A44661B2C666AH2g5H" TargetMode="External"/><Relationship Id="rId94" Type="http://schemas.openxmlformats.org/officeDocument/2006/relationships/hyperlink" Target="consultantplus://offline/ref=D7F42FF36CDBD3F0A5E08FAF90333FDC83076DF942ED472083EBE663CDA688A50D9327541B6A44661B2C666AH2g5H" TargetMode="External"/><Relationship Id="rId99" Type="http://schemas.openxmlformats.org/officeDocument/2006/relationships/hyperlink" Target="consultantplus://offline/ref=D7F42FF36CDBD3F0A5E08FAF90333FDC83026DF84CED472083EBE663CDA688A50D9327541B6A44661B2C666AH2g5H" TargetMode="External"/><Relationship Id="rId101" Type="http://schemas.openxmlformats.org/officeDocument/2006/relationships/hyperlink" Target="consultantplus://offline/ref=D7F42FF36CDBD3F0A5E090BA95333FDC800D6BF941E41A2A8BB2EA61CAA9D7A00A8227571876466F0425323A68D1B3A30040C2CE24B0D0B6H9gEH" TargetMode="External"/><Relationship Id="rId1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63</Pages>
  <Words>25384</Words>
  <Characters>144689</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2020-09-30T12:52:00Z</dcterms:created>
  <dcterms:modified xsi:type="dcterms:W3CDTF">2020-09-30T13:02:00Z</dcterms:modified>
</cp:coreProperties>
</file>