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039" w:rsidRDefault="003B3039" w:rsidP="003B3039">
      <w:pPr>
        <w:widowControl w:val="0"/>
        <w:tabs>
          <w:tab w:val="left" w:pos="709"/>
          <w:tab w:val="left" w:pos="11057"/>
        </w:tabs>
        <w:ind w:right="423"/>
        <w:jc w:val="right"/>
        <w:rPr>
          <w:rFonts w:ascii="Arial" w:hAnsi="Arial" w:cs="Arial"/>
          <w:sz w:val="24"/>
          <w:szCs w:val="24"/>
        </w:rPr>
      </w:pPr>
      <w:r>
        <w:rPr>
          <w:rFonts w:ascii="Arial" w:eastAsia="Times New Roman" w:hAnsi="Arial" w:cs="Arial"/>
          <w:sz w:val="24"/>
          <w:szCs w:val="24"/>
          <w:lang w:eastAsia="ru-RU"/>
        </w:rPr>
        <w:t>Утверждена</w:t>
      </w:r>
    </w:p>
    <w:p w:rsidR="003B3039" w:rsidRDefault="003B3039" w:rsidP="003B3039">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 xml:space="preserve">                         Постановлением администрации</w:t>
      </w:r>
    </w:p>
    <w:p w:rsidR="003B3039" w:rsidRDefault="003B3039" w:rsidP="003B3039">
      <w:pPr>
        <w:widowControl w:val="0"/>
        <w:tabs>
          <w:tab w:val="left" w:pos="709"/>
          <w:tab w:val="left" w:pos="9214"/>
        </w:tabs>
        <w:ind w:right="423"/>
        <w:jc w:val="right"/>
        <w:rPr>
          <w:rFonts w:ascii="Arial" w:hAnsi="Arial" w:cs="Arial"/>
          <w:sz w:val="24"/>
          <w:szCs w:val="24"/>
        </w:rPr>
      </w:pPr>
      <w:r>
        <w:rPr>
          <w:rFonts w:ascii="Arial" w:eastAsia="Times New Roman" w:hAnsi="Arial" w:cs="Arial"/>
          <w:sz w:val="24"/>
          <w:szCs w:val="24"/>
          <w:lang w:eastAsia="ru-RU"/>
        </w:rPr>
        <w:tab/>
        <w:t xml:space="preserve">                         городского округа Люберцы Московской области</w:t>
      </w:r>
    </w:p>
    <w:p w:rsidR="003B3039" w:rsidRDefault="003B3039" w:rsidP="003B3039">
      <w:pPr>
        <w:widowControl w:val="0"/>
        <w:tabs>
          <w:tab w:val="left" w:pos="709"/>
        </w:tabs>
        <w:ind w:right="423"/>
        <w:jc w:val="right"/>
        <w:rPr>
          <w:rFonts w:ascii="Arial" w:hAnsi="Arial" w:cs="Arial"/>
          <w:sz w:val="24"/>
          <w:szCs w:val="24"/>
        </w:rPr>
      </w:pPr>
      <w:r>
        <w:rPr>
          <w:rFonts w:ascii="Arial" w:eastAsia="Times New Roman" w:hAnsi="Arial" w:cs="Arial"/>
          <w:sz w:val="24"/>
          <w:szCs w:val="24"/>
          <w:lang w:eastAsia="ru-RU"/>
        </w:rPr>
        <w:tab/>
        <w:t xml:space="preserve">                                                                                                                         от 11.11.2020№ 3311-ПА          </w:t>
      </w:r>
    </w:p>
    <w:p w:rsidR="003B3039" w:rsidRDefault="003B3039" w:rsidP="003B3039">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3B3039" w:rsidRDefault="003B3039" w:rsidP="003B3039">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3B3039" w:rsidRDefault="003B3039" w:rsidP="003B3039">
      <w:pPr>
        <w:widowControl w:val="0"/>
        <w:tabs>
          <w:tab w:val="left" w:pos="709"/>
          <w:tab w:val="left" w:pos="3090"/>
          <w:tab w:val="right" w:pos="14941"/>
        </w:tabs>
        <w:ind w:left="0" w:right="423"/>
        <w:jc w:val="center"/>
        <w:rPr>
          <w:rFonts w:ascii="Arial" w:hAnsi="Arial" w:cs="Arial"/>
          <w:sz w:val="24"/>
          <w:szCs w:val="24"/>
        </w:rPr>
      </w:pPr>
      <w:r>
        <w:rPr>
          <w:rFonts w:ascii="Arial" w:eastAsia="Times New Roman" w:hAnsi="Arial" w:cs="Arial"/>
          <w:b/>
          <w:sz w:val="24"/>
          <w:szCs w:val="24"/>
          <w:lang w:eastAsia="ru-RU"/>
        </w:rPr>
        <w:t>Муниципальная программа «Социальная защита населения»</w:t>
      </w:r>
    </w:p>
    <w:p w:rsidR="003B3039" w:rsidRDefault="003B3039" w:rsidP="003B3039">
      <w:pPr>
        <w:widowControl w:val="0"/>
        <w:tabs>
          <w:tab w:val="left" w:pos="709"/>
          <w:tab w:val="left" w:pos="3090"/>
          <w:tab w:val="right" w:pos="14941"/>
        </w:tabs>
        <w:ind w:left="0" w:right="423"/>
        <w:jc w:val="center"/>
        <w:rPr>
          <w:rFonts w:ascii="Arial" w:eastAsia="Times New Roman" w:hAnsi="Arial" w:cs="Arial"/>
          <w:b/>
          <w:sz w:val="24"/>
          <w:szCs w:val="24"/>
          <w:lang w:eastAsia="ru-RU"/>
        </w:rPr>
      </w:pPr>
    </w:p>
    <w:p w:rsidR="003B3039" w:rsidRDefault="003B3039" w:rsidP="003B3039">
      <w:pPr>
        <w:widowControl w:val="0"/>
        <w:tabs>
          <w:tab w:val="left" w:pos="709"/>
          <w:tab w:val="left" w:pos="3090"/>
          <w:tab w:val="left" w:pos="12049"/>
          <w:tab w:val="left" w:pos="12191"/>
          <w:tab w:val="right" w:pos="14941"/>
        </w:tabs>
        <w:ind w:right="423"/>
        <w:rPr>
          <w:rFonts w:ascii="Arial" w:hAnsi="Arial" w:cs="Arial"/>
          <w:sz w:val="24"/>
          <w:szCs w:val="24"/>
        </w:rPr>
      </w:pPr>
      <w:r>
        <w:rPr>
          <w:rFonts w:ascii="Arial" w:eastAsia="Times New Roman" w:hAnsi="Arial" w:cs="Arial"/>
          <w:b/>
          <w:sz w:val="24"/>
          <w:szCs w:val="24"/>
          <w:lang w:eastAsia="ru-RU"/>
        </w:rPr>
        <w:t xml:space="preserve">                                                                      Паспорт муниципальной программы «Социальная защита населения»</w:t>
      </w:r>
    </w:p>
    <w:p w:rsidR="003B3039" w:rsidRDefault="003B3039" w:rsidP="003B3039">
      <w:pPr>
        <w:widowControl w:val="0"/>
        <w:tabs>
          <w:tab w:val="left" w:pos="709"/>
        </w:tabs>
        <w:ind w:left="567"/>
        <w:jc w:val="center"/>
        <w:rPr>
          <w:rFonts w:ascii="Arial" w:eastAsia="Times New Roman" w:hAnsi="Arial" w:cs="Arial"/>
          <w:sz w:val="24"/>
          <w:szCs w:val="24"/>
          <w:lang w:eastAsia="ru-RU"/>
        </w:rPr>
      </w:pPr>
    </w:p>
    <w:p w:rsidR="003B3039" w:rsidRDefault="003B3039" w:rsidP="003B3039">
      <w:pPr>
        <w:widowControl w:val="0"/>
        <w:tabs>
          <w:tab w:val="left" w:pos="709"/>
        </w:tabs>
        <w:ind w:left="567"/>
        <w:jc w:val="center"/>
        <w:rPr>
          <w:rFonts w:ascii="Arial" w:eastAsia="Times New Roman" w:hAnsi="Arial" w:cs="Arial"/>
          <w:sz w:val="24"/>
          <w:szCs w:val="24"/>
          <w:lang w:eastAsia="ru-RU"/>
        </w:rPr>
      </w:pPr>
    </w:p>
    <w:tbl>
      <w:tblPr>
        <w:tblW w:w="15165" w:type="dxa"/>
        <w:tblInd w:w="217" w:type="dxa"/>
        <w:tblLayout w:type="fixed"/>
        <w:tblCellMar>
          <w:left w:w="75" w:type="dxa"/>
          <w:right w:w="75" w:type="dxa"/>
        </w:tblCellMar>
        <w:tblLook w:val="04A0" w:firstRow="1" w:lastRow="0" w:firstColumn="1" w:lastColumn="0" w:noHBand="0" w:noVBand="1"/>
      </w:tblPr>
      <w:tblGrid>
        <w:gridCol w:w="4960"/>
        <w:gridCol w:w="2266"/>
        <w:gridCol w:w="1556"/>
        <w:gridCol w:w="1416"/>
        <w:gridCol w:w="1415"/>
        <w:gridCol w:w="1701"/>
        <w:gridCol w:w="1851"/>
      </w:tblGrid>
      <w:tr w:rsidR="003B3039" w:rsidTr="003B3039">
        <w:trPr>
          <w:trHeight w:val="1227"/>
        </w:trPr>
        <w:tc>
          <w:tcPr>
            <w:tcW w:w="496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Pr>
                <w:rFonts w:ascii="Arial" w:hAnsi="Arial" w:cs="Arial"/>
                <w:sz w:val="24"/>
                <w:szCs w:val="24"/>
              </w:rPr>
            </w:pPr>
            <w:bookmarkStart w:id="0" w:name="Par288"/>
            <w:bookmarkEnd w:id="0"/>
            <w:r>
              <w:rPr>
                <w:rFonts w:ascii="Arial" w:eastAsia="Times New Roman" w:hAnsi="Arial" w:cs="Arial"/>
                <w:sz w:val="24"/>
                <w:szCs w:val="24"/>
                <w:lang w:eastAsia="ru-RU"/>
              </w:rPr>
              <w:t>Цели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ind w:left="27" w:right="27"/>
              <w:rPr>
                <w:rFonts w:ascii="Arial" w:hAnsi="Arial" w:cs="Arial"/>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3B3039" w:rsidRDefault="003B3039">
            <w:pPr>
              <w:widowControl w:val="0"/>
              <w:tabs>
                <w:tab w:val="left" w:pos="709"/>
              </w:tabs>
              <w:ind w:left="0"/>
              <w:rPr>
                <w:rFonts w:ascii="Arial" w:hAnsi="Arial" w:cs="Arial"/>
                <w:sz w:val="24"/>
                <w:szCs w:val="24"/>
              </w:rPr>
            </w:pPr>
            <w:r>
              <w:rPr>
                <w:rFonts w:ascii="Arial" w:hAnsi="Arial" w:cs="Arial"/>
                <w:color w:val="000000"/>
                <w:sz w:val="24"/>
                <w:szCs w:val="24"/>
              </w:rPr>
              <w:t xml:space="preserve"> 2.Развитие «Доступной среды» для инвалидов и маломобильных групп населения</w:t>
            </w:r>
          </w:p>
          <w:p w:rsidR="003B3039" w:rsidRDefault="003B3039">
            <w:pPr>
              <w:widowControl w:val="0"/>
              <w:tabs>
                <w:tab w:val="left" w:pos="709"/>
              </w:tabs>
              <w:ind w:left="0"/>
              <w:rPr>
                <w:rFonts w:ascii="Arial" w:hAnsi="Arial" w:cs="Arial"/>
                <w:sz w:val="24"/>
                <w:szCs w:val="24"/>
              </w:rPr>
            </w:pPr>
            <w:r>
              <w:rPr>
                <w:rFonts w:ascii="Arial" w:hAnsi="Arial" w:cs="Arial"/>
                <w:color w:val="000000"/>
                <w:sz w:val="24"/>
                <w:szCs w:val="24"/>
              </w:rPr>
              <w:t xml:space="preserve"> 3.Организация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3B3039" w:rsidRDefault="003B3039">
            <w:pPr>
              <w:widowControl w:val="0"/>
              <w:tabs>
                <w:tab w:val="left" w:pos="67"/>
              </w:tabs>
              <w:ind w:left="0"/>
              <w:rPr>
                <w:rFonts w:ascii="Arial" w:hAnsi="Arial" w:cs="Arial"/>
                <w:sz w:val="24"/>
                <w:szCs w:val="24"/>
              </w:rPr>
            </w:pPr>
            <w:r>
              <w:rPr>
                <w:rFonts w:ascii="Arial" w:hAnsi="Arial" w:cs="Arial"/>
                <w:color w:val="000000"/>
                <w:sz w:val="24"/>
                <w:szCs w:val="24"/>
              </w:rPr>
              <w:t xml:space="preserve"> 4.Сохранение жизни и здоровья работников в течение всего периода трудовой деятельности </w:t>
            </w:r>
          </w:p>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 5.Создание условий для эффективной деятельности и развития социально ориентированных некоммерческих организаций (далее – СО НКО) в муниципальном образовании городской округ Люберцы</w:t>
            </w:r>
          </w:p>
        </w:tc>
      </w:tr>
      <w:tr w:rsidR="003B3039" w:rsidTr="003B3039">
        <w:trPr>
          <w:trHeight w:val="1709"/>
        </w:trPr>
        <w:tc>
          <w:tcPr>
            <w:tcW w:w="4961"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Задачи муниципальной программы</w:t>
            </w:r>
          </w:p>
        </w:tc>
        <w:tc>
          <w:tcPr>
            <w:tcW w:w="10205" w:type="dxa"/>
            <w:gridSpan w:val="6"/>
            <w:tcBorders>
              <w:top w:val="nil"/>
              <w:left w:val="single" w:sz="4" w:space="0" w:color="000000"/>
              <w:bottom w:val="single" w:sz="4" w:space="0" w:color="000000"/>
              <w:right w:val="single" w:sz="4" w:space="0" w:color="000000"/>
            </w:tcBorders>
            <w:hideMark/>
          </w:tcPr>
          <w:p w:rsidR="003B3039" w:rsidRDefault="003B3039">
            <w:pPr>
              <w:spacing w:line="276" w:lineRule="auto"/>
              <w:ind w:left="67"/>
              <w:rPr>
                <w:rFonts w:ascii="Arial"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3B3039" w:rsidRDefault="003B3039">
            <w:pPr>
              <w:ind w:left="27" w:right="27"/>
              <w:rPr>
                <w:rFonts w:ascii="Arial" w:hAnsi="Arial" w:cs="Arial"/>
                <w:sz w:val="24"/>
                <w:szCs w:val="24"/>
              </w:rPr>
            </w:pPr>
            <w:r>
              <w:rPr>
                <w:rFonts w:ascii="Arial" w:eastAsia="Times New Roman" w:hAnsi="Arial" w:cs="Arial"/>
                <w:sz w:val="24"/>
                <w:szCs w:val="24"/>
                <w:lang w:eastAsia="ru-RU"/>
              </w:rPr>
              <w:t xml:space="preserve"> 2. Создание условий для  увеличения  числа граждан старшего возраста, ведущих активный образ жизни</w:t>
            </w:r>
          </w:p>
          <w:p w:rsidR="003B3039" w:rsidRDefault="003B3039">
            <w:pPr>
              <w:tabs>
                <w:tab w:val="left" w:pos="359"/>
              </w:tabs>
              <w:spacing w:line="276" w:lineRule="auto"/>
              <w:ind w:left="67"/>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w:t>
            </w:r>
            <w:r>
              <w:rPr>
                <w:rFonts w:ascii="Arial" w:hAnsi="Arial" w:cs="Arial"/>
                <w:sz w:val="24"/>
                <w:szCs w:val="24"/>
              </w:rPr>
              <w:lastRenderedPageBreak/>
              <w:t xml:space="preserve">Московской области. </w:t>
            </w:r>
          </w:p>
          <w:p w:rsidR="003B3039" w:rsidRDefault="003B3039">
            <w:pPr>
              <w:tabs>
                <w:tab w:val="left" w:pos="359"/>
              </w:tabs>
              <w:spacing w:line="276" w:lineRule="auto"/>
              <w:ind w:left="67"/>
              <w:rPr>
                <w:rFonts w:ascii="Arial" w:hAnsi="Arial" w:cs="Arial"/>
                <w:sz w:val="24"/>
                <w:szCs w:val="24"/>
              </w:rPr>
            </w:pPr>
            <w:r>
              <w:rPr>
                <w:rFonts w:ascii="Arial" w:hAnsi="Arial" w:cs="Arial"/>
                <w:sz w:val="24"/>
                <w:szCs w:val="24"/>
              </w:rPr>
              <w:t>4. Создание условий для духовного, нравственного и физического развития детей во время пребывания в учреждениях отдыха и оздоровления</w:t>
            </w:r>
          </w:p>
          <w:p w:rsidR="003B3039" w:rsidRDefault="003B3039">
            <w:pPr>
              <w:widowControl w:val="0"/>
              <w:tabs>
                <w:tab w:val="left" w:pos="709"/>
              </w:tabs>
              <w:ind w:left="0"/>
              <w:rPr>
                <w:rFonts w:ascii="Arial" w:hAnsi="Arial" w:cs="Arial"/>
                <w:sz w:val="24"/>
                <w:szCs w:val="24"/>
              </w:rPr>
            </w:pPr>
            <w:r>
              <w:rPr>
                <w:rFonts w:ascii="Arial" w:hAnsi="Arial" w:cs="Arial"/>
                <w:sz w:val="24"/>
                <w:szCs w:val="24"/>
              </w:rPr>
              <w:t xml:space="preserve"> 5. Поддержка семей с детьми, находящимися в трудной жизненной ситуации.</w:t>
            </w:r>
          </w:p>
          <w:p w:rsidR="003B3039" w:rsidRDefault="003B3039">
            <w:pPr>
              <w:widowControl w:val="0"/>
              <w:tabs>
                <w:tab w:val="left" w:pos="709"/>
              </w:tabs>
              <w:ind w:left="0"/>
              <w:rPr>
                <w:rFonts w:ascii="Arial" w:hAnsi="Arial" w:cs="Arial"/>
                <w:sz w:val="24"/>
                <w:szCs w:val="24"/>
              </w:rPr>
            </w:pPr>
            <w:r>
              <w:rPr>
                <w:rFonts w:ascii="Arial" w:hAnsi="Arial" w:cs="Arial"/>
                <w:sz w:val="24"/>
                <w:szCs w:val="24"/>
              </w:rPr>
              <w:t xml:space="preserve"> 6. Снижение уровня производственного травматизма и профессиональной заболеваемости</w:t>
            </w:r>
          </w:p>
          <w:p w:rsidR="003B3039" w:rsidRDefault="003B3039">
            <w:pPr>
              <w:spacing w:line="276" w:lineRule="auto"/>
              <w:ind w:left="0"/>
              <w:rPr>
                <w:rFonts w:ascii="Arial" w:hAnsi="Arial" w:cs="Arial"/>
                <w:sz w:val="24"/>
                <w:szCs w:val="24"/>
              </w:rPr>
            </w:pPr>
            <w:r>
              <w:rPr>
                <w:rFonts w:ascii="Arial" w:hAnsi="Arial" w:cs="Arial"/>
                <w:sz w:val="24"/>
                <w:szCs w:val="24"/>
              </w:rPr>
              <w:t xml:space="preserve"> 7. Поддержка СО НКО, осуществляющих деятельность на территории городского округа Люберцы.</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lastRenderedPageBreak/>
              <w:t>Координатор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Муниципальный заказчик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Сроки реализации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2020-2024гг</w:t>
            </w:r>
          </w:p>
        </w:tc>
      </w:tr>
      <w:tr w:rsidR="003B3039" w:rsidTr="003B3039">
        <w:trPr>
          <w:trHeight w:val="772"/>
        </w:trPr>
        <w:tc>
          <w:tcPr>
            <w:tcW w:w="496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Перечень подпрограмм</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1. Подпрограмма I «Социальная поддержка граждан»</w:t>
            </w:r>
          </w:p>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2. Подпрограмма II «Доступная среда»</w:t>
            </w:r>
          </w:p>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3. Подпрограмма III «Развитие системы отдыха и оздоровления детей»</w:t>
            </w:r>
          </w:p>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4. Подпрограмма VIII «Развитие трудовых ресурсов и охраны труда»</w:t>
            </w:r>
          </w:p>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5. Подпрограмма IX «Развитие и поддержка социально ориентированных некоммерческих организаций»</w:t>
            </w:r>
          </w:p>
        </w:tc>
      </w:tr>
      <w:tr w:rsidR="003B3039" w:rsidTr="003B3039">
        <w:trPr>
          <w:trHeight w:val="20"/>
        </w:trPr>
        <w:tc>
          <w:tcPr>
            <w:tcW w:w="4961" w:type="dxa"/>
            <w:vMerge w:val="restart"/>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205" w:type="dxa"/>
            <w:gridSpan w:val="6"/>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Расходы (тыс. рублей)</w:t>
            </w:r>
          </w:p>
        </w:tc>
      </w:tr>
      <w:tr w:rsidR="003B3039" w:rsidTr="003B3039">
        <w:trPr>
          <w:trHeight w:val="460"/>
        </w:trPr>
        <w:tc>
          <w:tcPr>
            <w:tcW w:w="4961"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26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Всего</w:t>
            </w:r>
          </w:p>
        </w:tc>
        <w:tc>
          <w:tcPr>
            <w:tcW w:w="155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2020</w:t>
            </w:r>
          </w:p>
        </w:tc>
        <w:tc>
          <w:tcPr>
            <w:tcW w:w="141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2021</w:t>
            </w:r>
          </w:p>
        </w:tc>
        <w:tc>
          <w:tcPr>
            <w:tcW w:w="1415"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2022</w:t>
            </w:r>
          </w:p>
        </w:tc>
        <w:tc>
          <w:tcPr>
            <w:tcW w:w="170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2023</w:t>
            </w:r>
          </w:p>
        </w:tc>
        <w:tc>
          <w:tcPr>
            <w:tcW w:w="185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2024</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226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1450,80</w:t>
            </w:r>
          </w:p>
        </w:tc>
        <w:tc>
          <w:tcPr>
            <w:tcW w:w="155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1450,80</w:t>
            </w:r>
          </w:p>
        </w:tc>
        <w:tc>
          <w:tcPr>
            <w:tcW w:w="141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415"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70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c>
          <w:tcPr>
            <w:tcW w:w="185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0,00</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 xml:space="preserve">Средства бюджета Московской области </w:t>
            </w:r>
          </w:p>
        </w:tc>
        <w:tc>
          <w:tcPr>
            <w:tcW w:w="226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743530,90</w:t>
            </w:r>
          </w:p>
        </w:tc>
        <w:tc>
          <w:tcPr>
            <w:tcW w:w="155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164237,90</w:t>
            </w:r>
          </w:p>
        </w:tc>
        <w:tc>
          <w:tcPr>
            <w:tcW w:w="141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149681,00</w:t>
            </w:r>
          </w:p>
        </w:tc>
        <w:tc>
          <w:tcPr>
            <w:tcW w:w="1415"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152244,00</w:t>
            </w:r>
          </w:p>
        </w:tc>
        <w:tc>
          <w:tcPr>
            <w:tcW w:w="1701"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c>
          <w:tcPr>
            <w:tcW w:w="1851"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138684,00</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2266"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256491,31</w:t>
            </w:r>
          </w:p>
        </w:tc>
        <w:tc>
          <w:tcPr>
            <w:tcW w:w="1556"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44945,75</w:t>
            </w:r>
          </w:p>
        </w:tc>
        <w:tc>
          <w:tcPr>
            <w:tcW w:w="1416"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53518,89</w:t>
            </w:r>
          </w:p>
        </w:tc>
        <w:tc>
          <w:tcPr>
            <w:tcW w:w="1415"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52808,89</w:t>
            </w:r>
          </w:p>
        </w:tc>
        <w:tc>
          <w:tcPr>
            <w:tcW w:w="1701"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52708,89</w:t>
            </w:r>
          </w:p>
        </w:tc>
        <w:tc>
          <w:tcPr>
            <w:tcW w:w="1851" w:type="dxa"/>
            <w:tcBorders>
              <w:top w:val="nil"/>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52508,89</w:t>
            </w:r>
          </w:p>
        </w:tc>
      </w:tr>
      <w:tr w:rsidR="003B3039" w:rsidTr="003B3039">
        <w:trPr>
          <w:trHeight w:val="20"/>
        </w:trPr>
        <w:tc>
          <w:tcPr>
            <w:tcW w:w="496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Внебюджетные источники</w:t>
            </w:r>
          </w:p>
        </w:tc>
        <w:tc>
          <w:tcPr>
            <w:tcW w:w="226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25000,00</w:t>
            </w:r>
          </w:p>
        </w:tc>
        <w:tc>
          <w:tcPr>
            <w:tcW w:w="155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6"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415"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70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c>
          <w:tcPr>
            <w:tcW w:w="1851" w:type="dxa"/>
            <w:tcBorders>
              <w:top w:val="nil"/>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5000,00</w:t>
            </w:r>
          </w:p>
        </w:tc>
      </w:tr>
      <w:tr w:rsidR="003B3039" w:rsidTr="003B3039">
        <w:trPr>
          <w:trHeight w:val="20"/>
        </w:trPr>
        <w:tc>
          <w:tcPr>
            <w:tcW w:w="496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Всего, в том числе по годам:</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1 026473,01</w:t>
            </w:r>
          </w:p>
        </w:tc>
        <w:tc>
          <w:tcPr>
            <w:tcW w:w="155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215634,45</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208199,89</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210052,89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196392,89</w:t>
            </w:r>
          </w:p>
        </w:tc>
        <w:tc>
          <w:tcPr>
            <w:tcW w:w="185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jc w:val="center"/>
              <w:rPr>
                <w:rFonts w:ascii="Arial" w:hAnsi="Arial" w:cs="Arial"/>
                <w:sz w:val="24"/>
                <w:szCs w:val="24"/>
              </w:rPr>
            </w:pPr>
            <w:r>
              <w:rPr>
                <w:rFonts w:ascii="Arial" w:eastAsia="Times New Roman" w:hAnsi="Arial" w:cs="Arial"/>
                <w:sz w:val="24"/>
                <w:szCs w:val="24"/>
                <w:lang w:eastAsia="ru-RU"/>
              </w:rPr>
              <w:t>196192,89</w:t>
            </w:r>
          </w:p>
        </w:tc>
      </w:tr>
      <w:tr w:rsidR="003B3039" w:rsidTr="003B3039">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Pr>
                <w:rFonts w:ascii="Arial" w:hAnsi="Arial" w:cs="Arial"/>
                <w:sz w:val="24"/>
                <w:szCs w:val="24"/>
              </w:rPr>
            </w:pPr>
            <w:r>
              <w:rPr>
                <w:rFonts w:ascii="Arial" w:eastAsia="Times New Roman" w:hAnsi="Arial" w:cs="Arial"/>
                <w:sz w:val="24"/>
                <w:szCs w:val="24"/>
                <w:lang w:eastAsia="ru-RU"/>
              </w:rPr>
              <w:t>Целевые показатели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27" w:right="27"/>
              <w:rPr>
                <w:rFonts w:ascii="Arial" w:hAnsi="Arial" w:cs="Arial"/>
                <w:color w:val="000000"/>
                <w:sz w:val="24"/>
                <w:szCs w:val="24"/>
              </w:rPr>
            </w:pPr>
            <w:r>
              <w:rPr>
                <w:rFonts w:ascii="Arial" w:hAnsi="Arial" w:cs="Arial"/>
                <w:color w:val="000000"/>
                <w:sz w:val="24"/>
                <w:szCs w:val="24"/>
              </w:rPr>
              <w:t>- Уровень бедности, до 3,8% к 2024 г;</w:t>
            </w:r>
          </w:p>
          <w:p w:rsidR="003B3039" w:rsidRDefault="003B3039">
            <w:pPr>
              <w:ind w:left="27" w:right="27"/>
              <w:rPr>
                <w:rFonts w:ascii="Arial" w:hAnsi="Arial" w:cs="Arial"/>
                <w:color w:val="000000"/>
                <w:sz w:val="24"/>
                <w:szCs w:val="24"/>
              </w:rPr>
            </w:pPr>
            <w:r>
              <w:rPr>
                <w:rFonts w:ascii="Arial" w:hAnsi="Arial" w:cs="Arial"/>
                <w:color w:val="000000"/>
                <w:sz w:val="24"/>
                <w:szCs w:val="24"/>
              </w:rPr>
              <w:t>- Активное долголетие, до 17,5% к 2024 г;</w:t>
            </w:r>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 Доступная среда-Доступность для инвалидов и других маломобильных групп </w:t>
            </w:r>
            <w:r>
              <w:rPr>
                <w:rFonts w:ascii="Arial" w:hAnsi="Arial" w:cs="Arial"/>
                <w:color w:val="000000"/>
                <w:sz w:val="24"/>
                <w:szCs w:val="24"/>
              </w:rPr>
              <w:lastRenderedPageBreak/>
              <w:t>населения муниципальных приоритетных объектов  до 92,8% к 2024г.;</w:t>
            </w:r>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 до 100% к 2024г; </w:t>
            </w:r>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 50% к 2024г; </w:t>
            </w:r>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до 100% к 2024г; </w:t>
            </w:r>
          </w:p>
          <w:p w:rsidR="003B3039" w:rsidRDefault="003B3039">
            <w:pPr>
              <w:ind w:left="27" w:right="27"/>
              <w:rPr>
                <w:rFonts w:ascii="Arial" w:hAnsi="Arial" w:cs="Arial"/>
                <w:sz w:val="24"/>
                <w:szCs w:val="24"/>
              </w:rPr>
            </w:pPr>
            <w:r>
              <w:rPr>
                <w:rFonts w:ascii="Arial" w:hAnsi="Arial" w:cs="Arial"/>
                <w:color w:val="000000"/>
                <w:sz w:val="24"/>
                <w:szCs w:val="24"/>
              </w:rPr>
              <w:t xml:space="preserve">- 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-Доля образовательных </w:t>
            </w:r>
            <w:proofErr w:type="gramStart"/>
            <w:r>
              <w:rPr>
                <w:rFonts w:ascii="Arial" w:hAnsi="Arial" w:cs="Arial"/>
                <w:color w:val="000000"/>
                <w:sz w:val="24"/>
                <w:szCs w:val="24"/>
              </w:rPr>
              <w:t>организаций</w:t>
            </w:r>
            <w:proofErr w:type="gramEnd"/>
            <w:r>
              <w:rPr>
                <w:rFonts w:ascii="Arial" w:hAnsi="Arial" w:cs="Arial"/>
                <w:color w:val="000000"/>
                <w:sz w:val="24"/>
                <w:szCs w:val="24"/>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3B3039" w:rsidRDefault="003B3039">
            <w:pPr>
              <w:ind w:left="27" w:right="27"/>
              <w:rPr>
                <w:rFonts w:ascii="Arial" w:hAnsi="Arial" w:cs="Arial"/>
                <w:color w:val="000000"/>
                <w:sz w:val="24"/>
                <w:szCs w:val="24"/>
              </w:rPr>
            </w:pPr>
            <w:r>
              <w:rPr>
                <w:rFonts w:ascii="Arial" w:hAnsi="Arial" w:cs="Arial"/>
                <w:color w:val="000000"/>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color w:val="000000"/>
                <w:sz w:val="24"/>
                <w:szCs w:val="24"/>
              </w:rPr>
              <w:t>профориентационной</w:t>
            </w:r>
            <w:proofErr w:type="spellEnd"/>
            <w:r>
              <w:rPr>
                <w:rFonts w:ascii="Arial" w:hAnsi="Arial" w:cs="Arial"/>
                <w:color w:val="000000"/>
                <w:sz w:val="24"/>
                <w:szCs w:val="24"/>
              </w:rPr>
              <w:t xml:space="preserve"> работой, в общей численности выпускников-инвалидов общеобразовательных организаций до 100% к 2024г;</w:t>
            </w:r>
          </w:p>
          <w:p w:rsidR="003B3039" w:rsidRDefault="003B3039">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xml:space="preserve">-Доля детей, охваченных отдыхом и оздоровлением, к общей численности детей в возрасте от 7 до 15 </w:t>
            </w:r>
            <w:proofErr w:type="gramStart"/>
            <w:r>
              <w:rPr>
                <w:rFonts w:ascii="Arial" w:hAnsi="Arial" w:cs="Arial"/>
                <w:color w:val="000000"/>
                <w:sz w:val="24"/>
                <w:szCs w:val="24"/>
              </w:rPr>
              <w:t>лет, подлежащих оздоровлению увеличится</w:t>
            </w:r>
            <w:proofErr w:type="gramEnd"/>
            <w:r>
              <w:rPr>
                <w:rFonts w:ascii="Arial" w:hAnsi="Arial" w:cs="Arial"/>
                <w:color w:val="000000"/>
                <w:sz w:val="24"/>
                <w:szCs w:val="24"/>
              </w:rPr>
              <w:t xml:space="preserve"> с 60,5% до 63% к 2024 г.</w:t>
            </w:r>
          </w:p>
          <w:p w:rsidR="003B3039" w:rsidRDefault="003B3039">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 увеличится с 55,8% до 57% к 2024 г.</w:t>
            </w:r>
          </w:p>
          <w:p w:rsidR="003B3039" w:rsidRDefault="003B3039">
            <w:pPr>
              <w:widowControl w:val="0"/>
              <w:tabs>
                <w:tab w:val="left" w:pos="709"/>
              </w:tabs>
              <w:ind w:left="0"/>
              <w:jc w:val="both"/>
              <w:rPr>
                <w:rFonts w:ascii="Arial" w:hAnsi="Arial" w:cs="Arial"/>
                <w:color w:val="000000"/>
                <w:sz w:val="24"/>
                <w:szCs w:val="24"/>
              </w:rPr>
            </w:pPr>
            <w:r>
              <w:rPr>
                <w:rFonts w:ascii="Arial" w:hAnsi="Arial" w:cs="Arial"/>
                <w:color w:val="000000"/>
                <w:sz w:val="24"/>
                <w:szCs w:val="24"/>
              </w:rPr>
              <w:t xml:space="preserve">- Число пострадавших в результате несчастных случаев на производстве со смертельным исходом в расчете на 1000 работающих  (по кругу организаций </w:t>
            </w:r>
            <w:r>
              <w:rPr>
                <w:rFonts w:ascii="Arial" w:hAnsi="Arial" w:cs="Arial"/>
                <w:color w:val="000000"/>
                <w:sz w:val="24"/>
                <w:szCs w:val="24"/>
              </w:rPr>
              <w:lastRenderedPageBreak/>
              <w:t>муниципальной собственности), 0,059 промилле к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поддержка ОМСУ всего: 38 единиц до 2024г;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поддержка органом местного самоуправления 4 единицы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поддержка органом местного самоуправления 10 единиц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поддержка органом местного самоуправления 4 единицы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поддержка органом местного самоуправления 5 единиц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поддержка органом местного самоуправления 15 единиц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общем объеме расходов бюджета городского округа Люберцы на социальную сферу 0,83%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культуры в общем объеме расходов бюджета городского округа Люберцы в сфере культуры 0,14%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образования в общем объеме расходов бюджета городского округа Люберцы в сфере образования 1,08 %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0,16%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охраны здоровья в общем объеме расходов бюджета городского округа Люберцы в сфере охраны здоровья  6 %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финансовая поддержка органом местного самоуправления 11 единиц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имущественная поддержка органом местного самоуправления 23 единицы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имущественная поддержка органом местного самоуправлении 1 единица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lastRenderedPageBreak/>
              <w:t>- Количество СО НКО в сфере образования, которым оказана имущественная поддержка органом местного самоуправления 4 единицы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имущественная поддержка органом местного самоуправления  3 единицы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имущественная поддержка органом местного самоуправления 3 единицы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имущественная поддержка органом местного самоуправления 12 единиц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 НКО,  8633,4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культуры 79,9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образования 4586,8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Общее количество представленной органом местного самоуправления площади на льготных условиях или в безвозмездное пользование СО НКО в сфере физической культуры и спорта 2304,4кв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охраны здоровья 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иных сферах деятельности, 1418,5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СО НКО, которым оказана консультационная поддержка органом местного самоуправления 38 единиц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 НКО 36 человек до 2024 г;</w:t>
            </w:r>
          </w:p>
          <w:p w:rsidR="003B3039" w:rsidRDefault="003B3039">
            <w:pPr>
              <w:ind w:left="0"/>
              <w:jc w:val="both"/>
              <w:rPr>
                <w:rFonts w:ascii="Arial" w:hAnsi="Arial" w:cs="Arial"/>
                <w:color w:val="000000"/>
                <w:sz w:val="24"/>
                <w:szCs w:val="24"/>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 НКО  3 единицы до 2024 г.</w:t>
            </w:r>
          </w:p>
        </w:tc>
      </w:tr>
    </w:tbl>
    <w:p w:rsidR="003B3039" w:rsidRDefault="003B3039" w:rsidP="003B3039">
      <w:pPr>
        <w:widowControl w:val="0"/>
        <w:tabs>
          <w:tab w:val="left" w:pos="709"/>
          <w:tab w:val="left" w:pos="12870"/>
          <w:tab w:val="right" w:pos="16271"/>
        </w:tabs>
        <w:rPr>
          <w:rFonts w:ascii="Arial" w:hAnsi="Arial" w:cs="Arial"/>
          <w:sz w:val="24"/>
          <w:szCs w:val="24"/>
        </w:rPr>
      </w:pPr>
      <w:r>
        <w:rPr>
          <w:rFonts w:ascii="Arial" w:eastAsia="Times New Roman" w:hAnsi="Arial" w:cs="Arial"/>
          <w:sz w:val="24"/>
          <w:szCs w:val="24"/>
          <w:lang w:eastAsia="ru-RU"/>
        </w:rPr>
        <w:lastRenderedPageBreak/>
        <w:t xml:space="preserve">                                                                                                                                                                                                              </w:t>
      </w:r>
    </w:p>
    <w:p w:rsidR="003B3039" w:rsidRDefault="003B3039" w:rsidP="003B3039">
      <w:pPr>
        <w:ind w:left="426" w:firstLine="283"/>
        <w:jc w:val="center"/>
        <w:rPr>
          <w:rFonts w:ascii="Arial" w:hAnsi="Arial" w:cs="Arial"/>
          <w:b/>
          <w:sz w:val="24"/>
          <w:szCs w:val="24"/>
        </w:rPr>
      </w:pPr>
    </w:p>
    <w:p w:rsidR="003B3039" w:rsidRDefault="003B3039" w:rsidP="003B3039">
      <w:pPr>
        <w:ind w:left="426" w:firstLine="283"/>
        <w:jc w:val="center"/>
        <w:rPr>
          <w:rFonts w:ascii="Arial" w:hAnsi="Arial" w:cs="Arial"/>
          <w:sz w:val="24"/>
          <w:szCs w:val="24"/>
        </w:rPr>
      </w:pPr>
      <w:r>
        <w:rPr>
          <w:rFonts w:ascii="Arial" w:hAnsi="Arial" w:cs="Arial"/>
          <w:b/>
          <w:sz w:val="24"/>
          <w:szCs w:val="24"/>
        </w:rPr>
        <w:lastRenderedPageBreak/>
        <w:t>Общая характеристика сферы реализации  муниципальной программы</w:t>
      </w:r>
    </w:p>
    <w:p w:rsidR="003B3039" w:rsidRDefault="003B3039" w:rsidP="003B3039">
      <w:pPr>
        <w:ind w:left="426" w:firstLine="283"/>
        <w:jc w:val="center"/>
        <w:rPr>
          <w:rFonts w:ascii="Arial" w:hAnsi="Arial" w:cs="Arial"/>
          <w:sz w:val="24"/>
          <w:szCs w:val="24"/>
        </w:rPr>
      </w:pPr>
      <w:r>
        <w:rPr>
          <w:rFonts w:ascii="Arial" w:hAnsi="Arial" w:cs="Arial"/>
          <w:b/>
          <w:sz w:val="24"/>
          <w:szCs w:val="24"/>
        </w:rPr>
        <w:t>«Социальная защита населения»</w:t>
      </w:r>
    </w:p>
    <w:p w:rsidR="003B3039" w:rsidRDefault="003B3039" w:rsidP="003B3039">
      <w:pPr>
        <w:ind w:left="426" w:firstLine="283"/>
        <w:jc w:val="center"/>
        <w:rPr>
          <w:rFonts w:ascii="Arial" w:hAnsi="Arial" w:cs="Arial"/>
          <w:b/>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w:t>
      </w:r>
      <w:proofErr w:type="spellStart"/>
      <w:r>
        <w:rPr>
          <w:rFonts w:ascii="Arial" w:hAnsi="Arial" w:cs="Arial"/>
          <w:sz w:val="24"/>
          <w:szCs w:val="24"/>
        </w:rPr>
        <w:t>области</w:t>
      </w:r>
      <w:proofErr w:type="gramStart"/>
      <w:r>
        <w:rPr>
          <w:rFonts w:ascii="Arial" w:hAnsi="Arial" w:cs="Arial"/>
          <w:sz w:val="24"/>
          <w:szCs w:val="24"/>
        </w:rPr>
        <w:t>.П</w:t>
      </w:r>
      <w:proofErr w:type="gramEnd"/>
      <w:r>
        <w:rPr>
          <w:rFonts w:ascii="Arial" w:hAnsi="Arial" w:cs="Arial"/>
          <w:sz w:val="24"/>
          <w:szCs w:val="24"/>
        </w:rPr>
        <w:t>енсия</w:t>
      </w:r>
      <w:proofErr w:type="spellEnd"/>
      <w:r>
        <w:rPr>
          <w:rFonts w:ascii="Arial" w:hAnsi="Arial" w:cs="Arial"/>
          <w:sz w:val="24"/>
          <w:szCs w:val="24"/>
        </w:rPr>
        <w:t xml:space="preserve"> за выслугу лет 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01.01.2020 пенсию за выслугу лет в городском округе Люберцы получают 249 человек.</w:t>
      </w:r>
    </w:p>
    <w:p w:rsidR="003B3039" w:rsidRDefault="003B3039" w:rsidP="003B3039">
      <w:pPr>
        <w:ind w:left="426" w:firstLine="283"/>
        <w:jc w:val="both"/>
        <w:rPr>
          <w:rFonts w:ascii="Arial" w:hAnsi="Arial" w:cs="Arial"/>
          <w:sz w:val="24"/>
          <w:szCs w:val="24"/>
        </w:rPr>
      </w:pPr>
      <w:r>
        <w:rPr>
          <w:rFonts w:ascii="Arial" w:hAnsi="Arial" w:cs="Arial"/>
          <w:sz w:val="24"/>
          <w:szCs w:val="24"/>
        </w:rPr>
        <w:t>В округе  проживает 83041 пенсионер, из них  6957  человек получают пенсию ниже прожиточного минимума. Им производится региональная социальная доплата до прожиточного минимума.</w:t>
      </w:r>
    </w:p>
    <w:p w:rsidR="003B3039" w:rsidRDefault="003B3039" w:rsidP="003B3039">
      <w:pPr>
        <w:ind w:left="426" w:firstLine="283"/>
        <w:jc w:val="both"/>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3B3039" w:rsidRDefault="003B3039" w:rsidP="003B3039">
      <w:pPr>
        <w:ind w:left="426" w:firstLine="283"/>
        <w:jc w:val="both"/>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3B3039" w:rsidRDefault="003B3039" w:rsidP="003B3039">
      <w:pPr>
        <w:ind w:left="425" w:firstLine="284"/>
        <w:jc w:val="both"/>
        <w:rPr>
          <w:rFonts w:ascii="Arial" w:hAnsi="Arial" w:cs="Arial"/>
          <w:sz w:val="24"/>
          <w:szCs w:val="24"/>
        </w:rPr>
      </w:pPr>
      <w:r>
        <w:rPr>
          <w:rFonts w:ascii="Arial" w:hAnsi="Arial" w:cs="Arial"/>
          <w:sz w:val="24"/>
          <w:szCs w:val="24"/>
        </w:rPr>
        <w:lastRenderedPageBreak/>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За  2019 год в администрацию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xml:space="preserve">. Люберцы  поступило 10214 заявлений от граждан, проживающих в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через МФЦ – 1617 заявлений;</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через региональный          портал государственных и муниципальных услуг Московской области (РПГУ) – 8597 </w:t>
      </w:r>
      <w:proofErr w:type="spellStart"/>
      <w:r>
        <w:rPr>
          <w:rFonts w:ascii="Arial" w:eastAsia="Times New Roman" w:hAnsi="Arial" w:cs="Arial"/>
          <w:color w:val="000000"/>
          <w:sz w:val="24"/>
          <w:szCs w:val="24"/>
          <w:lang w:eastAsia="ru-RU"/>
        </w:rPr>
        <w:t>заялений</w:t>
      </w:r>
      <w:proofErr w:type="spellEnd"/>
      <w:r>
        <w:rPr>
          <w:rFonts w:ascii="Arial" w:eastAsia="Times New Roman" w:hAnsi="Arial" w:cs="Arial"/>
          <w:color w:val="000000"/>
          <w:sz w:val="24"/>
          <w:szCs w:val="24"/>
          <w:lang w:eastAsia="ru-RU"/>
        </w:rPr>
        <w:t>.</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Общее количество положительных решений составило – 9656 ед.</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На 1 января 2020 года субсидию на оплату жилого помещения и коммунальных услуг получали 5627 семей,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г. Люберцы – 3937 семей;</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 475 семей;</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 400 семьи;</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xml:space="preserve"> – 308 семей;</w:t>
      </w:r>
    </w:p>
    <w:p w:rsidR="003B3039" w:rsidRDefault="003B3039" w:rsidP="003B3039">
      <w:pPr>
        <w:suppressAutoHyphens w:val="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 507 семьи.</w:t>
      </w:r>
    </w:p>
    <w:p w:rsidR="003B3039" w:rsidRDefault="003B3039" w:rsidP="003B3039">
      <w:pPr>
        <w:ind w:left="425" w:firstLine="284"/>
        <w:jc w:val="both"/>
        <w:rPr>
          <w:rFonts w:ascii="Arial" w:hAnsi="Arial" w:cs="Arial"/>
          <w:sz w:val="24"/>
          <w:szCs w:val="24"/>
        </w:rPr>
      </w:pPr>
    </w:p>
    <w:p w:rsidR="003B3039" w:rsidRDefault="003B3039" w:rsidP="003B3039">
      <w:pPr>
        <w:pStyle w:val="a9"/>
        <w:widowControl/>
        <w:spacing w:after="0"/>
        <w:ind w:left="426" w:firstLine="283"/>
        <w:jc w:val="both"/>
        <w:rPr>
          <w:rFonts w:ascii="Arial" w:hAnsi="Arial" w:cs="Arial"/>
        </w:rPr>
      </w:pPr>
      <w:r>
        <w:rPr>
          <w:rFonts w:ascii="Arial" w:hAnsi="Arial" w:cs="Arial"/>
        </w:rPr>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3B3039" w:rsidRDefault="003B3039" w:rsidP="003B3039">
      <w:pPr>
        <w:ind w:left="426" w:firstLine="283"/>
        <w:jc w:val="both"/>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 xml:space="preserve">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w:t>
      </w:r>
      <w:r>
        <w:rPr>
          <w:rFonts w:ascii="Arial" w:hAnsi="Arial" w:cs="Arial"/>
          <w:sz w:val="24"/>
          <w:szCs w:val="24"/>
        </w:rPr>
        <w:lastRenderedPageBreak/>
        <w:t>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3B3039" w:rsidRDefault="003B3039" w:rsidP="003B3039">
      <w:pPr>
        <w:ind w:left="426" w:firstLine="283"/>
        <w:jc w:val="both"/>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3B3039" w:rsidRDefault="003B3039" w:rsidP="003B3039">
      <w:pPr>
        <w:ind w:left="426" w:firstLine="283"/>
        <w:jc w:val="both"/>
        <w:rPr>
          <w:rFonts w:ascii="Arial" w:hAnsi="Arial" w:cs="Arial"/>
          <w:sz w:val="24"/>
          <w:szCs w:val="24"/>
        </w:rPr>
      </w:pPr>
      <w:r>
        <w:rPr>
          <w:rFonts w:ascii="Arial" w:hAnsi="Arial" w:cs="Arial"/>
          <w:sz w:val="24"/>
          <w:szCs w:val="24"/>
        </w:rPr>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3B3039" w:rsidRDefault="003B3039" w:rsidP="003B3039">
      <w:pPr>
        <w:ind w:left="426" w:firstLine="283"/>
        <w:jc w:val="both"/>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С 2011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3B3039" w:rsidRDefault="003B3039" w:rsidP="003B3039">
      <w:pPr>
        <w:ind w:left="426" w:firstLine="283"/>
        <w:jc w:val="both"/>
        <w:rPr>
          <w:rFonts w:ascii="Arial" w:hAnsi="Arial" w:cs="Arial"/>
          <w:sz w:val="24"/>
          <w:szCs w:val="24"/>
        </w:rPr>
      </w:pPr>
    </w:p>
    <w:p w:rsidR="003B3039" w:rsidRDefault="003B3039" w:rsidP="003B3039">
      <w:pPr>
        <w:ind w:left="0" w:right="-427"/>
        <w:rPr>
          <w:rFonts w:ascii="Arial" w:hAnsi="Arial" w:cs="Arial"/>
          <w:sz w:val="24"/>
          <w:szCs w:val="24"/>
        </w:rPr>
      </w:pPr>
      <w:r>
        <w:rPr>
          <w:rFonts w:ascii="Arial" w:eastAsia="Times New Roman" w:hAnsi="Arial" w:cs="Arial"/>
          <w:b/>
          <w:sz w:val="24"/>
          <w:szCs w:val="24"/>
          <w:lang w:eastAsia="ru-RU"/>
        </w:rPr>
        <w:t xml:space="preserve">                                                                                                                            Информация </w:t>
      </w:r>
    </w:p>
    <w:p w:rsidR="003B3039" w:rsidRDefault="003B3039" w:rsidP="003B3039">
      <w:pPr>
        <w:ind w:left="0" w:right="-427"/>
        <w:rPr>
          <w:rFonts w:ascii="Arial" w:hAnsi="Arial" w:cs="Arial"/>
          <w:sz w:val="24"/>
          <w:szCs w:val="24"/>
        </w:rPr>
      </w:pPr>
      <w:r>
        <w:rPr>
          <w:rFonts w:ascii="Arial" w:eastAsia="Times New Roman" w:hAnsi="Arial" w:cs="Arial"/>
          <w:b/>
          <w:sz w:val="24"/>
          <w:szCs w:val="24"/>
          <w:lang w:eastAsia="ru-RU"/>
        </w:rPr>
        <w:t xml:space="preserve">                                                           о травматизме на производстве с тяжелым и смертельным исходом за 2011 – 2019 годы</w:t>
      </w:r>
    </w:p>
    <w:p w:rsidR="003B3039" w:rsidRDefault="003B3039" w:rsidP="003B3039">
      <w:pPr>
        <w:ind w:left="0" w:right="-427"/>
        <w:jc w:val="center"/>
        <w:rPr>
          <w:rFonts w:ascii="Arial" w:eastAsia="Times New Roman" w:hAnsi="Arial" w:cs="Arial"/>
          <w:sz w:val="24"/>
          <w:szCs w:val="24"/>
          <w:lang w:eastAsia="ru-RU"/>
        </w:rPr>
      </w:pPr>
    </w:p>
    <w:tbl>
      <w:tblPr>
        <w:tblW w:w="0" w:type="auto"/>
        <w:tblInd w:w="1682" w:type="dxa"/>
        <w:tblLayout w:type="fixed"/>
        <w:tblLook w:val="04A0" w:firstRow="1" w:lastRow="0" w:firstColumn="1" w:lastColumn="0" w:noHBand="0" w:noVBand="1"/>
      </w:tblPr>
      <w:tblGrid>
        <w:gridCol w:w="3281"/>
        <w:gridCol w:w="881"/>
        <w:gridCol w:w="881"/>
        <w:gridCol w:w="881"/>
        <w:gridCol w:w="881"/>
        <w:gridCol w:w="880"/>
        <w:gridCol w:w="880"/>
        <w:gridCol w:w="881"/>
        <w:gridCol w:w="880"/>
        <w:gridCol w:w="895"/>
      </w:tblGrid>
      <w:tr w:rsidR="003B3039" w:rsidTr="003B3039">
        <w:trPr>
          <w:trHeight w:val="183"/>
        </w:trPr>
        <w:tc>
          <w:tcPr>
            <w:tcW w:w="3281" w:type="dxa"/>
            <w:vMerge w:val="restart"/>
            <w:tcBorders>
              <w:top w:val="single" w:sz="8" w:space="0" w:color="000000"/>
              <w:left w:val="single" w:sz="8" w:space="0" w:color="000000"/>
              <w:bottom w:val="single" w:sz="8" w:space="0" w:color="000000"/>
              <w:right w:val="single" w:sz="8" w:space="0" w:color="000000"/>
            </w:tcBorders>
            <w:hideMark/>
          </w:tcPr>
          <w:p w:rsidR="003B3039" w:rsidRDefault="003B3039">
            <w:pPr>
              <w:tabs>
                <w:tab w:val="left" w:pos="10"/>
              </w:tabs>
              <w:ind w:left="0" w:right="-427"/>
              <w:rPr>
                <w:rFonts w:ascii="Arial" w:hAnsi="Arial" w:cs="Arial"/>
                <w:sz w:val="24"/>
                <w:szCs w:val="24"/>
              </w:rPr>
            </w:pPr>
            <w:r>
              <w:rPr>
                <w:rFonts w:ascii="Arial" w:eastAsia="Times New Roman" w:hAnsi="Arial" w:cs="Arial"/>
                <w:sz w:val="24"/>
                <w:szCs w:val="24"/>
                <w:lang w:eastAsia="ru-RU"/>
              </w:rPr>
              <w:t xml:space="preserve">Число </w:t>
            </w:r>
            <w:proofErr w:type="spellStart"/>
            <w:r>
              <w:rPr>
                <w:rFonts w:ascii="Arial" w:eastAsia="Times New Roman" w:hAnsi="Arial" w:cs="Arial"/>
                <w:sz w:val="24"/>
                <w:szCs w:val="24"/>
                <w:lang w:eastAsia="ru-RU"/>
              </w:rPr>
              <w:t>пострадавшихс</w:t>
            </w:r>
            <w:proofErr w:type="spellEnd"/>
            <w:r>
              <w:rPr>
                <w:rFonts w:ascii="Arial" w:eastAsia="Times New Roman" w:hAnsi="Arial" w:cs="Arial"/>
                <w:sz w:val="24"/>
                <w:szCs w:val="24"/>
                <w:lang w:eastAsia="ru-RU"/>
              </w:rPr>
              <w:t xml:space="preserve"> тяжелыми     последствиями при  несчастных случаях, связанных с производством (чел.)</w:t>
            </w:r>
          </w:p>
        </w:tc>
        <w:tc>
          <w:tcPr>
            <w:tcW w:w="7940" w:type="dxa"/>
            <w:gridSpan w:val="9"/>
            <w:tcBorders>
              <w:top w:val="single" w:sz="8" w:space="0" w:color="000000"/>
              <w:left w:val="single" w:sz="8" w:space="0" w:color="000000"/>
              <w:bottom w:val="single" w:sz="12"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ГОДЫ</w:t>
            </w:r>
          </w:p>
        </w:tc>
      </w:tr>
      <w:tr w:rsidR="003B3039" w:rsidTr="003B3039">
        <w:trPr>
          <w:trHeight w:val="427"/>
        </w:trPr>
        <w:tc>
          <w:tcPr>
            <w:tcW w:w="3281" w:type="dxa"/>
            <w:vMerge/>
            <w:tcBorders>
              <w:top w:val="single" w:sz="8" w:space="0" w:color="000000"/>
              <w:left w:val="single" w:sz="8" w:space="0" w:color="000000"/>
              <w:bottom w:val="single" w:sz="8" w:space="0" w:color="000000"/>
              <w:right w:val="single" w:sz="8" w:space="0" w:color="000000"/>
            </w:tcBorders>
            <w:vAlign w:val="center"/>
            <w:hideMark/>
          </w:tcPr>
          <w:p w:rsidR="003B3039" w:rsidRDefault="003B3039">
            <w:pPr>
              <w:suppressAutoHyphens w:val="0"/>
              <w:ind w:left="0"/>
              <w:rPr>
                <w:rFonts w:ascii="Arial" w:hAnsi="Arial" w:cs="Arial"/>
                <w:sz w:val="24"/>
                <w:szCs w:val="24"/>
              </w:rPr>
            </w:pPr>
          </w:p>
        </w:tc>
        <w:tc>
          <w:tcPr>
            <w:tcW w:w="881" w:type="dxa"/>
            <w:tcBorders>
              <w:top w:val="single" w:sz="4" w:space="0" w:color="000000"/>
              <w:left w:val="single" w:sz="8" w:space="0" w:color="000000"/>
              <w:bottom w:val="single" w:sz="8" w:space="0" w:color="000000"/>
              <w:right w:val="single" w:sz="4"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2011</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4" w:space="0" w:color="000000"/>
              <w:bottom w:val="single" w:sz="8" w:space="0" w:color="000000"/>
              <w:right w:val="single" w:sz="4"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2012</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8" w:space="0" w:color="000000"/>
              <w:left w:val="single" w:sz="4" w:space="0" w:color="000000"/>
              <w:bottom w:val="single" w:sz="8" w:space="0" w:color="000000"/>
              <w:right w:val="single" w:sz="4"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2013</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12" w:space="0" w:color="000000"/>
              <w:left w:val="single" w:sz="4" w:space="0" w:color="000000"/>
              <w:bottom w:val="single" w:sz="4" w:space="0" w:color="000000"/>
              <w:right w:val="single" w:sz="8"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2014</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0" w:type="dxa"/>
            <w:tcBorders>
              <w:top w:val="single" w:sz="8" w:space="0" w:color="000000"/>
              <w:left w:val="single" w:sz="8" w:space="0" w:color="000000"/>
              <w:bottom w:val="single" w:sz="4" w:space="0" w:color="000000"/>
              <w:right w:val="single" w:sz="8" w:space="0" w:color="000000"/>
            </w:tcBorders>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2015</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p w:rsidR="003B3039" w:rsidRDefault="003B3039">
            <w:pPr>
              <w:ind w:left="0" w:right="-427"/>
              <w:jc w:val="both"/>
              <w:rPr>
                <w:rFonts w:ascii="Arial" w:eastAsia="Times New Roman" w:hAnsi="Arial" w:cs="Arial"/>
                <w:sz w:val="24"/>
                <w:szCs w:val="24"/>
                <w:lang w:eastAsia="ru-RU"/>
              </w:rPr>
            </w:pP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2016</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8" w:space="0" w:color="000000"/>
              <w:bottom w:val="single" w:sz="4" w:space="0" w:color="000000"/>
              <w:right w:val="single" w:sz="8" w:space="0" w:color="000000"/>
            </w:tcBorders>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2017</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p w:rsidR="003B3039" w:rsidRDefault="003B3039">
            <w:pPr>
              <w:ind w:left="0" w:right="-427"/>
              <w:jc w:val="both"/>
              <w:rPr>
                <w:rFonts w:ascii="Arial" w:eastAsia="Times New Roman" w:hAnsi="Arial" w:cs="Arial"/>
                <w:sz w:val="24"/>
                <w:szCs w:val="24"/>
                <w:lang w:eastAsia="ru-RU"/>
              </w:rPr>
            </w:pP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2018</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c>
          <w:tcPr>
            <w:tcW w:w="895"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2019</w:t>
            </w:r>
          </w:p>
          <w:p w:rsidR="003B3039" w:rsidRDefault="003B3039">
            <w:pPr>
              <w:ind w:left="0" w:right="-427"/>
              <w:jc w:val="both"/>
              <w:rPr>
                <w:rFonts w:ascii="Arial" w:hAnsi="Arial" w:cs="Arial"/>
                <w:sz w:val="24"/>
                <w:szCs w:val="24"/>
              </w:rPr>
            </w:pPr>
            <w:r>
              <w:rPr>
                <w:rFonts w:ascii="Arial" w:eastAsia="Times New Roman" w:hAnsi="Arial" w:cs="Arial"/>
                <w:sz w:val="24"/>
                <w:szCs w:val="24"/>
                <w:lang w:eastAsia="ru-RU"/>
              </w:rPr>
              <w:t>год</w:t>
            </w:r>
          </w:p>
        </w:tc>
      </w:tr>
      <w:tr w:rsidR="003B3039" w:rsidTr="003B3039">
        <w:trPr>
          <w:trHeight w:val="249"/>
        </w:trPr>
        <w:tc>
          <w:tcPr>
            <w:tcW w:w="3281" w:type="dxa"/>
            <w:tcBorders>
              <w:top w:val="single" w:sz="8" w:space="0" w:color="000000"/>
              <w:left w:val="single" w:sz="8" w:space="0" w:color="000000"/>
              <w:bottom w:val="single" w:sz="4" w:space="0" w:color="000000"/>
              <w:right w:val="single" w:sz="8" w:space="0" w:color="000000"/>
            </w:tcBorders>
            <w:hideMark/>
          </w:tcPr>
          <w:p w:rsidR="003B3039" w:rsidRDefault="003B3039">
            <w:pPr>
              <w:ind w:left="0" w:right="-427"/>
              <w:rPr>
                <w:rFonts w:ascii="Arial" w:hAnsi="Arial" w:cs="Arial"/>
                <w:sz w:val="24"/>
                <w:szCs w:val="24"/>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81" w:type="dxa"/>
            <w:tcBorders>
              <w:top w:val="single" w:sz="8" w:space="0" w:color="000000"/>
              <w:left w:val="single" w:sz="8"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14</w:t>
            </w:r>
          </w:p>
        </w:tc>
        <w:tc>
          <w:tcPr>
            <w:tcW w:w="881" w:type="dxa"/>
            <w:tcBorders>
              <w:top w:val="single" w:sz="8" w:space="0" w:color="000000"/>
              <w:left w:val="single" w:sz="4"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4"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9</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3B3039" w:rsidTr="003B3039">
        <w:trPr>
          <w:trHeight w:val="285"/>
        </w:trPr>
        <w:tc>
          <w:tcPr>
            <w:tcW w:w="3281"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rPr>
                <w:rFonts w:ascii="Arial" w:hAnsi="Arial" w:cs="Arial"/>
                <w:sz w:val="24"/>
                <w:szCs w:val="24"/>
              </w:rPr>
            </w:pPr>
            <w:r>
              <w:rPr>
                <w:rFonts w:ascii="Arial" w:eastAsia="Times New Roman" w:hAnsi="Arial" w:cs="Arial"/>
                <w:sz w:val="24"/>
                <w:szCs w:val="24"/>
                <w:lang w:eastAsia="ru-RU"/>
              </w:rPr>
              <w:lastRenderedPageBreak/>
              <w:t xml:space="preserve"> Смертельный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5</w:t>
            </w:r>
          </w:p>
        </w:tc>
        <w:tc>
          <w:tcPr>
            <w:tcW w:w="88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1</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2</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1</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0</w:t>
            </w:r>
          </w:p>
        </w:tc>
        <w:tc>
          <w:tcPr>
            <w:tcW w:w="895"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3B3039" w:rsidTr="003B3039">
        <w:trPr>
          <w:trHeight w:val="249"/>
        </w:trPr>
        <w:tc>
          <w:tcPr>
            <w:tcW w:w="3281"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rPr>
                <w:rFonts w:ascii="Arial" w:hAnsi="Arial" w:cs="Arial"/>
                <w:sz w:val="24"/>
                <w:szCs w:val="24"/>
              </w:rPr>
            </w:pPr>
            <w:r>
              <w:rPr>
                <w:rFonts w:ascii="Arial" w:eastAsia="Times New Roman" w:hAnsi="Arial" w:cs="Arial"/>
                <w:sz w:val="24"/>
                <w:szCs w:val="24"/>
                <w:lang w:eastAsia="ru-RU"/>
              </w:rPr>
              <w:t xml:space="preserve"> Тяжелый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7</w:t>
            </w:r>
          </w:p>
        </w:tc>
        <w:tc>
          <w:tcPr>
            <w:tcW w:w="88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11</w:t>
            </w:r>
          </w:p>
        </w:tc>
        <w:tc>
          <w:tcPr>
            <w:tcW w:w="88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4"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5</w:t>
            </w:r>
          </w:p>
        </w:tc>
        <w:tc>
          <w:tcPr>
            <w:tcW w:w="880"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3B3039" w:rsidRDefault="003B3039">
            <w:pPr>
              <w:ind w:left="0"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bl>
    <w:p w:rsidR="003B3039" w:rsidRDefault="003B3039" w:rsidP="003B3039">
      <w:pPr>
        <w:ind w:left="426" w:firstLine="283"/>
        <w:jc w:val="both"/>
        <w:rPr>
          <w:rFonts w:ascii="Arial" w:hAnsi="Arial" w:cs="Arial"/>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3B3039" w:rsidRDefault="003B3039" w:rsidP="003B3039">
      <w:pPr>
        <w:ind w:left="426" w:firstLine="283"/>
        <w:jc w:val="both"/>
        <w:rPr>
          <w:rFonts w:ascii="Arial" w:hAnsi="Arial" w:cs="Arial"/>
          <w:sz w:val="24"/>
          <w:szCs w:val="24"/>
        </w:rPr>
      </w:pPr>
      <w:r>
        <w:rPr>
          <w:rFonts w:ascii="Arial" w:hAnsi="Arial" w:cs="Arial"/>
          <w:sz w:val="24"/>
          <w:szCs w:val="24"/>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3B3039" w:rsidRDefault="003B3039" w:rsidP="003B3039">
      <w:pPr>
        <w:ind w:left="426" w:firstLine="283"/>
        <w:jc w:val="both"/>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3B3039" w:rsidRDefault="003B3039" w:rsidP="003B3039">
      <w:pPr>
        <w:ind w:left="426" w:firstLine="283"/>
        <w:jc w:val="both"/>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3B3039" w:rsidRDefault="003B3039" w:rsidP="003B3039">
      <w:pPr>
        <w:ind w:left="426" w:firstLine="283"/>
        <w:jc w:val="both"/>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3B3039" w:rsidRDefault="003B3039" w:rsidP="003B3039">
      <w:pPr>
        <w:ind w:left="426" w:firstLine="283"/>
        <w:jc w:val="both"/>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w:t>
      </w:r>
      <w:r>
        <w:rPr>
          <w:rFonts w:ascii="Arial" w:hAnsi="Arial" w:cs="Arial"/>
          <w:sz w:val="24"/>
          <w:szCs w:val="24"/>
        </w:rPr>
        <w:lastRenderedPageBreak/>
        <w:t xml:space="preserve">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3B3039" w:rsidRDefault="003B3039" w:rsidP="003B3039">
      <w:pPr>
        <w:ind w:left="426" w:firstLine="283"/>
        <w:jc w:val="both"/>
        <w:rPr>
          <w:rFonts w:ascii="Arial" w:hAnsi="Arial" w:cs="Arial"/>
          <w:sz w:val="24"/>
          <w:szCs w:val="24"/>
        </w:rPr>
      </w:pPr>
      <w:r>
        <w:rPr>
          <w:rFonts w:ascii="Arial" w:hAnsi="Arial" w:cs="Arial"/>
          <w:sz w:val="24"/>
          <w:szCs w:val="24"/>
        </w:rPr>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3B3039" w:rsidRDefault="003B3039" w:rsidP="003B3039">
      <w:pPr>
        <w:ind w:left="426" w:firstLine="283"/>
        <w:jc w:val="both"/>
        <w:rPr>
          <w:rFonts w:ascii="Arial" w:hAnsi="Arial" w:cs="Arial"/>
          <w:sz w:val="24"/>
          <w:szCs w:val="24"/>
        </w:rPr>
      </w:pPr>
    </w:p>
    <w:p w:rsidR="003B3039" w:rsidRDefault="003B3039" w:rsidP="003B3039">
      <w:pPr>
        <w:ind w:left="426" w:firstLine="283"/>
        <w:jc w:val="center"/>
        <w:rPr>
          <w:rFonts w:ascii="Arial" w:hAnsi="Arial" w:cs="Arial"/>
          <w:sz w:val="24"/>
          <w:szCs w:val="24"/>
        </w:rPr>
      </w:pPr>
      <w:r>
        <w:rPr>
          <w:rFonts w:ascii="Arial" w:hAnsi="Arial" w:cs="Arial"/>
          <w:b/>
          <w:sz w:val="24"/>
          <w:szCs w:val="24"/>
        </w:rPr>
        <w:t xml:space="preserve">Описание целей муниципальной программы </w:t>
      </w:r>
    </w:p>
    <w:p w:rsidR="003B3039" w:rsidRDefault="003B3039" w:rsidP="003B3039">
      <w:pPr>
        <w:jc w:val="center"/>
        <w:rPr>
          <w:rFonts w:ascii="Arial" w:hAnsi="Arial" w:cs="Arial"/>
          <w:b/>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3B3039" w:rsidRDefault="003B3039" w:rsidP="003B3039">
      <w:pPr>
        <w:ind w:left="426" w:firstLine="283"/>
        <w:jc w:val="both"/>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3B3039" w:rsidRDefault="003B3039" w:rsidP="003B3039">
      <w:pPr>
        <w:ind w:left="426" w:firstLine="283"/>
        <w:jc w:val="both"/>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3B3039" w:rsidRDefault="003B3039" w:rsidP="003B3039">
      <w:pPr>
        <w:ind w:left="426" w:firstLine="283"/>
        <w:jc w:val="both"/>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3B3039" w:rsidRDefault="003B3039" w:rsidP="003B3039">
      <w:pPr>
        <w:ind w:left="426" w:firstLine="283"/>
        <w:jc w:val="both"/>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3B3039" w:rsidRDefault="003B3039" w:rsidP="003B3039">
      <w:pPr>
        <w:pStyle w:val="a9"/>
        <w:widowControl/>
        <w:tabs>
          <w:tab w:val="left" w:pos="1650"/>
        </w:tabs>
        <w:spacing w:after="0"/>
        <w:jc w:val="center"/>
        <w:rPr>
          <w:rFonts w:ascii="Arial" w:hAnsi="Arial" w:cs="Arial"/>
          <w:b/>
          <w:color w:val="000000"/>
        </w:rPr>
      </w:pPr>
    </w:p>
    <w:p w:rsidR="003B3039" w:rsidRDefault="003B3039" w:rsidP="003B3039">
      <w:pPr>
        <w:pStyle w:val="a9"/>
        <w:widowControl/>
        <w:tabs>
          <w:tab w:val="left" w:pos="1650"/>
        </w:tabs>
        <w:spacing w:after="0"/>
        <w:jc w:val="center"/>
        <w:rPr>
          <w:rFonts w:ascii="Arial" w:hAnsi="Arial" w:cs="Arial"/>
        </w:rPr>
      </w:pPr>
      <w:r>
        <w:rPr>
          <w:rFonts w:ascii="Arial" w:hAnsi="Arial" w:cs="Arial"/>
          <w:b/>
          <w:color w:val="000000"/>
        </w:rPr>
        <w:lastRenderedPageBreak/>
        <w:t xml:space="preserve">Прогноз развития социальной сферы </w:t>
      </w:r>
    </w:p>
    <w:p w:rsidR="003B3039" w:rsidRDefault="003B3039" w:rsidP="003B3039">
      <w:pPr>
        <w:pStyle w:val="a9"/>
        <w:widowControl/>
        <w:tabs>
          <w:tab w:val="left" w:pos="1650"/>
        </w:tabs>
        <w:spacing w:after="0"/>
        <w:jc w:val="center"/>
        <w:rPr>
          <w:rFonts w:ascii="Arial" w:hAnsi="Arial" w:cs="Arial"/>
        </w:rPr>
      </w:pPr>
      <w:r>
        <w:rPr>
          <w:rFonts w:ascii="Arial" w:hAnsi="Arial" w:cs="Arial"/>
          <w:b/>
          <w:color w:val="000000"/>
        </w:rPr>
        <w:t>с учетом реализации муниципальной программы</w:t>
      </w:r>
    </w:p>
    <w:p w:rsidR="003B3039" w:rsidRDefault="003B3039" w:rsidP="003B3039">
      <w:pPr>
        <w:pStyle w:val="a9"/>
        <w:widowControl/>
        <w:tabs>
          <w:tab w:val="left" w:pos="1650"/>
        </w:tabs>
        <w:spacing w:after="0"/>
        <w:jc w:val="center"/>
        <w:rPr>
          <w:rFonts w:ascii="Arial" w:hAnsi="Arial" w:cs="Arial"/>
          <w:b/>
          <w:color w:val="000000"/>
        </w:rPr>
      </w:pP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увеличить  число граждан старшего возраста, ведущих активный образ жизни;</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w:t>
      </w:r>
      <w:bookmarkStart w:id="1" w:name="_GoBack"/>
      <w:bookmarkEnd w:id="1"/>
      <w:r>
        <w:rPr>
          <w:rFonts w:ascii="Arial" w:hAnsi="Arial" w:cs="Arial"/>
          <w:sz w:val="24"/>
          <w:szCs w:val="24"/>
        </w:rPr>
        <w:t>чески занимающихся физической культурой и спортом, участвующих в культурно-досуговых мероприятиях;</w:t>
      </w:r>
    </w:p>
    <w:p w:rsidR="003B3039" w:rsidRDefault="003B3039" w:rsidP="003B3039">
      <w:pPr>
        <w:ind w:left="426" w:firstLine="283"/>
        <w:jc w:val="both"/>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3B3039" w:rsidRDefault="003B3039" w:rsidP="003B3039">
      <w:pPr>
        <w:ind w:left="426" w:firstLine="283"/>
        <w:jc w:val="both"/>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3B3039" w:rsidRDefault="003B3039" w:rsidP="003B3039">
      <w:pPr>
        <w:ind w:left="426" w:firstLine="283"/>
        <w:jc w:val="both"/>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3B3039" w:rsidRDefault="003B3039" w:rsidP="003B3039">
      <w:pPr>
        <w:ind w:left="426" w:firstLine="283"/>
        <w:jc w:val="both"/>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3B3039" w:rsidRDefault="003B3039" w:rsidP="003B3039">
      <w:pPr>
        <w:ind w:left="426" w:firstLine="283"/>
        <w:jc w:val="both"/>
        <w:rPr>
          <w:rFonts w:ascii="Arial" w:hAnsi="Arial" w:cs="Arial"/>
          <w:sz w:val="24"/>
          <w:szCs w:val="24"/>
        </w:rPr>
      </w:pPr>
    </w:p>
    <w:p w:rsidR="003B3039" w:rsidRDefault="003B3039" w:rsidP="003B3039">
      <w:pPr>
        <w:ind w:left="426" w:firstLine="283"/>
        <w:jc w:val="center"/>
        <w:rPr>
          <w:rFonts w:ascii="Arial" w:hAnsi="Arial" w:cs="Arial"/>
          <w:sz w:val="24"/>
          <w:szCs w:val="24"/>
        </w:rPr>
      </w:pPr>
      <w:r>
        <w:rPr>
          <w:rFonts w:ascii="Arial" w:hAnsi="Arial" w:cs="Arial"/>
          <w:b/>
          <w:sz w:val="24"/>
          <w:szCs w:val="24"/>
        </w:rPr>
        <w:t xml:space="preserve">Перечень подпрограмм муниципальной программы </w:t>
      </w:r>
    </w:p>
    <w:p w:rsidR="003B3039" w:rsidRDefault="003B3039" w:rsidP="003B3039">
      <w:pPr>
        <w:jc w:val="center"/>
        <w:rPr>
          <w:rFonts w:ascii="Arial" w:hAnsi="Arial" w:cs="Arial"/>
          <w:b/>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w:t>
      </w:r>
      <w:proofErr w:type="spellStart"/>
      <w:r>
        <w:rPr>
          <w:rFonts w:ascii="Arial" w:hAnsi="Arial" w:cs="Arial"/>
          <w:sz w:val="24"/>
          <w:szCs w:val="24"/>
        </w:rPr>
        <w:t>программно</w:t>
      </w:r>
      <w:proofErr w:type="spellEnd"/>
      <w:r>
        <w:rPr>
          <w:rFonts w:ascii="Arial" w:hAnsi="Arial" w:cs="Arial"/>
          <w:sz w:val="24"/>
          <w:szCs w:val="24"/>
        </w:rPr>
        <w:t xml:space="preserve">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на 2020-2024 </w:t>
      </w:r>
      <w:proofErr w:type="spellStart"/>
      <w:r>
        <w:rPr>
          <w:rFonts w:ascii="Arial" w:hAnsi="Arial" w:cs="Arial"/>
          <w:sz w:val="24"/>
          <w:szCs w:val="24"/>
        </w:rPr>
        <w:t>г.г</w:t>
      </w:r>
      <w:proofErr w:type="spellEnd"/>
      <w:r>
        <w:rPr>
          <w:rFonts w:ascii="Arial" w:hAnsi="Arial" w:cs="Arial"/>
          <w:sz w:val="24"/>
          <w:szCs w:val="24"/>
        </w:rPr>
        <w:t>. входят следующие подпрограммы:</w:t>
      </w:r>
    </w:p>
    <w:p w:rsidR="003B3039" w:rsidRDefault="003B3039" w:rsidP="003B3039">
      <w:pPr>
        <w:ind w:left="426" w:firstLine="283"/>
        <w:jc w:val="both"/>
        <w:rPr>
          <w:rFonts w:ascii="Arial" w:hAnsi="Arial" w:cs="Arial"/>
          <w:sz w:val="24"/>
          <w:szCs w:val="24"/>
        </w:rPr>
      </w:pPr>
      <w:r>
        <w:rPr>
          <w:rFonts w:ascii="Arial" w:hAnsi="Arial" w:cs="Arial"/>
          <w:sz w:val="24"/>
          <w:szCs w:val="24"/>
        </w:rPr>
        <w:lastRenderedPageBreak/>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3B3039" w:rsidRDefault="003B3039" w:rsidP="003B3039">
      <w:pPr>
        <w:ind w:left="426" w:firstLine="283"/>
        <w:jc w:val="both"/>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3B3039" w:rsidRDefault="003B3039" w:rsidP="003B3039">
      <w:pPr>
        <w:ind w:left="426" w:firstLine="283"/>
        <w:jc w:val="both"/>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Подпрограмма направлена на поддержку СО НКО, осуществляющих деятельность на территории городского округа Люберцы.</w:t>
      </w:r>
    </w:p>
    <w:p w:rsidR="003B3039" w:rsidRDefault="003B3039" w:rsidP="003B3039">
      <w:pPr>
        <w:ind w:left="426" w:firstLine="283"/>
        <w:jc w:val="center"/>
        <w:rPr>
          <w:rFonts w:ascii="Arial" w:hAnsi="Arial" w:cs="Arial"/>
          <w:sz w:val="24"/>
          <w:szCs w:val="24"/>
        </w:rPr>
      </w:pPr>
      <w:r>
        <w:rPr>
          <w:rFonts w:ascii="Arial" w:hAnsi="Arial" w:cs="Arial"/>
          <w:b/>
          <w:sz w:val="24"/>
          <w:szCs w:val="24"/>
        </w:rPr>
        <w:t xml:space="preserve">Обобщенная характеристика основных мероприятий муниципальной программы </w:t>
      </w:r>
    </w:p>
    <w:p w:rsidR="003B3039" w:rsidRDefault="003B3039" w:rsidP="003B3039">
      <w:pPr>
        <w:ind w:left="142"/>
        <w:jc w:val="center"/>
        <w:rPr>
          <w:rFonts w:ascii="Arial" w:hAnsi="Arial" w:cs="Arial"/>
          <w:b/>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 xml:space="preserve">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w:t>
      </w:r>
      <w:r>
        <w:rPr>
          <w:rFonts w:ascii="Arial" w:hAnsi="Arial" w:cs="Arial"/>
          <w:sz w:val="24"/>
          <w:szCs w:val="24"/>
        </w:rPr>
        <w:lastRenderedPageBreak/>
        <w:t>смертности среди трудоспособного населения от предотвратимых причин; по обеспечению благоприятных условий труда работников.</w:t>
      </w:r>
      <w:proofErr w:type="gramEnd"/>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Мероприятия подпрограммы «Развитие и поддержка социально ориентированных некоммерческих организаций»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Реализация мероприятия подпрограммы   направлена </w:t>
      </w:r>
      <w:proofErr w:type="gramStart"/>
      <w:r>
        <w:rPr>
          <w:rFonts w:ascii="Arial" w:hAnsi="Arial" w:cs="Arial"/>
          <w:sz w:val="24"/>
          <w:szCs w:val="24"/>
        </w:rPr>
        <w:t>на</w:t>
      </w:r>
      <w:proofErr w:type="gramEnd"/>
      <w:r>
        <w:rPr>
          <w:rFonts w:ascii="Arial" w:hAnsi="Arial" w:cs="Arial"/>
          <w:sz w:val="24"/>
          <w:szCs w:val="24"/>
        </w:rPr>
        <w:t>:</w:t>
      </w:r>
    </w:p>
    <w:p w:rsidR="003B3039" w:rsidRDefault="003B3039" w:rsidP="003B3039">
      <w:pPr>
        <w:ind w:left="426" w:firstLine="283"/>
        <w:jc w:val="both"/>
        <w:rPr>
          <w:rFonts w:ascii="Arial" w:hAnsi="Arial" w:cs="Arial"/>
          <w:sz w:val="24"/>
          <w:szCs w:val="24"/>
        </w:rPr>
      </w:pPr>
      <w:r>
        <w:rPr>
          <w:rFonts w:ascii="Arial" w:hAnsi="Arial" w:cs="Arial"/>
          <w:sz w:val="24"/>
          <w:szCs w:val="24"/>
        </w:rPr>
        <w:t>создание условий для деятельности СО НКО посредством оказания им финансовой, имущественной, информационной, консультационной поддержки;</w:t>
      </w:r>
    </w:p>
    <w:p w:rsidR="003B3039" w:rsidRDefault="003B3039" w:rsidP="003B3039">
      <w:pPr>
        <w:ind w:left="426" w:firstLine="283"/>
        <w:jc w:val="both"/>
        <w:rPr>
          <w:rFonts w:ascii="Arial" w:hAnsi="Arial" w:cs="Arial"/>
          <w:sz w:val="24"/>
          <w:szCs w:val="24"/>
        </w:rPr>
      </w:pPr>
      <w:r>
        <w:rPr>
          <w:rFonts w:ascii="Arial" w:hAnsi="Arial" w:cs="Arial"/>
          <w:sz w:val="24"/>
          <w:szCs w:val="24"/>
        </w:rPr>
        <w:t>привлечение СО НКО в сферу оказания услуг населению муниципального образования;</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создание постоянно действующей системы взаимодействия органов местного самоуправления муниципального образования, СО НКО и населения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3B3039" w:rsidRDefault="003B3039" w:rsidP="003B3039">
      <w:pPr>
        <w:ind w:left="426" w:firstLine="283"/>
        <w:jc w:val="both"/>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3B3039" w:rsidRDefault="003B3039" w:rsidP="003B3039">
      <w:pPr>
        <w:tabs>
          <w:tab w:val="left" w:pos="9356"/>
        </w:tabs>
        <w:ind w:left="-567"/>
        <w:jc w:val="center"/>
        <w:rPr>
          <w:rFonts w:ascii="Arial" w:hAnsi="Arial" w:cs="Arial"/>
          <w:b/>
          <w:sz w:val="24"/>
          <w:szCs w:val="24"/>
        </w:rPr>
      </w:pPr>
    </w:p>
    <w:p w:rsidR="003B3039" w:rsidRDefault="003B3039" w:rsidP="003B3039">
      <w:pPr>
        <w:tabs>
          <w:tab w:val="left" w:pos="9356"/>
        </w:tabs>
        <w:ind w:left="-567"/>
        <w:jc w:val="center"/>
        <w:rPr>
          <w:rFonts w:ascii="Arial" w:hAnsi="Arial" w:cs="Arial"/>
          <w:sz w:val="24"/>
          <w:szCs w:val="24"/>
        </w:rPr>
      </w:pPr>
      <w:r>
        <w:rPr>
          <w:rFonts w:ascii="Arial" w:hAnsi="Arial" w:cs="Arial"/>
          <w:b/>
          <w:sz w:val="24"/>
          <w:szCs w:val="24"/>
        </w:rPr>
        <w:t>Порядок взаимодействия ответственного за выполнение мероприятий программы</w:t>
      </w:r>
    </w:p>
    <w:p w:rsidR="003B3039" w:rsidRDefault="003B3039" w:rsidP="003B3039">
      <w:pPr>
        <w:tabs>
          <w:tab w:val="left" w:pos="9356"/>
        </w:tabs>
        <w:ind w:left="-567"/>
        <w:jc w:val="center"/>
        <w:rPr>
          <w:rFonts w:ascii="Arial" w:hAnsi="Arial" w:cs="Arial"/>
          <w:sz w:val="24"/>
          <w:szCs w:val="24"/>
        </w:rPr>
      </w:pPr>
      <w:r>
        <w:rPr>
          <w:rFonts w:ascii="Arial" w:hAnsi="Arial" w:cs="Arial"/>
          <w:b/>
          <w:sz w:val="24"/>
          <w:szCs w:val="24"/>
        </w:rPr>
        <w:t>с муниципальным заказчиком программы</w:t>
      </w:r>
    </w:p>
    <w:p w:rsidR="003B3039" w:rsidRDefault="003B3039" w:rsidP="003B3039">
      <w:pPr>
        <w:tabs>
          <w:tab w:val="left" w:pos="9356"/>
        </w:tabs>
        <w:ind w:left="-567"/>
        <w:jc w:val="center"/>
        <w:rPr>
          <w:rFonts w:ascii="Arial" w:hAnsi="Arial" w:cs="Arial"/>
          <w:b/>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Исполнителями мероприятий программы являются:</w:t>
      </w:r>
    </w:p>
    <w:p w:rsidR="003B3039" w:rsidRDefault="003B3039" w:rsidP="003B3039">
      <w:pPr>
        <w:ind w:left="426" w:firstLine="283"/>
        <w:jc w:val="both"/>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3B3039" w:rsidRDefault="003B3039" w:rsidP="003B3039">
      <w:pPr>
        <w:ind w:left="0"/>
        <w:jc w:val="both"/>
        <w:rPr>
          <w:rFonts w:ascii="Arial" w:hAnsi="Arial" w:cs="Arial"/>
          <w:sz w:val="24"/>
          <w:szCs w:val="24"/>
        </w:rPr>
      </w:pPr>
      <w:r>
        <w:rPr>
          <w:rFonts w:ascii="Arial" w:hAnsi="Arial" w:cs="Arial"/>
          <w:sz w:val="24"/>
          <w:szCs w:val="24"/>
        </w:rPr>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3B3039" w:rsidRDefault="003B3039" w:rsidP="003B3039">
      <w:pPr>
        <w:ind w:left="426" w:firstLine="283"/>
        <w:jc w:val="both"/>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3B3039" w:rsidRDefault="003B3039" w:rsidP="003B3039">
      <w:pPr>
        <w:ind w:left="426" w:firstLine="283"/>
        <w:jc w:val="both"/>
        <w:rPr>
          <w:rFonts w:ascii="Arial" w:hAnsi="Arial" w:cs="Arial"/>
          <w:sz w:val="24"/>
          <w:szCs w:val="24"/>
        </w:rPr>
      </w:pPr>
    </w:p>
    <w:p w:rsidR="003B3039" w:rsidRDefault="003B3039" w:rsidP="003B3039">
      <w:pPr>
        <w:tabs>
          <w:tab w:val="left" w:pos="9356"/>
        </w:tabs>
        <w:ind w:left="-567"/>
        <w:jc w:val="center"/>
        <w:rPr>
          <w:rFonts w:ascii="Arial" w:hAnsi="Arial" w:cs="Arial"/>
          <w:sz w:val="24"/>
          <w:szCs w:val="24"/>
        </w:rPr>
      </w:pPr>
      <w:r>
        <w:rPr>
          <w:rFonts w:ascii="Arial" w:hAnsi="Arial" w:cs="Arial"/>
          <w:b/>
          <w:sz w:val="24"/>
          <w:szCs w:val="24"/>
        </w:rPr>
        <w:t>Состав, форма и сроки предоставления отчетности</w:t>
      </w:r>
    </w:p>
    <w:p w:rsidR="003B3039" w:rsidRDefault="003B3039" w:rsidP="003B3039">
      <w:pPr>
        <w:tabs>
          <w:tab w:val="left" w:pos="9356"/>
        </w:tabs>
        <w:ind w:left="-567"/>
        <w:jc w:val="center"/>
        <w:rPr>
          <w:rFonts w:ascii="Arial" w:hAnsi="Arial" w:cs="Arial"/>
          <w:b/>
          <w:sz w:val="24"/>
          <w:szCs w:val="24"/>
        </w:rPr>
      </w:pPr>
    </w:p>
    <w:p w:rsidR="003B3039" w:rsidRDefault="003B3039" w:rsidP="003B3039">
      <w:pPr>
        <w:ind w:left="426" w:firstLine="283"/>
        <w:jc w:val="both"/>
        <w:rPr>
          <w:rFonts w:ascii="Arial" w:hAnsi="Arial" w:cs="Arial"/>
          <w:sz w:val="24"/>
          <w:szCs w:val="24"/>
        </w:rPr>
      </w:pPr>
      <w:r>
        <w:rPr>
          <w:rFonts w:ascii="Arial" w:hAnsi="Arial" w:cs="Arial"/>
          <w:sz w:val="24"/>
          <w:szCs w:val="24"/>
        </w:rPr>
        <w:lastRenderedPageBreak/>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3B3039" w:rsidRDefault="003B3039" w:rsidP="003B3039">
      <w:pPr>
        <w:pStyle w:val="ListParagraph"/>
        <w:widowControl w:val="0"/>
        <w:tabs>
          <w:tab w:val="left" w:pos="709"/>
        </w:tabs>
        <w:ind w:left="709"/>
        <w:jc w:val="both"/>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3B3039" w:rsidRDefault="003B3039" w:rsidP="003B3039">
      <w:pPr>
        <w:pStyle w:val="ListParagraph"/>
        <w:widowControl w:val="0"/>
        <w:numPr>
          <w:ilvl w:val="0"/>
          <w:numId w:val="2"/>
        </w:numPr>
        <w:tabs>
          <w:tab w:val="left" w:pos="0"/>
          <w:tab w:val="left" w:pos="993"/>
        </w:tabs>
        <w:jc w:val="both"/>
        <w:rPr>
          <w:rFonts w:ascii="Arial" w:hAnsi="Arial" w:cs="Arial"/>
          <w:sz w:val="24"/>
          <w:szCs w:val="24"/>
        </w:rPr>
      </w:pPr>
      <w:r>
        <w:rPr>
          <w:rFonts w:ascii="Arial" w:eastAsia="Times New Roman" w:hAnsi="Arial" w:cs="Arial"/>
          <w:sz w:val="24"/>
          <w:szCs w:val="24"/>
          <w:lang w:eastAsia="ru-RU"/>
        </w:rPr>
        <w:t>Ежеквартально до 15 числа месяца, следующего за отчетным кварталом:</w:t>
      </w:r>
    </w:p>
    <w:p w:rsidR="003B3039" w:rsidRDefault="003B3039" w:rsidP="003B3039">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3B3039" w:rsidRDefault="003B3039" w:rsidP="003B3039">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аналитическую записку, в которой указываются:</w:t>
      </w:r>
    </w:p>
    <w:p w:rsidR="003B3039" w:rsidRDefault="003B3039" w:rsidP="003B3039">
      <w:pPr>
        <w:pStyle w:val="ListParagraph"/>
        <w:widowControl w:val="0"/>
        <w:tabs>
          <w:tab w:val="left" w:pos="993"/>
        </w:tabs>
        <w:ind w:left="0" w:firstLine="709"/>
        <w:jc w:val="both"/>
        <w:rPr>
          <w:rFonts w:ascii="Arial" w:hAnsi="Arial" w:cs="Arial"/>
          <w:sz w:val="24"/>
          <w:szCs w:val="24"/>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3B3039" w:rsidRDefault="003B3039" w:rsidP="003B3039">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3B3039" w:rsidRDefault="003B3039" w:rsidP="003B3039">
      <w:pPr>
        <w:pStyle w:val="ListParagraph"/>
        <w:widowControl w:val="0"/>
        <w:numPr>
          <w:ilvl w:val="0"/>
          <w:numId w:val="2"/>
        </w:numPr>
        <w:tabs>
          <w:tab w:val="left" w:pos="0"/>
          <w:tab w:val="left" w:pos="851"/>
        </w:tabs>
        <w:jc w:val="both"/>
        <w:rPr>
          <w:rFonts w:ascii="Arial" w:hAnsi="Arial" w:cs="Arial"/>
          <w:sz w:val="24"/>
          <w:szCs w:val="24"/>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3B3039" w:rsidRDefault="003B3039" w:rsidP="003B3039">
      <w:pPr>
        <w:pStyle w:val="ListParagraph"/>
        <w:widowControl w:val="0"/>
        <w:numPr>
          <w:ilvl w:val="1"/>
          <w:numId w:val="6"/>
        </w:numPr>
        <w:tabs>
          <w:tab w:val="left" w:pos="0"/>
          <w:tab w:val="left" w:pos="851"/>
          <w:tab w:val="left" w:pos="1134"/>
        </w:tabs>
        <w:ind w:left="0" w:firstLine="709"/>
        <w:jc w:val="both"/>
        <w:rPr>
          <w:rFonts w:ascii="Arial" w:hAnsi="Arial" w:cs="Arial"/>
          <w:sz w:val="24"/>
          <w:szCs w:val="24"/>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3B3039" w:rsidRDefault="003B3039" w:rsidP="003B3039">
      <w:pPr>
        <w:pStyle w:val="ListParagraph"/>
        <w:widowControl w:val="0"/>
        <w:numPr>
          <w:ilvl w:val="1"/>
          <w:numId w:val="6"/>
        </w:numPr>
        <w:tabs>
          <w:tab w:val="left" w:pos="0"/>
          <w:tab w:val="left" w:pos="1134"/>
          <w:tab w:val="left" w:pos="1418"/>
        </w:tabs>
        <w:ind w:left="0" w:firstLine="709"/>
        <w:jc w:val="both"/>
        <w:rPr>
          <w:rFonts w:ascii="Arial" w:hAnsi="Arial" w:cs="Arial"/>
          <w:sz w:val="24"/>
          <w:szCs w:val="24"/>
        </w:rPr>
      </w:pPr>
      <w:r>
        <w:rPr>
          <w:rFonts w:ascii="Arial" w:eastAsia="Times New Roman" w:hAnsi="Arial" w:cs="Arial"/>
          <w:sz w:val="24"/>
          <w:szCs w:val="24"/>
          <w:lang w:eastAsia="ru-RU"/>
        </w:rPr>
        <w:t xml:space="preserve"> аналитическую записку, в которой указываются:</w:t>
      </w:r>
    </w:p>
    <w:p w:rsidR="003B3039" w:rsidRDefault="003B3039" w:rsidP="003B3039">
      <w:pPr>
        <w:widowControl w:val="0"/>
        <w:tabs>
          <w:tab w:val="left" w:pos="851"/>
        </w:tabs>
        <w:ind w:left="0" w:firstLine="709"/>
        <w:jc w:val="both"/>
        <w:rPr>
          <w:rFonts w:ascii="Arial" w:hAnsi="Arial" w:cs="Arial"/>
          <w:sz w:val="24"/>
          <w:szCs w:val="24"/>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3B3039" w:rsidRDefault="003B3039" w:rsidP="003B3039">
      <w:pPr>
        <w:ind w:left="426" w:firstLine="283"/>
        <w:jc w:val="both"/>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3B3039" w:rsidRDefault="003B3039" w:rsidP="003B3039">
      <w:pPr>
        <w:ind w:left="426" w:firstLine="283"/>
        <w:jc w:val="both"/>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3B3039" w:rsidRDefault="003B3039" w:rsidP="003B3039">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w:t>
      </w:r>
    </w:p>
    <w:p w:rsidR="003B3039" w:rsidRDefault="003B3039" w:rsidP="003B3039">
      <w:pPr>
        <w:widowControl w:val="0"/>
        <w:tabs>
          <w:tab w:val="left" w:pos="709"/>
          <w:tab w:val="left" w:pos="12870"/>
          <w:tab w:val="right" w:pos="16271"/>
        </w:tabs>
        <w:jc w:val="right"/>
        <w:rPr>
          <w:rFonts w:ascii="Arial" w:eastAsia="Times New Roman" w:hAnsi="Arial" w:cs="Arial"/>
          <w:sz w:val="24"/>
          <w:szCs w:val="24"/>
          <w:lang w:eastAsia="ru-RU"/>
        </w:rPr>
      </w:pPr>
    </w:p>
    <w:p w:rsidR="003B3039" w:rsidRDefault="003B3039" w:rsidP="003B3039">
      <w:pPr>
        <w:widowControl w:val="0"/>
        <w:tabs>
          <w:tab w:val="left" w:pos="709"/>
          <w:tab w:val="left" w:pos="12870"/>
          <w:tab w:val="right" w:pos="16271"/>
        </w:tabs>
        <w:jc w:val="right"/>
        <w:rPr>
          <w:rFonts w:ascii="Arial" w:hAnsi="Arial" w:cs="Arial"/>
          <w:sz w:val="24"/>
          <w:szCs w:val="24"/>
        </w:rPr>
      </w:pPr>
      <w:r>
        <w:rPr>
          <w:rFonts w:ascii="Arial" w:eastAsia="Times New Roman" w:hAnsi="Arial" w:cs="Arial"/>
          <w:sz w:val="24"/>
          <w:szCs w:val="24"/>
          <w:lang w:eastAsia="ru-RU"/>
        </w:rPr>
        <w:t xml:space="preserve">    Приложение № 1</w:t>
      </w:r>
    </w:p>
    <w:p w:rsidR="003B3039" w:rsidRDefault="003B3039" w:rsidP="003B3039">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3B3039" w:rsidRDefault="003B3039" w:rsidP="003B3039">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jc w:val="right"/>
        <w:rPr>
          <w:rFonts w:ascii="Arial" w:hAnsi="Arial" w:cs="Arial"/>
          <w:sz w:val="24"/>
          <w:szCs w:val="24"/>
        </w:rPr>
      </w:pPr>
      <w:r>
        <w:rPr>
          <w:rFonts w:ascii="Arial" w:eastAsia="Times New Roman" w:hAnsi="Arial" w:cs="Arial"/>
          <w:sz w:val="24"/>
          <w:szCs w:val="24"/>
          <w:lang w:eastAsia="ru-RU"/>
        </w:rPr>
        <w:t xml:space="preserve">                                                                                                                                                №3311ПА от 11.11.2020</w:t>
      </w:r>
    </w:p>
    <w:p w:rsidR="003B3039" w:rsidRDefault="003B3039" w:rsidP="003B3039">
      <w:pPr>
        <w:widowControl w:val="0"/>
        <w:tabs>
          <w:tab w:val="left" w:pos="709"/>
          <w:tab w:val="left" w:pos="12870"/>
          <w:tab w:val="right" w:pos="16271"/>
        </w:tabs>
        <w:jc w:val="center"/>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tab/>
      </w:r>
    </w:p>
    <w:p w:rsidR="003B3039" w:rsidRDefault="003B3039" w:rsidP="003B3039">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Планируемые результаты реализации муниципальной программы </w:t>
      </w:r>
    </w:p>
    <w:p w:rsidR="003B3039" w:rsidRDefault="003B3039" w:rsidP="003B3039">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210" w:type="dxa"/>
        <w:tblInd w:w="75" w:type="dxa"/>
        <w:tblLayout w:type="fixed"/>
        <w:tblCellMar>
          <w:left w:w="75" w:type="dxa"/>
          <w:right w:w="75" w:type="dxa"/>
        </w:tblCellMar>
        <w:tblLook w:val="04A0" w:firstRow="1" w:lastRow="0" w:firstColumn="1" w:lastColumn="0" w:noHBand="0" w:noVBand="1"/>
      </w:tblPr>
      <w:tblGrid>
        <w:gridCol w:w="494"/>
        <w:gridCol w:w="2124"/>
        <w:gridCol w:w="1497"/>
        <w:gridCol w:w="1844"/>
        <w:gridCol w:w="991"/>
        <w:gridCol w:w="81"/>
        <w:gridCol w:w="17"/>
        <w:gridCol w:w="833"/>
        <w:gridCol w:w="17"/>
        <w:gridCol w:w="880"/>
        <w:gridCol w:w="237"/>
        <w:gridCol w:w="17"/>
        <w:gridCol w:w="735"/>
        <w:gridCol w:w="14"/>
        <w:gridCol w:w="85"/>
        <w:gridCol w:w="17"/>
        <w:gridCol w:w="833"/>
        <w:gridCol w:w="17"/>
        <w:gridCol w:w="25"/>
        <w:gridCol w:w="951"/>
        <w:gridCol w:w="17"/>
        <w:gridCol w:w="21"/>
        <w:gridCol w:w="14"/>
        <w:gridCol w:w="940"/>
        <w:gridCol w:w="17"/>
        <w:gridCol w:w="20"/>
        <w:gridCol w:w="11"/>
        <w:gridCol w:w="802"/>
        <w:gridCol w:w="17"/>
        <w:gridCol w:w="1625"/>
        <w:gridCol w:w="17"/>
      </w:tblGrid>
      <w:tr w:rsidR="003B3039" w:rsidTr="003B3039">
        <w:trPr>
          <w:trHeight w:val="509"/>
        </w:trPr>
        <w:tc>
          <w:tcPr>
            <w:tcW w:w="49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Цели муниципальной программы</w:t>
            </w:r>
          </w:p>
        </w:tc>
        <w:tc>
          <w:tcPr>
            <w:tcW w:w="149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Задачи, направленн</w:t>
            </w:r>
            <w:r>
              <w:rPr>
                <w:rFonts w:ascii="Arial" w:eastAsia="Times New Roman" w:hAnsi="Arial" w:cs="Arial"/>
                <w:sz w:val="24"/>
                <w:szCs w:val="24"/>
                <w:lang w:eastAsia="ru-RU"/>
              </w:rPr>
              <w:lastRenderedPageBreak/>
              <w:t>ые на достижение цели</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 xml:space="preserve">Планируемые результаты реализации муниципальной </w:t>
            </w:r>
            <w:r>
              <w:rPr>
                <w:rFonts w:ascii="Arial" w:eastAsia="Times New Roman" w:hAnsi="Arial" w:cs="Arial"/>
                <w:sz w:val="24"/>
                <w:szCs w:val="24"/>
                <w:lang w:eastAsia="ru-RU"/>
              </w:rPr>
              <w:lastRenderedPageBreak/>
              <w:t>программы</w:t>
            </w:r>
          </w:p>
        </w:tc>
        <w:tc>
          <w:tcPr>
            <w:tcW w:w="1089"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Тип показате</w:t>
            </w:r>
            <w:r>
              <w:rPr>
                <w:rFonts w:ascii="Arial" w:eastAsia="Times New Roman" w:hAnsi="Arial" w:cs="Arial"/>
                <w:sz w:val="24"/>
                <w:szCs w:val="24"/>
                <w:lang w:eastAsia="ru-RU"/>
              </w:rPr>
              <w:lastRenderedPageBreak/>
              <w:t>ля</w:t>
            </w:r>
          </w:p>
        </w:tc>
        <w:tc>
          <w:tcPr>
            <w:tcW w:w="850"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Единица измерения</w:t>
            </w:r>
          </w:p>
        </w:tc>
        <w:tc>
          <w:tcPr>
            <w:tcW w:w="1134"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Базовое значение на начало </w:t>
            </w:r>
            <w:r>
              <w:rPr>
                <w:rFonts w:ascii="Arial" w:eastAsia="Times New Roman" w:hAnsi="Arial" w:cs="Arial"/>
                <w:sz w:val="24"/>
                <w:szCs w:val="24"/>
                <w:lang w:eastAsia="ru-RU"/>
              </w:rPr>
              <w:lastRenderedPageBreak/>
              <w:t>реализации программы/</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подпрограммы</w:t>
            </w:r>
          </w:p>
        </w:tc>
        <w:tc>
          <w:tcPr>
            <w:tcW w:w="4536" w:type="dxa"/>
            <w:gridSpan w:val="17"/>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Планируемое значение по годам реализации</w:t>
            </w:r>
          </w:p>
        </w:tc>
        <w:tc>
          <w:tcPr>
            <w:tcW w:w="1641"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Номер</w:t>
            </w:r>
          </w:p>
          <w:p w:rsidR="003B3039" w:rsidRDefault="003B3039">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основного</w:t>
            </w:r>
          </w:p>
          <w:p w:rsidR="003B3039" w:rsidRDefault="003B3039">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мероприятия</w:t>
            </w:r>
          </w:p>
          <w:p w:rsidR="003B3039" w:rsidRDefault="003B3039">
            <w:pPr>
              <w:widowControl w:val="0"/>
              <w:tabs>
                <w:tab w:val="left" w:pos="709"/>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 xml:space="preserve">    в перечне</w:t>
            </w:r>
          </w:p>
          <w:p w:rsidR="003B3039" w:rsidRDefault="003B3039">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lastRenderedPageBreak/>
              <w:t>мероприятий</w:t>
            </w:r>
          </w:p>
          <w:p w:rsidR="003B3039" w:rsidRDefault="003B3039">
            <w:pPr>
              <w:widowControl w:val="0"/>
              <w:tabs>
                <w:tab w:val="left" w:pos="709"/>
                <w:tab w:val="left" w:pos="1410"/>
                <w:tab w:val="left" w:pos="3610"/>
              </w:tabs>
              <w:spacing w:line="276" w:lineRule="auto"/>
              <w:ind w:left="-642" w:right="-75" w:firstLine="642"/>
              <w:jc w:val="center"/>
              <w:rPr>
                <w:rFonts w:ascii="Arial" w:hAnsi="Arial" w:cs="Arial"/>
                <w:sz w:val="24"/>
                <w:szCs w:val="24"/>
              </w:rPr>
            </w:pPr>
            <w:r>
              <w:rPr>
                <w:rFonts w:ascii="Arial" w:eastAsia="Times New Roman" w:hAnsi="Arial" w:cs="Arial"/>
                <w:sz w:val="24"/>
                <w:szCs w:val="24"/>
                <w:lang w:eastAsia="ru-RU"/>
              </w:rPr>
              <w:t>подпрограммы</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851" w:type="dxa"/>
            <w:gridSpan w:val="4"/>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993" w:type="dxa"/>
            <w:gridSpan w:val="3"/>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850" w:type="dxa"/>
            <w:gridSpan w:val="4"/>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spacing w:line="276" w:lineRule="auto"/>
              <w:ind w:left="-57" w:right="-57" w:firstLine="124"/>
              <w:rPr>
                <w:rFonts w:ascii="Arial" w:hAnsi="Arial" w:cs="Arial"/>
                <w:sz w:val="24"/>
                <w:szCs w:val="24"/>
              </w:rPr>
            </w:pPr>
            <w:r>
              <w:rPr>
                <w:rFonts w:ascii="Arial" w:eastAsia="Times New Roman" w:hAnsi="Arial" w:cs="Arial"/>
                <w:sz w:val="24"/>
                <w:szCs w:val="24"/>
                <w:lang w:eastAsia="ru-RU"/>
              </w:rPr>
              <w:t xml:space="preserve">   2024</w:t>
            </w:r>
          </w:p>
        </w:tc>
        <w:tc>
          <w:tcPr>
            <w:tcW w:w="1641" w:type="dxa"/>
            <w:gridSpan w:val="2"/>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r>
      <w:tr w:rsidR="003B3039" w:rsidTr="003B3039">
        <w:trPr>
          <w:trHeight w:val="20"/>
        </w:trPr>
        <w:tc>
          <w:tcPr>
            <w:tcW w:w="49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212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0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134" w:type="dxa"/>
            <w:gridSpan w:val="3"/>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851" w:type="dxa"/>
            <w:gridSpan w:val="4"/>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850"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93" w:type="dxa"/>
            <w:gridSpan w:val="3"/>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2" w:type="dxa"/>
            <w:gridSpan w:val="4"/>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50" w:type="dxa"/>
            <w:gridSpan w:val="4"/>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c>
          <w:tcPr>
            <w:tcW w:w="1641"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w:t>
            </w:r>
          </w:p>
        </w:tc>
        <w:tc>
          <w:tcPr>
            <w:tcW w:w="14694" w:type="dxa"/>
            <w:gridSpan w:val="29"/>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tc>
      </w:tr>
      <w:tr w:rsidR="003B3039" w:rsidTr="003B3039">
        <w:trPr>
          <w:gridAfter w:val="1"/>
          <w:wAfter w:w="17" w:type="dxa"/>
          <w:trHeight w:val="558"/>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1.1</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Уровень бедности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Указ Президента РФ от 25.04.2019</w:t>
            </w:r>
          </w:p>
          <w:p w:rsidR="003B3039" w:rsidRDefault="003B3039">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 193</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4,7</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4,4</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3,8</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03,18</w:t>
            </w:r>
          </w:p>
        </w:tc>
      </w:tr>
      <w:tr w:rsidR="003B3039" w:rsidTr="003B3039">
        <w:trPr>
          <w:gridAfter w:val="1"/>
          <w:wAfter w:w="17" w:type="dxa"/>
          <w:trHeight w:val="557"/>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1.2</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ind w:left="27" w:right="27"/>
              <w:rPr>
                <w:rFonts w:ascii="Arial" w:hAnsi="Arial" w:cs="Arial"/>
                <w:sz w:val="24"/>
                <w:szCs w:val="24"/>
              </w:rPr>
            </w:pPr>
            <w:r>
              <w:rPr>
                <w:rFonts w:ascii="Arial" w:hAnsi="Arial" w:cs="Arial"/>
                <w:color w:val="000000"/>
                <w:sz w:val="24"/>
                <w:szCs w:val="24"/>
              </w:rPr>
              <w:t xml:space="preserve">Обеспечение социального развития городского округа Люберцы </w:t>
            </w:r>
            <w:r>
              <w:rPr>
                <w:rFonts w:ascii="Arial" w:hAnsi="Arial" w:cs="Arial"/>
                <w:color w:val="000000"/>
                <w:sz w:val="24"/>
                <w:szCs w:val="24"/>
              </w:rPr>
              <w:lastRenderedPageBreak/>
              <w:t xml:space="preserve">на основе устойчивого роста уровня и качества жизни населения, нуждающегося в социальной поддержке </w:t>
            </w:r>
          </w:p>
        </w:tc>
        <w:tc>
          <w:tcPr>
            <w:tcW w:w="149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условий для  увеличения  числа граждан </w:t>
            </w:r>
            <w:r>
              <w:rPr>
                <w:rFonts w:ascii="Arial" w:hAnsi="Arial" w:cs="Arial"/>
                <w:sz w:val="24"/>
                <w:szCs w:val="24"/>
              </w:rPr>
              <w:lastRenderedPageBreak/>
              <w:t>старшего возраста, ведущих активный образ жизни</w:t>
            </w:r>
          </w:p>
          <w:p w:rsidR="003B3039" w:rsidRDefault="003B3039">
            <w:pPr>
              <w:widowControl w:val="0"/>
              <w:tabs>
                <w:tab w:val="left" w:pos="709"/>
              </w:tabs>
              <w:ind w:left="-57" w:right="-57"/>
              <w:rPr>
                <w:rFonts w:ascii="Arial" w:hAnsi="Arial" w:cs="Arial"/>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Активное долголетие</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Обращение Губернатора</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7,5</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12,5</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15</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17,5</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75" w:right="-57" w:firstLine="18"/>
              <w:jc w:val="center"/>
              <w:rPr>
                <w:rFonts w:ascii="Arial" w:hAnsi="Arial" w:cs="Arial"/>
                <w:sz w:val="24"/>
                <w:szCs w:val="24"/>
              </w:rPr>
            </w:pPr>
            <w:r>
              <w:rPr>
                <w:rFonts w:ascii="Arial" w:eastAsia="Times New Roman" w:hAnsi="Arial" w:cs="Arial"/>
                <w:sz w:val="24"/>
                <w:szCs w:val="24"/>
                <w:lang w:eastAsia="ru-RU"/>
              </w:rPr>
              <w:t>19,20,10</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lastRenderedPageBreak/>
              <w:t>2.</w:t>
            </w:r>
          </w:p>
        </w:tc>
        <w:tc>
          <w:tcPr>
            <w:tcW w:w="14694" w:type="dxa"/>
            <w:gridSpan w:val="29"/>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b/>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2.1.</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w:t>
            </w:r>
            <w:r>
              <w:rPr>
                <w:rFonts w:ascii="Arial" w:hAnsi="Arial" w:cs="Arial"/>
                <w:sz w:val="24"/>
                <w:szCs w:val="24"/>
              </w:rPr>
              <w:lastRenderedPageBreak/>
              <w:t xml:space="preserve">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Доступная среда-Доступность для инвалидов и других маломобильных групп населения муниципальных приоритетных объектов</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66,4</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72,8</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77,8</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82,8</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87,8</w:t>
            </w:r>
          </w:p>
        </w:tc>
        <w:tc>
          <w:tcPr>
            <w:tcW w:w="850" w:type="dxa"/>
            <w:gridSpan w:val="4"/>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92,8</w:t>
            </w:r>
          </w:p>
          <w:p w:rsidR="003B3039" w:rsidRDefault="003B3039">
            <w:pPr>
              <w:widowControl w:val="0"/>
              <w:tabs>
                <w:tab w:val="left" w:pos="709"/>
              </w:tabs>
              <w:ind w:left="1909" w:hanging="66"/>
              <w:jc w:val="center"/>
              <w:rPr>
                <w:rFonts w:ascii="Arial" w:hAnsi="Arial" w:cs="Arial"/>
                <w:sz w:val="24"/>
                <w:szCs w:val="24"/>
              </w:rPr>
            </w:pPr>
            <w:r>
              <w:rPr>
                <w:rFonts w:ascii="Arial" w:eastAsia="Times New Roman" w:hAnsi="Arial" w:cs="Arial"/>
                <w:sz w:val="24"/>
                <w:szCs w:val="24"/>
                <w:lang w:eastAsia="ru-RU"/>
              </w:rPr>
              <w:t>70</w:t>
            </w:r>
          </w:p>
          <w:p w:rsidR="003B3039" w:rsidRDefault="003B3039">
            <w:pPr>
              <w:rPr>
                <w:rFonts w:ascii="Arial" w:eastAsia="Times New Roman" w:hAnsi="Arial" w:cs="Arial"/>
                <w:sz w:val="24"/>
                <w:szCs w:val="24"/>
                <w:lang w:eastAsia="ru-RU"/>
              </w:rPr>
            </w:pP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jc w:val="center"/>
              <w:rPr>
                <w:rFonts w:ascii="Arial" w:hAnsi="Arial" w:cs="Arial"/>
                <w:sz w:val="24"/>
                <w:szCs w:val="24"/>
              </w:rPr>
            </w:pPr>
            <w:r>
              <w:rPr>
                <w:rFonts w:ascii="Arial" w:eastAsia="Times New Roman" w:hAnsi="Arial" w:cs="Arial"/>
                <w:sz w:val="24"/>
                <w:szCs w:val="24"/>
                <w:lang w:eastAsia="ru-RU"/>
              </w:rPr>
              <w:t>02,03</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lastRenderedPageBreak/>
              <w:t>2.2</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color w:val="000000"/>
                <w:sz w:val="24"/>
                <w:szCs w:val="24"/>
              </w:rPr>
              <w:t>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w:t>
            </w:r>
            <w:r>
              <w:rPr>
                <w:rFonts w:ascii="Arial" w:hAnsi="Arial" w:cs="Arial"/>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97,00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t>2.3</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w:t>
            </w:r>
            <w:r>
              <w:rPr>
                <w:rFonts w:ascii="Arial" w:hAnsi="Arial" w:cs="Arial"/>
                <w:sz w:val="24"/>
                <w:szCs w:val="24"/>
              </w:rPr>
              <w:lastRenderedPageBreak/>
              <w:t xml:space="preserve">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 – инвалидов в возрасте от 5 до 18 лет, получающих дополнительное образование </w:t>
            </w:r>
            <w:r>
              <w:rPr>
                <w:rFonts w:ascii="Arial" w:hAnsi="Arial" w:cs="Arial"/>
                <w:color w:val="000000"/>
                <w:sz w:val="24"/>
                <w:szCs w:val="24"/>
              </w:rPr>
              <w:lastRenderedPageBreak/>
              <w:t>от общей численности детей-инвалидов данного возраста</w:t>
            </w:r>
            <w:r>
              <w:rPr>
                <w:rFonts w:ascii="Arial" w:hAnsi="Arial" w:cs="Arial"/>
                <w:sz w:val="24"/>
                <w:szCs w:val="24"/>
              </w:rPr>
              <w:t xml:space="preserve"> в Московской области</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50,00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lastRenderedPageBreak/>
              <w:t>2.4</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w:t>
            </w:r>
            <w:r>
              <w:rPr>
                <w:rFonts w:ascii="Arial" w:hAnsi="Arial" w:cs="Arial"/>
                <w:sz w:val="24"/>
                <w:szCs w:val="24"/>
              </w:rPr>
              <w:lastRenderedPageBreak/>
              <w:t xml:space="preserve">культуры, образования, физической культуры и спорта   в  городском округе Люберцы Московской 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color w:val="000000"/>
                <w:sz w:val="24"/>
                <w:szCs w:val="24"/>
              </w:rPr>
              <w:lastRenderedPageBreak/>
              <w:t xml:space="preserve">Доля детей-инвалидов, которым созданы условия для получения качественного начального общего, основного общего, среднего общего образования, в общей </w:t>
            </w:r>
            <w:r>
              <w:rPr>
                <w:rFonts w:ascii="Arial" w:hAnsi="Arial" w:cs="Arial"/>
                <w:color w:val="000000"/>
                <w:sz w:val="24"/>
                <w:szCs w:val="24"/>
              </w:rPr>
              <w:lastRenderedPageBreak/>
              <w:t xml:space="preserve">численности детей-инвалидов школьного возраста в Московской области  </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99,00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lastRenderedPageBreak/>
              <w:t>2.5</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w:t>
            </w:r>
            <w:r>
              <w:rPr>
                <w:rFonts w:ascii="Arial" w:hAnsi="Arial" w:cs="Arial"/>
                <w:sz w:val="24"/>
                <w:szCs w:val="24"/>
              </w:rPr>
              <w:lastRenderedPageBreak/>
              <w:t xml:space="preserve">Московской 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общеобразовательных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24,10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26,00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27,00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28,00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29,00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lastRenderedPageBreak/>
              <w:t>2.6</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19,00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22,00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24,00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t>2.7</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w:t>
            </w:r>
            <w:r>
              <w:rPr>
                <w:rFonts w:ascii="Arial" w:hAnsi="Arial" w:cs="Arial"/>
                <w:sz w:val="24"/>
                <w:szCs w:val="24"/>
              </w:rPr>
              <w:lastRenderedPageBreak/>
              <w:t xml:space="preserve">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образовательных организаций, в которых созданы </w:t>
            </w:r>
            <w:r>
              <w:rPr>
                <w:rFonts w:ascii="Arial" w:hAnsi="Arial" w:cs="Arial"/>
                <w:sz w:val="24"/>
                <w:szCs w:val="24"/>
              </w:rPr>
              <w:lastRenderedPageBreak/>
              <w:t>условия для получения детьми-инвалидами качественного образования в общем количестве образовательных организаций в  городском округе Люберцы</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21,00</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22,50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23,00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25,00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lang w:eastAsia="ru-RU"/>
              </w:rPr>
              <w:lastRenderedPageBreak/>
              <w:t>2.8</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w:t>
            </w:r>
            <w:r>
              <w:rPr>
                <w:rFonts w:ascii="Arial" w:hAnsi="Arial" w:cs="Arial"/>
                <w:sz w:val="24"/>
                <w:szCs w:val="24"/>
              </w:rPr>
              <w:lastRenderedPageBreak/>
              <w:t xml:space="preserve">сфере  культуры, образования, физической культуры и спорта   в  городском округе Люберцы Московской области. </w:t>
            </w:r>
          </w:p>
        </w:tc>
        <w:tc>
          <w:tcPr>
            <w:tcW w:w="1843"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w:t>
            </w:r>
            <w:r>
              <w:rPr>
                <w:rFonts w:ascii="Arial" w:hAnsi="Arial" w:cs="Arial"/>
                <w:sz w:val="24"/>
                <w:szCs w:val="24"/>
              </w:rPr>
              <w:lastRenderedPageBreak/>
              <w:t>общеобразовательных организаций</w:t>
            </w:r>
          </w:p>
          <w:p w:rsidR="003B3039" w:rsidRDefault="003B3039">
            <w:pPr>
              <w:widowControl w:val="0"/>
              <w:tabs>
                <w:tab w:val="left" w:pos="709"/>
              </w:tabs>
              <w:ind w:left="-57" w:right="-57"/>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1134"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95</w:t>
            </w:r>
          </w:p>
        </w:tc>
        <w:tc>
          <w:tcPr>
            <w:tcW w:w="85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993"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992"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100</w:t>
            </w:r>
          </w:p>
        </w:tc>
        <w:tc>
          <w:tcPr>
            <w:tcW w:w="850"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100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3</w:t>
            </w:r>
          </w:p>
        </w:tc>
        <w:tc>
          <w:tcPr>
            <w:tcW w:w="14694" w:type="dxa"/>
            <w:gridSpan w:val="29"/>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III</w:t>
            </w:r>
            <w:r>
              <w:rPr>
                <w:rFonts w:ascii="Arial" w:eastAsia="Times New Roman" w:hAnsi="Arial" w:cs="Arial"/>
                <w:b/>
                <w:sz w:val="24"/>
                <w:szCs w:val="24"/>
                <w:lang w:eastAsia="ru-RU"/>
              </w:rPr>
              <w:t xml:space="preserve">  « Развитие системы отдыха и оздоровления детей»</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Создание условий для духовного, нравственного и физического развития детей во время пребывания в учреждениях отдыха и оздоровления</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hAnsi="Arial" w:cs="Arial"/>
                <w:color w:val="000000"/>
                <w:sz w:val="24"/>
                <w:szCs w:val="24"/>
              </w:rPr>
              <w:t>59,5</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hAnsi="Arial" w:cs="Arial"/>
                <w:color w:val="000000"/>
                <w:sz w:val="24"/>
                <w:szCs w:val="24"/>
              </w:rPr>
              <w:t>26,77</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61,5</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62,0</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62,5</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63,0</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Поддержка семей с детьми, находящимися в трудной жизненной </w:t>
            </w:r>
            <w:r>
              <w:rPr>
                <w:rFonts w:ascii="Arial" w:hAnsi="Arial" w:cs="Arial"/>
                <w:sz w:val="24"/>
                <w:szCs w:val="24"/>
              </w:rPr>
              <w:lastRenderedPageBreak/>
              <w:t>ситуации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Доля детей, находящихся в трудной жизненной ситуации, охваченных </w:t>
            </w:r>
            <w:r>
              <w:rPr>
                <w:rFonts w:ascii="Arial" w:hAnsi="Arial" w:cs="Arial"/>
                <w:sz w:val="24"/>
                <w:szCs w:val="24"/>
              </w:rPr>
              <w:lastRenderedPageBreak/>
              <w:t>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hAnsi="Arial" w:cs="Arial"/>
                <w:color w:val="000000"/>
                <w:sz w:val="24"/>
                <w:szCs w:val="24"/>
              </w:rPr>
              <w:t>55,7</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hAnsi="Arial" w:cs="Arial"/>
                <w:color w:val="000000"/>
                <w:sz w:val="24"/>
                <w:szCs w:val="24"/>
              </w:rPr>
              <w:t>27,98</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55,9</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56,0</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56,5</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rPr>
              <w:t>57</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05</w:t>
            </w:r>
          </w:p>
        </w:tc>
      </w:tr>
      <w:tr w:rsidR="003B3039" w:rsidTr="003B3039">
        <w:trPr>
          <w:gridAfter w:val="1"/>
          <w:wAfter w:w="17" w:type="dxa"/>
          <w:trHeight w:val="734"/>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4</w:t>
            </w:r>
          </w:p>
        </w:tc>
        <w:tc>
          <w:tcPr>
            <w:tcW w:w="14694" w:type="dxa"/>
            <w:gridSpan w:val="29"/>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VIII</w:t>
            </w:r>
            <w:r w:rsidRPr="003B3039">
              <w:rPr>
                <w:rFonts w:ascii="Arial" w:eastAsia="Times New Roman" w:hAnsi="Arial" w:cs="Arial"/>
                <w:b/>
                <w:sz w:val="24"/>
                <w:szCs w:val="24"/>
                <w:lang w:eastAsia="ru-RU"/>
              </w:rPr>
              <w:t xml:space="preserve"> </w:t>
            </w:r>
            <w:r w:rsidRPr="003B3039">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3B3039" w:rsidTr="003B3039">
        <w:trPr>
          <w:gridAfter w:val="1"/>
          <w:wAfter w:w="17" w:type="dxa"/>
          <w:trHeight w:val="701"/>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Сохранение жизни и здоровья работников в течение всего периода трудовой деятельности</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Снижение уровня производственного травматизма и профессиональной заболеваемости</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rPr>
              <w:t>Промилле</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0,067</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lang w:val="en-US"/>
              </w:rPr>
            </w:pPr>
            <w:r>
              <w:rPr>
                <w:rFonts w:ascii="Arial" w:eastAsia="Times New Roman" w:hAnsi="Arial" w:cs="Arial"/>
                <w:sz w:val="24"/>
                <w:szCs w:val="24"/>
                <w:lang w:eastAsia="ru-RU"/>
              </w:rPr>
              <w:t>0,063</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0,062</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0,061</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0,060</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0,059</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bookmarkStart w:id="2" w:name="Par389"/>
            <w:bookmarkEnd w:id="2"/>
            <w:r>
              <w:rPr>
                <w:rFonts w:ascii="Arial" w:eastAsia="Times New Roman" w:hAnsi="Arial" w:cs="Arial"/>
                <w:sz w:val="24"/>
                <w:szCs w:val="24"/>
                <w:lang w:eastAsia="ru-RU"/>
              </w:rPr>
              <w:t>5</w:t>
            </w:r>
          </w:p>
        </w:tc>
        <w:tc>
          <w:tcPr>
            <w:tcW w:w="14694" w:type="dxa"/>
            <w:gridSpan w:val="29"/>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color w:val="000000"/>
                <w:sz w:val="24"/>
                <w:szCs w:val="24"/>
              </w:rPr>
              <w:t xml:space="preserve">Количество СО НКО,    которым оказана </w:t>
            </w:r>
            <w:r>
              <w:rPr>
                <w:rFonts w:ascii="Arial" w:hAnsi="Arial" w:cs="Arial"/>
                <w:sz w:val="24"/>
                <w:szCs w:val="24"/>
              </w:rPr>
              <w:t xml:space="preserve">поддержка органами местного </w:t>
            </w:r>
          </w:p>
          <w:p w:rsidR="003B3039" w:rsidRDefault="003B3039">
            <w:pPr>
              <w:ind w:left="0"/>
              <w:rPr>
                <w:rFonts w:ascii="Arial" w:hAnsi="Arial" w:cs="Arial"/>
                <w:sz w:val="24"/>
                <w:szCs w:val="24"/>
              </w:rPr>
            </w:pPr>
            <w:r>
              <w:rPr>
                <w:rFonts w:ascii="Arial" w:hAnsi="Arial" w:cs="Arial"/>
                <w:sz w:val="24"/>
                <w:szCs w:val="24"/>
              </w:rPr>
              <w:t>самоуправления</w:t>
            </w:r>
            <w:r>
              <w:rPr>
                <w:rFonts w:ascii="Arial" w:hAnsi="Arial" w:cs="Arial"/>
                <w:color w:val="000000"/>
                <w:sz w:val="24"/>
                <w:szCs w:val="24"/>
              </w:rPr>
              <w:t xml:space="preserve"> всего</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gridSpan w:val="2"/>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5.1.1</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органами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gridSpan w:val="2"/>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5.1.2</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органами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8</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9</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003" w:type="dxa"/>
            <w:gridSpan w:val="4"/>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10</w:t>
            </w:r>
          </w:p>
          <w:p w:rsidR="003B3039" w:rsidRDefault="003B3039">
            <w:pPr>
              <w:spacing w:line="276" w:lineRule="auto"/>
              <w:ind w:left="0"/>
              <w:jc w:val="center"/>
              <w:rPr>
                <w:rFonts w:ascii="Arial" w:hAnsi="Arial" w:cs="Arial"/>
                <w:sz w:val="24"/>
                <w:szCs w:val="24"/>
              </w:rPr>
            </w:pP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10</w:t>
            </w:r>
          </w:p>
        </w:tc>
        <w:tc>
          <w:tcPr>
            <w:tcW w:w="1641" w:type="dxa"/>
            <w:gridSpan w:val="2"/>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r>
              <w:rPr>
                <w:rFonts w:ascii="Arial" w:eastAsia="Times New Roman" w:hAnsi="Arial" w:cs="Arial"/>
                <w:sz w:val="24"/>
                <w:szCs w:val="24"/>
                <w:lang w:eastAsia="ru-RU"/>
              </w:rPr>
              <w:lastRenderedPageBreak/>
              <w:t>3</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lastRenderedPageBreak/>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hAnsi="Arial" w:cs="Arial"/>
                <w:spacing w:val="2"/>
                <w:sz w:val="24"/>
                <w:szCs w:val="24"/>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pacing w:val="2"/>
                <w:sz w:val="24"/>
                <w:szCs w:val="24"/>
                <w:shd w:val="clear" w:color="auto" w:fill="FFFFFF"/>
              </w:rPr>
              <w:lastRenderedPageBreak/>
              <w:t xml:space="preserve">Поддержка  </w:t>
            </w:r>
            <w:r>
              <w:rPr>
                <w:rFonts w:ascii="Arial" w:hAnsi="Arial" w:cs="Arial"/>
                <w:spacing w:val="2"/>
                <w:sz w:val="24"/>
                <w:szCs w:val="24"/>
              </w:rPr>
              <w:lastRenderedPageBreak/>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Количество  </w:t>
            </w:r>
            <w:r>
              <w:rPr>
                <w:rFonts w:ascii="Arial" w:hAnsi="Arial" w:cs="Arial"/>
                <w:sz w:val="24"/>
                <w:szCs w:val="24"/>
              </w:rPr>
              <w:lastRenderedPageBreak/>
              <w:t xml:space="preserve">СО НКО в сфере физической культуры и спорта, которым </w:t>
            </w:r>
            <w:proofErr w:type="gramStart"/>
            <w:r>
              <w:rPr>
                <w:rFonts w:ascii="Arial" w:hAnsi="Arial" w:cs="Arial"/>
                <w:sz w:val="24"/>
                <w:szCs w:val="24"/>
              </w:rPr>
              <w:t>оказана</w:t>
            </w:r>
            <w:proofErr w:type="gramEnd"/>
          </w:p>
          <w:p w:rsidR="003B3039" w:rsidRDefault="003B3039">
            <w:pPr>
              <w:ind w:left="0"/>
              <w:rPr>
                <w:rFonts w:ascii="Arial" w:hAnsi="Arial" w:cs="Arial"/>
                <w:sz w:val="24"/>
                <w:szCs w:val="24"/>
              </w:rPr>
            </w:pPr>
            <w:r>
              <w:rPr>
                <w:rFonts w:ascii="Arial" w:hAnsi="Arial" w:cs="Arial"/>
                <w:sz w:val="24"/>
                <w:szCs w:val="24"/>
              </w:rPr>
              <w:t xml:space="preserve">поддержка органами местного </w:t>
            </w:r>
          </w:p>
          <w:p w:rsidR="003B3039" w:rsidRDefault="003B3039">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lastRenderedPageBreak/>
              <w:t>Приор</w:t>
            </w:r>
            <w:r>
              <w:rPr>
                <w:rFonts w:ascii="Arial" w:hAnsi="Arial" w:cs="Arial"/>
                <w:sz w:val="24"/>
                <w:szCs w:val="24"/>
                <w:lang w:eastAsia="ru-RU"/>
              </w:rPr>
              <w:lastRenderedPageBreak/>
              <w:t>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lastRenderedPageBreak/>
              <w:t>едини</w:t>
            </w:r>
            <w:r>
              <w:rPr>
                <w:rFonts w:ascii="Arial" w:eastAsia="Times New Roman" w:hAnsi="Arial" w:cs="Arial"/>
                <w:sz w:val="24"/>
                <w:szCs w:val="24"/>
                <w:lang w:eastAsia="ru-RU"/>
              </w:rPr>
              <w:lastRenderedPageBreak/>
              <w:t>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3</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3B3039" w:rsidTr="003B3039">
        <w:trPr>
          <w:gridAfter w:val="1"/>
          <w:wAfter w:w="17" w:type="dxa"/>
          <w:trHeight w:val="1858"/>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5.1.4</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 xml:space="preserve">Количество  СО НКО в сфере охраны здоровья, которым оказана поддержка органами местного </w:t>
            </w:r>
          </w:p>
          <w:p w:rsidR="003B3039" w:rsidRDefault="003B3039">
            <w:pPr>
              <w:ind w:left="0"/>
              <w:rPr>
                <w:rFonts w:ascii="Arial"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Приоритетный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4</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5</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3B3039" w:rsidTr="003B3039">
        <w:trPr>
          <w:gridAfter w:val="1"/>
          <w:wAfter w:w="17" w:type="dxa"/>
          <w:trHeight w:val="2151"/>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5.1.5</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xml:space="preserve">, осуществляющих деятельность на территории городского </w:t>
            </w:r>
            <w:r>
              <w:rPr>
                <w:rFonts w:ascii="Arial" w:hAnsi="Arial" w:cs="Arial"/>
                <w:spacing w:val="2"/>
                <w:sz w:val="24"/>
                <w:szCs w:val="24"/>
                <w:shd w:val="clear" w:color="auto" w:fill="FFFFFF"/>
              </w:rPr>
              <w:lastRenderedPageBreak/>
              <w:t>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Количество  СО НКО в иных сферах деятельности, которым оказана поддержка органом местного </w:t>
            </w:r>
          </w:p>
          <w:p w:rsidR="003B3039" w:rsidRDefault="003B3039">
            <w:pPr>
              <w:ind w:left="0"/>
              <w:rPr>
                <w:rFonts w:ascii="Arial" w:hAnsi="Arial" w:cs="Arial"/>
                <w:sz w:val="24"/>
                <w:szCs w:val="24"/>
              </w:rPr>
            </w:pPr>
            <w:r>
              <w:rPr>
                <w:rFonts w:ascii="Arial" w:hAnsi="Arial" w:cs="Arial"/>
                <w:sz w:val="24"/>
                <w:szCs w:val="24"/>
              </w:rPr>
              <w:t>самоуправлен</w:t>
            </w:r>
            <w:r>
              <w:rPr>
                <w:rFonts w:ascii="Arial" w:hAnsi="Arial" w:cs="Arial"/>
                <w:sz w:val="24"/>
                <w:szCs w:val="24"/>
              </w:rPr>
              <w:lastRenderedPageBreak/>
              <w:t>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14</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16</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15</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w:t>
            </w:r>
            <w:proofErr w:type="gramStart"/>
            <w:r>
              <w:rPr>
                <w:rFonts w:ascii="Arial" w:hAnsi="Arial" w:cs="Arial"/>
                <w:color w:val="000000"/>
                <w:sz w:val="24"/>
                <w:szCs w:val="24"/>
              </w:rPr>
              <w:t>КО</w:t>
            </w:r>
            <w:proofErr w:type="gramEnd"/>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0,55</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0,73</w:t>
            </w:r>
          </w:p>
        </w:tc>
        <w:tc>
          <w:tcPr>
            <w:tcW w:w="977" w:type="dxa"/>
            <w:gridSpan w:val="5"/>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0,81</w:t>
            </w:r>
          </w:p>
        </w:tc>
        <w:tc>
          <w:tcPr>
            <w:tcW w:w="1003"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0,82</w:t>
            </w:r>
          </w:p>
        </w:tc>
        <w:tc>
          <w:tcPr>
            <w:tcW w:w="98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802"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0,83</w:t>
            </w:r>
          </w:p>
        </w:tc>
        <w:tc>
          <w:tcPr>
            <w:tcW w:w="1641" w:type="dxa"/>
            <w:gridSpan w:val="2"/>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01</w:t>
            </w: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p w:rsidR="003B3039" w:rsidRDefault="003B3039">
            <w:pPr>
              <w:spacing w:line="276" w:lineRule="auto"/>
              <w:ind w:left="0"/>
              <w:jc w:val="center"/>
              <w:rPr>
                <w:rFonts w:ascii="Arial" w:eastAsia="Times New Roman" w:hAnsi="Arial" w:cs="Arial"/>
                <w:sz w:val="24"/>
                <w:szCs w:val="24"/>
                <w:lang w:eastAsia="ru-RU"/>
              </w:rPr>
            </w:pP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5.2.1</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округа </w:t>
            </w:r>
            <w:r>
              <w:rPr>
                <w:rFonts w:ascii="Arial" w:hAnsi="Arial" w:cs="Arial"/>
                <w:sz w:val="24"/>
                <w:szCs w:val="24"/>
              </w:rPr>
              <w:lastRenderedPageBreak/>
              <w:t>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Доля расходов, направленных на предоставление субсидий   СО НКО в сфере культуры в общем объеме </w:t>
            </w:r>
            <w:r>
              <w:rPr>
                <w:rFonts w:ascii="Arial" w:hAnsi="Arial" w:cs="Arial"/>
                <w:sz w:val="24"/>
                <w:szCs w:val="24"/>
              </w:rPr>
              <w:lastRenderedPageBreak/>
              <w:t>расходов бюджета городского округа Люберцы в сфере культуры</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0,06</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01</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5.2.2</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0,84</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0,95</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1,07</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1,08</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01</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5.2.3</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w:t>
            </w:r>
            <w:r>
              <w:rPr>
                <w:rFonts w:ascii="Arial" w:hAnsi="Arial" w:cs="Arial"/>
                <w:spacing w:val="2"/>
                <w:sz w:val="24"/>
                <w:szCs w:val="24"/>
                <w:shd w:val="clear" w:color="auto" w:fill="FFFFFF"/>
              </w:rPr>
              <w:lastRenderedPageBreak/>
              <w:t>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w:t>
            </w:r>
            <w:r>
              <w:rPr>
                <w:rFonts w:ascii="Arial" w:hAnsi="Arial" w:cs="Arial"/>
                <w:sz w:val="24"/>
                <w:szCs w:val="24"/>
              </w:rPr>
              <w:lastRenderedPageBreak/>
              <w:t>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Доля расходов, направленных на предоставление субсидий   СО НКО в сфере </w:t>
            </w:r>
            <w:r>
              <w:rPr>
                <w:rFonts w:ascii="Arial" w:hAnsi="Arial" w:cs="Arial"/>
                <w:sz w:val="24"/>
                <w:szCs w:val="24"/>
              </w:rPr>
              <w:lastRenderedPageBreak/>
              <w:t>физической культуры и спорта, в общем объеме расходов городского округа Люберцы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0,11</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0,14</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0,16</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01</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5.2.4</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процент</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01</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5.3</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w:t>
            </w:r>
            <w:r>
              <w:rPr>
                <w:rFonts w:ascii="Arial" w:hAnsi="Arial" w:cs="Arial"/>
                <w:spacing w:val="2"/>
                <w:sz w:val="24"/>
                <w:szCs w:val="24"/>
                <w:shd w:val="clear" w:color="auto" w:fill="FFFFFF"/>
              </w:rPr>
              <w:lastRenderedPageBreak/>
              <w:t xml:space="preserve">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w:t>
            </w:r>
            <w:r>
              <w:rPr>
                <w:rFonts w:ascii="Arial" w:hAnsi="Arial" w:cs="Arial"/>
                <w:sz w:val="24"/>
                <w:szCs w:val="24"/>
              </w:rPr>
              <w:lastRenderedPageBreak/>
              <w:t>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Количество  СО НКО,   которым оказана </w:t>
            </w:r>
            <w:r>
              <w:rPr>
                <w:rFonts w:ascii="Arial" w:hAnsi="Arial" w:cs="Arial"/>
                <w:sz w:val="24"/>
                <w:szCs w:val="24"/>
              </w:rPr>
              <w:lastRenderedPageBreak/>
              <w:t>финансовая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01</w:t>
            </w:r>
          </w:p>
        </w:tc>
      </w:tr>
      <w:tr w:rsidR="003B3039" w:rsidTr="003B3039">
        <w:trPr>
          <w:gridAfter w:val="1"/>
          <w:wAfter w:w="17" w:type="dxa"/>
          <w:trHeight w:val="18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5.4.1</w:t>
            </w:r>
          </w:p>
        </w:tc>
        <w:tc>
          <w:tcPr>
            <w:tcW w:w="212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color w:val="000000"/>
                <w:sz w:val="24"/>
                <w:szCs w:val="24"/>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5.4.2</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w:t>
            </w:r>
            <w:r>
              <w:rPr>
                <w:rFonts w:ascii="Arial" w:hAnsi="Arial" w:cs="Arial"/>
                <w:sz w:val="24"/>
                <w:szCs w:val="24"/>
              </w:rPr>
              <w:lastRenderedPageBreak/>
              <w:t>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Количество  СО НКО в сфере </w:t>
            </w:r>
            <w:r>
              <w:rPr>
                <w:rFonts w:ascii="Arial" w:hAnsi="Arial" w:cs="Arial"/>
                <w:sz w:val="24"/>
                <w:szCs w:val="24"/>
              </w:rPr>
              <w:lastRenderedPageBreak/>
              <w:t>образования,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 xml:space="preserve">Отраслевой </w:t>
            </w:r>
            <w:r>
              <w:rPr>
                <w:rFonts w:ascii="Arial" w:eastAsia="Times New Roman" w:hAnsi="Arial" w:cs="Arial"/>
                <w:color w:val="000000"/>
                <w:sz w:val="24"/>
                <w:szCs w:val="24"/>
                <w:lang w:eastAsia="ru-RU"/>
              </w:rPr>
              <w:lastRenderedPageBreak/>
              <w:t>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5.4.3</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5.4.4</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городского округа </w:t>
            </w:r>
            <w:r>
              <w:rPr>
                <w:rFonts w:ascii="Arial" w:hAnsi="Arial" w:cs="Arial"/>
                <w:sz w:val="24"/>
                <w:szCs w:val="24"/>
              </w:rPr>
              <w:lastRenderedPageBreak/>
              <w:t>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Количество  СО НКО</w:t>
            </w:r>
          </w:p>
          <w:p w:rsidR="003B3039" w:rsidRDefault="003B3039">
            <w:pPr>
              <w:ind w:left="0"/>
              <w:rPr>
                <w:rFonts w:ascii="Arial" w:hAnsi="Arial" w:cs="Arial"/>
                <w:sz w:val="24"/>
                <w:szCs w:val="24"/>
              </w:rPr>
            </w:pPr>
            <w:r>
              <w:rPr>
                <w:rFonts w:ascii="Arial" w:hAnsi="Arial" w:cs="Arial"/>
                <w:sz w:val="24"/>
                <w:szCs w:val="24"/>
              </w:rPr>
              <w:t xml:space="preserve">в сфере охраны здоровья, которым оказана имущественная поддержка органом </w:t>
            </w:r>
            <w:r>
              <w:rPr>
                <w:rFonts w:ascii="Arial" w:hAnsi="Arial" w:cs="Arial"/>
                <w:sz w:val="24"/>
                <w:szCs w:val="24"/>
              </w:rPr>
              <w:lastRenderedPageBreak/>
              <w:t>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5.4.5</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12</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6744,8</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8633,4</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5.5.1</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w:t>
            </w:r>
            <w:r>
              <w:rPr>
                <w:rFonts w:ascii="Arial" w:hAnsi="Arial" w:cs="Arial"/>
                <w:color w:val="000000"/>
                <w:sz w:val="24"/>
                <w:szCs w:val="24"/>
              </w:rPr>
              <w:lastRenderedPageBreak/>
              <w:t>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w:t>
            </w:r>
            <w:r>
              <w:rPr>
                <w:rFonts w:ascii="Arial" w:hAnsi="Arial" w:cs="Arial"/>
                <w:sz w:val="24"/>
                <w:szCs w:val="24"/>
              </w:rPr>
              <w:lastRenderedPageBreak/>
              <w:t>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hAnsi="Arial" w:cs="Arial"/>
                <w:sz w:val="24"/>
                <w:szCs w:val="24"/>
              </w:rPr>
            </w:pPr>
            <w:r>
              <w:rPr>
                <w:rFonts w:ascii="Arial" w:hAnsi="Arial" w:cs="Arial"/>
                <w:sz w:val="24"/>
                <w:szCs w:val="24"/>
              </w:rPr>
              <w:lastRenderedPageBreak/>
              <w:t xml:space="preserve">Общее количество предоставленной  органом местного </w:t>
            </w:r>
            <w:r>
              <w:rPr>
                <w:rFonts w:ascii="Arial" w:hAnsi="Arial" w:cs="Arial"/>
                <w:sz w:val="24"/>
                <w:szCs w:val="24"/>
              </w:rPr>
              <w:lastRenderedPageBreak/>
              <w:t>самоуправления площади на льготных условиях или в безвозмездное пользование   СО НКО    в сфере культуры</w:t>
            </w:r>
          </w:p>
          <w:p w:rsidR="003B3039" w:rsidRDefault="003B3039">
            <w:pPr>
              <w:ind w:left="0"/>
              <w:rPr>
                <w:rFonts w:ascii="Arial"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236,6</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79,9</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5.5.2</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4602,5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4586,8</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5.5.3</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Общее количество предоставленной  органом местного самоуправления площади на </w:t>
            </w:r>
            <w:r>
              <w:rPr>
                <w:rFonts w:ascii="Arial" w:hAnsi="Arial" w:cs="Arial"/>
                <w:sz w:val="24"/>
                <w:szCs w:val="24"/>
              </w:rPr>
              <w:lastRenderedPageBreak/>
              <w:t>льготных условиях или в безвозмездное пользование   СО НКО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243,4</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2304,4</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5.5.4</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243,8</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5.5.5</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w:t>
            </w:r>
            <w:r>
              <w:rPr>
                <w:rFonts w:ascii="Arial" w:hAnsi="Arial" w:cs="Arial"/>
                <w:spacing w:val="2"/>
                <w:sz w:val="24"/>
                <w:szCs w:val="24"/>
                <w:shd w:val="clear" w:color="auto" w:fill="FFFFFF"/>
              </w:rPr>
              <w:lastRenderedPageBreak/>
              <w:t>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w:t>
            </w:r>
            <w:r>
              <w:rPr>
                <w:rFonts w:ascii="Arial" w:hAnsi="Arial" w:cs="Arial"/>
                <w:sz w:val="24"/>
                <w:szCs w:val="24"/>
              </w:rPr>
              <w:lastRenderedPageBreak/>
              <w:t>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Общее количество предоставленной  органом местного самоуправления площади на льготных </w:t>
            </w:r>
            <w:r>
              <w:rPr>
                <w:rFonts w:ascii="Arial" w:hAnsi="Arial" w:cs="Arial"/>
                <w:sz w:val="24"/>
                <w:szCs w:val="24"/>
              </w:rPr>
              <w:lastRenderedPageBreak/>
              <w:t xml:space="preserve">условиях или в безвозмездное пользование   СО НКО в  иных сферах деятельности </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1418,5</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5.6</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31</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36</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37</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t>38</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5.7</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eastAsia="Times New Roman" w:hAnsi="Arial" w:cs="Arial"/>
                <w:sz w:val="24"/>
                <w:szCs w:val="24"/>
                <w:lang w:eastAsia="ru-RU"/>
              </w:rPr>
              <w:t>человек</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36</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r w:rsidR="003B3039" w:rsidTr="003B3039">
        <w:trPr>
          <w:gridAfter w:val="1"/>
          <w:wAfter w:w="17" w:type="dxa"/>
          <w:trHeight w:val="20"/>
        </w:trPr>
        <w:tc>
          <w:tcPr>
            <w:tcW w:w="49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5.8</w:t>
            </w:r>
          </w:p>
        </w:tc>
        <w:tc>
          <w:tcPr>
            <w:tcW w:w="212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67"/>
              </w:tabs>
              <w:ind w:left="0"/>
              <w:rPr>
                <w:rFonts w:ascii="Arial"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3B3039" w:rsidRDefault="003B3039">
            <w:pPr>
              <w:spacing w:line="276" w:lineRule="auto"/>
              <w:ind w:left="0"/>
              <w:rPr>
                <w:rFonts w:ascii="Arial" w:eastAsia="Times New Roman" w:hAnsi="Arial" w:cs="Arial"/>
                <w:sz w:val="24"/>
                <w:szCs w:val="24"/>
                <w:lang w:eastAsia="ru-RU"/>
              </w:rPr>
            </w:pPr>
          </w:p>
        </w:tc>
        <w:tc>
          <w:tcPr>
            <w:tcW w:w="149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rPr>
                <w:rFonts w:ascii="Arial"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осуществля</w:t>
            </w:r>
            <w:r>
              <w:rPr>
                <w:rFonts w:ascii="Arial" w:hAnsi="Arial" w:cs="Arial"/>
                <w:sz w:val="24"/>
                <w:szCs w:val="24"/>
              </w:rPr>
              <w:lastRenderedPageBreak/>
              <w:t>ющих деятельность на территории городского округа Люберцы</w:t>
            </w:r>
          </w:p>
        </w:tc>
        <w:tc>
          <w:tcPr>
            <w:tcW w:w="184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rPr>
              <w:lastRenderedPageBreak/>
              <w:t xml:space="preserve">Количество проведенных  органами </w:t>
            </w:r>
            <w:r>
              <w:rPr>
                <w:rFonts w:ascii="Arial" w:hAnsi="Arial" w:cs="Arial"/>
                <w:sz w:val="24"/>
                <w:szCs w:val="24"/>
              </w:rPr>
              <w:lastRenderedPageBreak/>
              <w:t xml:space="preserve">местного самоуправления просветительских мероприятий по вопросам деятельности  СО НКО </w:t>
            </w:r>
          </w:p>
        </w:tc>
        <w:tc>
          <w:tcPr>
            <w:tcW w:w="9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color w:val="000000"/>
                <w:sz w:val="24"/>
                <w:szCs w:val="24"/>
                <w:lang w:eastAsia="ru-RU"/>
              </w:rPr>
              <w:lastRenderedPageBreak/>
              <w:t>Отраслевой показат</w:t>
            </w:r>
            <w:r>
              <w:rPr>
                <w:rFonts w:ascii="Arial" w:eastAsia="Times New Roman" w:hAnsi="Arial" w:cs="Arial"/>
                <w:color w:val="000000"/>
                <w:sz w:val="24"/>
                <w:szCs w:val="24"/>
                <w:lang w:eastAsia="ru-RU"/>
              </w:rPr>
              <w:lastRenderedPageBreak/>
              <w:t>ель</w:t>
            </w:r>
          </w:p>
        </w:tc>
        <w:tc>
          <w:tcPr>
            <w:tcW w:w="931"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lang w:eastAsia="ru-RU"/>
              </w:rPr>
              <w:lastRenderedPageBreak/>
              <w:t>единиц</w:t>
            </w:r>
          </w:p>
        </w:tc>
        <w:tc>
          <w:tcPr>
            <w:tcW w:w="897"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89"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0"/>
              <w:jc w:val="center"/>
              <w:rPr>
                <w:rFonts w:ascii="Arial" w:hAnsi="Arial" w:cs="Arial"/>
                <w:sz w:val="24"/>
                <w:szCs w:val="24"/>
              </w:rPr>
            </w:pPr>
            <w:r>
              <w:rPr>
                <w:rFonts w:ascii="Arial" w:hAnsi="Arial" w:cs="Arial"/>
                <w:sz w:val="24"/>
                <w:szCs w:val="24"/>
                <w:lang w:eastAsia="ru-RU"/>
              </w:rPr>
              <w:t>02</w:t>
            </w:r>
          </w:p>
        </w:tc>
      </w:tr>
    </w:tbl>
    <w:p w:rsidR="003B3039" w:rsidRDefault="003B3039" w:rsidP="003B3039">
      <w:pPr>
        <w:widowControl w:val="0"/>
        <w:tabs>
          <w:tab w:val="left" w:pos="709"/>
          <w:tab w:val="left" w:pos="12405"/>
          <w:tab w:val="right" w:pos="16271"/>
        </w:tabs>
        <w:ind w:right="141"/>
        <w:jc w:val="right"/>
        <w:rPr>
          <w:rFonts w:ascii="Arial" w:eastAsia="Times New Roman" w:hAnsi="Arial" w:cs="Arial"/>
          <w:sz w:val="24"/>
          <w:szCs w:val="24"/>
          <w:lang w:eastAsia="ru-RU"/>
        </w:rPr>
      </w:pPr>
    </w:p>
    <w:p w:rsidR="003B3039" w:rsidRDefault="003B3039" w:rsidP="003B3039">
      <w:pPr>
        <w:tabs>
          <w:tab w:val="left" w:pos="3000"/>
          <w:tab w:val="left" w:pos="3765"/>
        </w:tabs>
        <w:jc w:val="center"/>
        <w:rPr>
          <w:rFonts w:ascii="Arial" w:hAnsi="Arial" w:cs="Arial"/>
          <w:b/>
          <w:sz w:val="24"/>
          <w:szCs w:val="24"/>
        </w:rPr>
      </w:pPr>
    </w:p>
    <w:p w:rsidR="003B3039" w:rsidRDefault="003B3039" w:rsidP="003B3039">
      <w:pPr>
        <w:widowControl w:val="0"/>
        <w:tabs>
          <w:tab w:val="left" w:pos="709"/>
        </w:tabs>
        <w:jc w:val="center"/>
        <w:rPr>
          <w:rFonts w:ascii="Arial" w:hAnsi="Arial" w:cs="Arial"/>
          <w:sz w:val="24"/>
          <w:szCs w:val="24"/>
        </w:rPr>
      </w:pPr>
      <w:r>
        <w:rPr>
          <w:rFonts w:ascii="Arial" w:hAnsi="Arial" w:cs="Arial"/>
          <w:b/>
          <w:sz w:val="24"/>
          <w:szCs w:val="24"/>
        </w:rPr>
        <w:t xml:space="preserve">Методика </w:t>
      </w:r>
      <w:proofErr w:type="gramStart"/>
      <w:r>
        <w:rPr>
          <w:rFonts w:ascii="Arial" w:hAnsi="Arial" w:cs="Arial"/>
          <w:b/>
          <w:sz w:val="24"/>
          <w:szCs w:val="24"/>
        </w:rPr>
        <w:t xml:space="preserve">расчета значений планируемых результатов  реализации </w:t>
      </w:r>
      <w:r>
        <w:rPr>
          <w:rFonts w:ascii="Arial" w:eastAsia="Times New Roman" w:hAnsi="Arial" w:cs="Arial"/>
          <w:b/>
          <w:sz w:val="24"/>
          <w:szCs w:val="24"/>
          <w:lang w:eastAsia="ru-RU"/>
        </w:rPr>
        <w:t>муниципальной программы</w:t>
      </w:r>
      <w:proofErr w:type="gramEnd"/>
      <w:r>
        <w:rPr>
          <w:rFonts w:ascii="Arial" w:eastAsia="Times New Roman" w:hAnsi="Arial" w:cs="Arial"/>
          <w:b/>
          <w:sz w:val="24"/>
          <w:szCs w:val="24"/>
          <w:lang w:eastAsia="ru-RU"/>
        </w:rPr>
        <w:t xml:space="preserve"> </w:t>
      </w:r>
    </w:p>
    <w:p w:rsidR="003B3039" w:rsidRDefault="003B3039" w:rsidP="003B3039">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315" w:type="dxa"/>
        <w:tblInd w:w="62" w:type="dxa"/>
        <w:tblLayout w:type="fixed"/>
        <w:tblCellMar>
          <w:top w:w="102" w:type="dxa"/>
          <w:left w:w="62" w:type="dxa"/>
          <w:bottom w:w="102" w:type="dxa"/>
          <w:right w:w="62" w:type="dxa"/>
        </w:tblCellMar>
        <w:tblLook w:val="04A0" w:firstRow="1" w:lastRow="0" w:firstColumn="1" w:lastColumn="0" w:noHBand="0" w:noVBand="1"/>
      </w:tblPr>
      <w:tblGrid>
        <w:gridCol w:w="561"/>
        <w:gridCol w:w="2974"/>
        <w:gridCol w:w="6666"/>
        <w:gridCol w:w="3967"/>
        <w:gridCol w:w="1147"/>
      </w:tblGrid>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N </w:t>
            </w:r>
            <w:proofErr w:type="gramStart"/>
            <w:r>
              <w:rPr>
                <w:rFonts w:ascii="Arial" w:hAnsi="Arial" w:cs="Arial"/>
                <w:sz w:val="24"/>
                <w:szCs w:val="24"/>
              </w:rPr>
              <w:t>п</w:t>
            </w:r>
            <w:proofErr w:type="gramEnd"/>
            <w:r>
              <w:rPr>
                <w:rFonts w:ascii="Arial" w:hAnsi="Arial" w:cs="Arial"/>
                <w:sz w:val="24"/>
                <w:szCs w:val="24"/>
              </w:rPr>
              <w:t>/п</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Наименование планируемого результата</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Методика расчета значений планируемых результатов</w:t>
            </w: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Источник данных </w:t>
            </w: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Период представления отчетности</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jc w:val="center"/>
              <w:rPr>
                <w:rFonts w:ascii="Arial" w:hAnsi="Arial" w:cs="Arial"/>
                <w:sz w:val="24"/>
                <w:szCs w:val="24"/>
              </w:rPr>
            </w:pPr>
            <w:r>
              <w:rPr>
                <w:rFonts w:ascii="Arial" w:hAnsi="Arial" w:cs="Arial"/>
                <w:sz w:val="24"/>
                <w:szCs w:val="24"/>
              </w:rPr>
              <w:t>1</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jc w:val="center"/>
              <w:rPr>
                <w:rFonts w:ascii="Arial" w:hAnsi="Arial" w:cs="Arial"/>
                <w:sz w:val="24"/>
                <w:szCs w:val="24"/>
              </w:rPr>
            </w:pPr>
            <w:r>
              <w:rPr>
                <w:rFonts w:ascii="Arial" w:hAnsi="Arial" w:cs="Arial"/>
                <w:sz w:val="24"/>
                <w:szCs w:val="24"/>
              </w:rPr>
              <w:t>2</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jc w:val="center"/>
              <w:rPr>
                <w:rFonts w:ascii="Arial" w:hAnsi="Arial" w:cs="Arial"/>
                <w:sz w:val="24"/>
                <w:szCs w:val="24"/>
              </w:rPr>
            </w:pPr>
            <w:r>
              <w:rPr>
                <w:rFonts w:ascii="Arial" w:hAnsi="Arial" w:cs="Arial"/>
                <w:sz w:val="24"/>
                <w:szCs w:val="24"/>
              </w:rPr>
              <w:t>3</w:t>
            </w: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jc w:val="center"/>
              <w:rPr>
                <w:rFonts w:ascii="Arial" w:hAnsi="Arial" w:cs="Arial"/>
                <w:sz w:val="24"/>
                <w:szCs w:val="24"/>
              </w:rPr>
            </w:pPr>
            <w:r>
              <w:rPr>
                <w:rFonts w:ascii="Arial" w:hAnsi="Arial" w:cs="Arial"/>
                <w:sz w:val="24"/>
                <w:szCs w:val="24"/>
              </w:rPr>
              <w:t>4</w:t>
            </w: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jc w:val="center"/>
              <w:rPr>
                <w:rFonts w:ascii="Arial" w:hAnsi="Arial" w:cs="Arial"/>
                <w:sz w:val="24"/>
                <w:szCs w:val="24"/>
              </w:rPr>
            </w:pPr>
            <w:r>
              <w:rPr>
                <w:rFonts w:ascii="Arial" w:hAnsi="Arial" w:cs="Arial"/>
                <w:sz w:val="24"/>
                <w:szCs w:val="24"/>
              </w:rPr>
              <w:t>5</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1</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Подпрограмма I «Социальная поддержка граждан»</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1.1</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Уровень бедности</w:t>
            </w:r>
          </w:p>
        </w:tc>
        <w:tc>
          <w:tcPr>
            <w:tcW w:w="666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pStyle w:val="ConsPlusNormal"/>
              <w:shd w:val="clear" w:color="auto" w:fill="FFFFFF"/>
              <w:spacing w:line="276" w:lineRule="auto"/>
              <w:rPr>
                <w:rFonts w:ascii="Arial" w:hAnsi="Arial" w:cs="Arial"/>
                <w:sz w:val="24"/>
                <w:szCs w:val="24"/>
              </w:rPr>
            </w:pPr>
            <w:r>
              <w:rPr>
                <w:rFonts w:ascii="Arial" w:hAnsi="Arial" w:cs="Arial"/>
                <w:sz w:val="24"/>
                <w:szCs w:val="24"/>
              </w:rPr>
              <w:t>Методика расчета уровня бедности для муниципальных образований Московской области</w:t>
            </w:r>
          </w:p>
          <w:p w:rsidR="003B3039" w:rsidRDefault="003B3039">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УБ= </w:t>
            </w:r>
            <w:proofErr w:type="spellStart"/>
            <w:r>
              <w:rPr>
                <w:rFonts w:ascii="Arial" w:hAnsi="Arial" w:cs="Arial"/>
                <w:sz w:val="24"/>
                <w:szCs w:val="24"/>
                <w:u w:val="single"/>
              </w:rPr>
              <w:t>Чпол</w:t>
            </w:r>
            <w:proofErr w:type="spellEnd"/>
            <w:r>
              <w:rPr>
                <w:rFonts w:ascii="Arial" w:hAnsi="Arial" w:cs="Arial"/>
                <w:sz w:val="24"/>
                <w:szCs w:val="24"/>
                <w:u w:val="single"/>
              </w:rPr>
              <w:t xml:space="preserve"> </w:t>
            </w:r>
            <w:r>
              <w:rPr>
                <w:rFonts w:ascii="Arial" w:hAnsi="Arial" w:cs="Arial"/>
                <w:sz w:val="24"/>
                <w:szCs w:val="24"/>
              </w:rPr>
              <w:t xml:space="preserve"> х 100%, </w:t>
            </w:r>
          </w:p>
          <w:p w:rsidR="003B3039" w:rsidRDefault="003B3039">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Чнас</w:t>
            </w:r>
            <w:proofErr w:type="spellEnd"/>
          </w:p>
          <w:p w:rsidR="003B3039" w:rsidRDefault="003B3039">
            <w:pPr>
              <w:pStyle w:val="ConsPlusNormal"/>
              <w:shd w:val="clear" w:color="auto" w:fill="FFFFFF"/>
              <w:spacing w:line="276" w:lineRule="auto"/>
              <w:rPr>
                <w:rFonts w:ascii="Arial" w:hAnsi="Arial" w:cs="Arial"/>
                <w:sz w:val="24"/>
                <w:szCs w:val="24"/>
              </w:rPr>
            </w:pPr>
            <w:r>
              <w:rPr>
                <w:rFonts w:ascii="Arial" w:hAnsi="Arial" w:cs="Arial"/>
                <w:sz w:val="24"/>
                <w:szCs w:val="24"/>
              </w:rPr>
              <w:t>где:</w:t>
            </w:r>
          </w:p>
          <w:p w:rsidR="003B3039" w:rsidRDefault="003B3039">
            <w:pPr>
              <w:pStyle w:val="ConsPlusNormal"/>
              <w:shd w:val="clear" w:color="auto" w:fill="FFFFFF"/>
              <w:spacing w:line="276" w:lineRule="auto"/>
              <w:rPr>
                <w:rFonts w:ascii="Arial" w:hAnsi="Arial" w:cs="Arial"/>
                <w:sz w:val="24"/>
                <w:szCs w:val="24"/>
              </w:rPr>
            </w:pPr>
            <w:r>
              <w:rPr>
                <w:rFonts w:ascii="Arial" w:hAnsi="Arial" w:cs="Arial"/>
                <w:sz w:val="24"/>
                <w:szCs w:val="24"/>
              </w:rPr>
              <w:t>УБ – уровень бедности</w:t>
            </w:r>
            <w:proofErr w:type="gramStart"/>
            <w:r>
              <w:rPr>
                <w:rFonts w:ascii="Arial" w:hAnsi="Arial" w:cs="Arial"/>
                <w:sz w:val="24"/>
                <w:szCs w:val="24"/>
              </w:rPr>
              <w:t>, %;</w:t>
            </w:r>
            <w:proofErr w:type="gramEnd"/>
          </w:p>
          <w:p w:rsidR="003B3039" w:rsidRDefault="003B3039">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Чпол</w:t>
            </w:r>
            <w:proofErr w:type="spellEnd"/>
            <w:r>
              <w:rPr>
                <w:rFonts w:ascii="Arial" w:hAnsi="Arial" w:cs="Arial"/>
                <w:sz w:val="24"/>
                <w:szCs w:val="24"/>
              </w:rPr>
              <w:t xml:space="preserve"> – общая численность получателей государственной социальной помощи (ГСП), пособий на детей, региональной социальной доплаты (РСД), жилищных </w:t>
            </w:r>
            <w:r>
              <w:rPr>
                <w:rFonts w:ascii="Arial" w:hAnsi="Arial" w:cs="Arial"/>
                <w:sz w:val="24"/>
                <w:szCs w:val="24"/>
              </w:rPr>
              <w:lastRenderedPageBreak/>
              <w:t>субсидий (граждан, имеющих доходы ниже величины прожиточного минимума, установленной за 2 квартал 2018 года);</w:t>
            </w:r>
          </w:p>
          <w:p w:rsidR="003B3039" w:rsidRDefault="003B3039">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Чнас</w:t>
            </w:r>
            <w:proofErr w:type="spellEnd"/>
            <w:r>
              <w:rPr>
                <w:rFonts w:ascii="Arial" w:hAnsi="Arial" w:cs="Arial"/>
                <w:sz w:val="24"/>
                <w:szCs w:val="24"/>
              </w:rPr>
              <w:t xml:space="preserve"> – численность населения муниципального образования на 1 января отчетного периода</w:t>
            </w: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 xml:space="preserve">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w:t>
            </w:r>
            <w:r>
              <w:rPr>
                <w:rFonts w:ascii="Arial" w:hAnsi="Arial" w:cs="Arial"/>
                <w:sz w:val="24"/>
                <w:szCs w:val="24"/>
              </w:rPr>
              <w:lastRenderedPageBreak/>
              <w:t>отчетность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1.2</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tabs>
                <w:tab w:val="left" w:pos="2495"/>
              </w:tabs>
              <w:rPr>
                <w:rFonts w:ascii="Arial" w:hAnsi="Arial" w:cs="Arial"/>
                <w:sz w:val="24"/>
                <w:szCs w:val="24"/>
              </w:rPr>
            </w:pPr>
            <w:r>
              <w:rPr>
                <w:rFonts w:ascii="Arial" w:hAnsi="Arial" w:cs="Arial"/>
                <w:sz w:val="24"/>
                <w:szCs w:val="24"/>
              </w:rPr>
              <w:t>Активное долголетие</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spacing w:line="276" w:lineRule="auto"/>
              <w:rPr>
                <w:rFonts w:ascii="Arial" w:hAnsi="Arial" w:cs="Arial"/>
                <w:sz w:val="24"/>
                <w:szCs w:val="24"/>
              </w:rPr>
            </w:pPr>
            <w:r>
              <w:rPr>
                <w:rFonts w:ascii="Arial" w:hAnsi="Arial" w:cs="Arial"/>
                <w:sz w:val="24"/>
                <w:szCs w:val="24"/>
              </w:rPr>
              <w:t>Процент от общей  численности граждан старшего возраста</w:t>
            </w:r>
          </w:p>
        </w:tc>
        <w:tc>
          <w:tcPr>
            <w:tcW w:w="3965" w:type="dxa"/>
            <w:tcBorders>
              <w:top w:val="single" w:sz="4" w:space="0" w:color="000000"/>
              <w:left w:val="single" w:sz="4" w:space="0" w:color="000000"/>
              <w:bottom w:val="single" w:sz="4" w:space="0" w:color="000000"/>
              <w:right w:val="single" w:sz="4" w:space="0" w:color="000000"/>
            </w:tcBorders>
          </w:tcPr>
          <w:p w:rsidR="003B3039" w:rsidRDefault="003B3039">
            <w:pPr>
              <w:pStyle w:val="ConsPlusNormal"/>
              <w:shd w:val="clear" w:color="auto" w:fill="FFFFFF"/>
              <w:spacing w:line="276" w:lineRule="auto"/>
              <w:jc w:val="both"/>
              <w:rPr>
                <w:rFonts w:ascii="Arial" w:hAnsi="Arial" w:cs="Arial"/>
                <w:sz w:val="24"/>
                <w:szCs w:val="24"/>
              </w:rPr>
            </w:pPr>
            <w:r>
              <w:rPr>
                <w:rFonts w:ascii="Arial" w:hAnsi="Arial" w:cs="Arial"/>
                <w:sz w:val="24"/>
                <w:szCs w:val="24"/>
              </w:rPr>
              <w:t>Данные территориальных структурных подразделений Министерства социального развития Московской области</w:t>
            </w:r>
          </w:p>
          <w:p w:rsidR="003B3039" w:rsidRDefault="003B3039">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jc w:val="both"/>
              <w:rPr>
                <w:rFonts w:ascii="Arial" w:hAnsi="Arial" w:cs="Arial"/>
                <w:sz w:val="24"/>
                <w:szCs w:val="24"/>
              </w:rPr>
            </w:pPr>
            <w:r>
              <w:rPr>
                <w:rFonts w:ascii="Arial" w:hAnsi="Arial" w:cs="Arial"/>
                <w:sz w:val="24"/>
                <w:szCs w:val="24"/>
              </w:rPr>
              <w:t>Подпрограмма II «Доступная среда»</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2.1</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6663" w:type="dxa"/>
            <w:tcBorders>
              <w:top w:val="single" w:sz="4" w:space="0" w:color="000000"/>
              <w:left w:val="single" w:sz="4" w:space="0" w:color="000000"/>
              <w:bottom w:val="single" w:sz="4" w:space="0" w:color="000000"/>
              <w:right w:val="single" w:sz="4" w:space="0" w:color="000000"/>
            </w:tcBorders>
          </w:tcPr>
          <w:p w:rsidR="003B3039" w:rsidRDefault="003B3039">
            <w:pPr>
              <w:shd w:val="clear" w:color="auto" w:fill="FFFFFF"/>
              <w:tabs>
                <w:tab w:val="left" w:pos="1814"/>
              </w:tabs>
              <w:jc w:val="center"/>
              <w:rPr>
                <w:rFonts w:ascii="Arial" w:hAnsi="Arial" w:cs="Arial"/>
                <w:sz w:val="24"/>
                <w:szCs w:val="24"/>
              </w:rPr>
            </w:pPr>
            <w:r>
              <w:rPr>
                <w:rFonts w:ascii="Arial" w:hAnsi="Arial" w:cs="Arial"/>
                <w:sz w:val="24"/>
                <w:szCs w:val="24"/>
              </w:rPr>
              <w:t>Достижение показателя, является обязательным для всех муниципальных образований Московской области.</w:t>
            </w:r>
          </w:p>
          <w:p w:rsidR="003B3039" w:rsidRDefault="003B3039">
            <w:pPr>
              <w:shd w:val="clear" w:color="auto" w:fill="FFFFFF"/>
              <w:tabs>
                <w:tab w:val="left" w:pos="1814"/>
              </w:tabs>
              <w:jc w:val="center"/>
              <w:rPr>
                <w:rFonts w:ascii="Arial" w:hAnsi="Arial" w:cs="Arial"/>
                <w:sz w:val="24"/>
                <w:szCs w:val="24"/>
              </w:rPr>
            </w:pPr>
          </w:p>
          <w:tbl>
            <w:tblPr>
              <w:tblpPr w:leftFromText="180" w:rightFromText="180" w:vertAnchor="text" w:horzAnchor="margin" w:tblpY="57"/>
              <w:tblOverlap w:val="neve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4"/>
              <w:gridCol w:w="992"/>
              <w:gridCol w:w="992"/>
              <w:gridCol w:w="993"/>
              <w:gridCol w:w="992"/>
              <w:gridCol w:w="992"/>
            </w:tblGrid>
            <w:tr w:rsidR="003B3039">
              <w:tc>
                <w:tcPr>
                  <w:tcW w:w="1413" w:type="dxa"/>
                  <w:tcBorders>
                    <w:top w:val="single" w:sz="4" w:space="0" w:color="auto"/>
                    <w:left w:val="single" w:sz="4" w:space="0" w:color="auto"/>
                    <w:bottom w:val="single" w:sz="4" w:space="0" w:color="auto"/>
                    <w:right w:val="single" w:sz="4" w:space="0" w:color="auto"/>
                  </w:tcBorders>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 xml:space="preserve">Единица </w:t>
                  </w:r>
                  <w:proofErr w:type="spellStart"/>
                  <w:r>
                    <w:rPr>
                      <w:rFonts w:ascii="Arial" w:hAnsi="Arial" w:cs="Arial"/>
                      <w:sz w:val="24"/>
                      <w:szCs w:val="24"/>
                    </w:rPr>
                    <w:t>измер</w:t>
                  </w:r>
                  <w:proofErr w:type="spellEnd"/>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2021 год</w:t>
                  </w:r>
                </w:p>
              </w:tc>
              <w:tc>
                <w:tcPr>
                  <w:tcW w:w="993"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2024 год</w:t>
                  </w:r>
                </w:p>
              </w:tc>
            </w:tr>
            <w:tr w:rsidR="003B3039">
              <w:tc>
                <w:tcPr>
                  <w:tcW w:w="1413" w:type="dxa"/>
                  <w:tcBorders>
                    <w:top w:val="single" w:sz="4" w:space="0" w:color="auto"/>
                    <w:left w:val="single" w:sz="4" w:space="0" w:color="auto"/>
                    <w:bottom w:val="single" w:sz="4" w:space="0" w:color="auto"/>
                    <w:right w:val="single" w:sz="4" w:space="0" w:color="auto"/>
                  </w:tcBorders>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72,8</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77,8</w:t>
                  </w:r>
                </w:p>
              </w:tc>
              <w:tc>
                <w:tcPr>
                  <w:tcW w:w="993"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82,8</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87,8</w:t>
                  </w:r>
                </w:p>
              </w:tc>
              <w:tc>
                <w:tcPr>
                  <w:tcW w:w="992" w:type="dxa"/>
                  <w:tcBorders>
                    <w:top w:val="single" w:sz="4" w:space="0" w:color="auto"/>
                    <w:left w:val="single" w:sz="4" w:space="0" w:color="auto"/>
                    <w:bottom w:val="single" w:sz="4" w:space="0" w:color="auto"/>
                    <w:right w:val="single" w:sz="4" w:space="0" w:color="auto"/>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92,8</w:t>
                  </w:r>
                </w:p>
              </w:tc>
            </w:tr>
          </w:tbl>
          <w:p w:rsidR="003B3039" w:rsidRDefault="003B3039">
            <w:pPr>
              <w:shd w:val="clear" w:color="auto" w:fill="FFFFFF"/>
              <w:tabs>
                <w:tab w:val="left" w:pos="1814"/>
              </w:tabs>
              <w:rPr>
                <w:rFonts w:ascii="Arial" w:hAnsi="Arial" w:cs="Arial"/>
                <w:sz w:val="24"/>
                <w:szCs w:val="24"/>
              </w:rPr>
            </w:pPr>
          </w:p>
          <w:p w:rsidR="003B3039" w:rsidRDefault="003B3039">
            <w:pPr>
              <w:shd w:val="clear" w:color="auto" w:fill="FFFFFF"/>
              <w:tabs>
                <w:tab w:val="left" w:pos="1814"/>
              </w:tabs>
              <w:jc w:val="center"/>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shd w:val="clear" w:color="auto" w:fill="FFFFFF"/>
              <w:tabs>
                <w:tab w:val="left" w:pos="1814"/>
              </w:tabs>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w:t>
            </w: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noProof/>
                <w:sz w:val="24"/>
                <w:szCs w:val="24"/>
                <w:lang w:eastAsia="ru-RU"/>
              </w:rPr>
              <w:drawing>
                <wp:inline distT="0" distB="0" distL="0" distR="0" wp14:anchorId="7955941E" wp14:editId="63204D4A">
                  <wp:extent cx="1247140" cy="26606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ипо</w:t>
            </w:r>
            <w:proofErr w:type="spellEnd"/>
            <w:r>
              <w:rPr>
                <w:rFonts w:ascii="Arial" w:hAnsi="Arial" w:cs="Arial"/>
                <w:sz w:val="24"/>
                <w:szCs w:val="24"/>
              </w:rPr>
              <w:t xml:space="preserve"> / </w:t>
            </w:r>
            <w:proofErr w:type="spellStart"/>
            <w:r>
              <w:rPr>
                <w:rFonts w:ascii="Arial" w:hAnsi="Arial" w:cs="Arial"/>
                <w:sz w:val="24"/>
                <w:szCs w:val="24"/>
              </w:rPr>
              <w:t>Nоко</w:t>
            </w:r>
            <w:proofErr w:type="spellEnd"/>
            <w:r>
              <w:rPr>
                <w:rFonts w:ascii="Arial" w:hAnsi="Arial" w:cs="Arial"/>
                <w:sz w:val="24"/>
                <w:szCs w:val="24"/>
              </w:rPr>
              <w:t xml:space="preserve">) х 100%, </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lastRenderedPageBreak/>
              <w:t>Ддо</w:t>
            </w:r>
            <w:proofErr w:type="spellEnd"/>
            <w:r>
              <w:rPr>
                <w:rFonts w:ascii="Arial"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3B3039" w:rsidRDefault="003B3039">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3B3039" w:rsidRDefault="003B3039">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око</w:t>
            </w:r>
            <w:proofErr w:type="spellEnd"/>
            <w:r>
              <w:rPr>
                <w:rFonts w:ascii="Arial" w:hAnsi="Arial" w:cs="Arial"/>
                <w:sz w:val="24"/>
                <w:szCs w:val="24"/>
              </w:rPr>
              <w:t xml:space="preserve"> – общее количество муниципальных приоритетных объектов на территории муниципального образования.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3B3039" w:rsidRDefault="003B3039">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3B3039" w:rsidRDefault="003B3039">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pStyle w:val="ConsPlusNormal"/>
              <w:shd w:val="clear" w:color="auto" w:fill="FFFFFF"/>
              <w:jc w:val="center"/>
              <w:rPr>
                <w:rFonts w:ascii="Arial" w:hAnsi="Arial" w:cs="Arial"/>
                <w:sz w:val="24"/>
                <w:szCs w:val="24"/>
              </w:rPr>
            </w:pP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Fд</w:t>
            </w:r>
            <w:proofErr w:type="spellEnd"/>
            <w:r>
              <w:rPr>
                <w:rFonts w:ascii="Arial" w:hAnsi="Arial" w:cs="Arial"/>
                <w:sz w:val="24"/>
                <w:szCs w:val="24"/>
              </w:rPr>
              <w:t xml:space="preserve">  = (</w:t>
            </w: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w:t>
            </w:r>
            <w:proofErr w:type="spellStart"/>
            <w:r>
              <w:rPr>
                <w:rFonts w:ascii="Arial" w:hAnsi="Arial" w:cs="Arial"/>
                <w:sz w:val="24"/>
                <w:szCs w:val="24"/>
              </w:rPr>
              <w:t>Qд</w:t>
            </w:r>
            <w:proofErr w:type="spell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w:t>
            </w:r>
          </w:p>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 где:</w:t>
            </w:r>
          </w:p>
          <w:p w:rsidR="003B3039" w:rsidRDefault="003B3039">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3B3039" w:rsidRDefault="003B3039">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количество детей-инвалидов в возрасте от 1,5 до 7 лет в дошкольных образовательных организациях;</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Московской области, зарегистрированных в Единой информационной системе управления дошкольными образовательными учреждениями.</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7" w:history="1">
              <w:r>
                <w:rPr>
                  <w:rStyle w:val="ListLabel56"/>
                  <w:rFonts w:ascii="Arial" w:hAnsi="Arial" w:cs="Arial"/>
                  <w:sz w:val="24"/>
                  <w:szCs w:val="24"/>
                </w:rPr>
                <w:t>форме 85-К</w:t>
              </w:r>
            </w:hyperlink>
            <w:r>
              <w:rPr>
                <w:rFonts w:ascii="Arial" w:hAnsi="Arial" w:cs="Arial"/>
                <w:sz w:val="24"/>
                <w:szCs w:val="24"/>
              </w:rPr>
              <w:t xml:space="preserve"> «Сведения о деятельности организации, осуществляющей образовательную деятельность 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w:t>
            </w:r>
            <w:r>
              <w:rPr>
                <w:rFonts w:ascii="Arial" w:hAnsi="Arial" w:cs="Arial"/>
                <w:sz w:val="24"/>
                <w:szCs w:val="24"/>
              </w:rPr>
              <w:lastRenderedPageBreak/>
              <w:t>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3B3039" w:rsidRDefault="003B3039">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данные Единой информационной системы управления дошкольными образовательными учреждениями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pStyle w:val="ConsPlusNormal"/>
              <w:shd w:val="clear" w:color="auto" w:fill="FFFFFF"/>
              <w:jc w:val="center"/>
              <w:rPr>
                <w:rFonts w:ascii="Arial" w:hAnsi="Arial" w:cs="Arial"/>
                <w:sz w:val="24"/>
                <w:szCs w:val="24"/>
              </w:rPr>
            </w:pP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Fдоп</w:t>
            </w:r>
            <w:proofErr w:type="spellEnd"/>
            <w:r>
              <w:rPr>
                <w:rFonts w:ascii="Arial" w:hAnsi="Arial" w:cs="Arial"/>
                <w:sz w:val="24"/>
                <w:szCs w:val="24"/>
              </w:rPr>
              <w:t xml:space="preserve">  = (</w:t>
            </w:r>
            <w:proofErr w:type="spellStart"/>
            <w:r>
              <w:rPr>
                <w:rFonts w:ascii="Arial" w:hAnsi="Arial" w:cs="Arial"/>
                <w:sz w:val="24"/>
                <w:szCs w:val="24"/>
              </w:rPr>
              <w:t>Aдоп</w:t>
            </w:r>
            <w:proofErr w:type="spellEnd"/>
            <w:r>
              <w:rPr>
                <w:rFonts w:ascii="Arial" w:hAnsi="Arial" w:cs="Arial"/>
                <w:sz w:val="24"/>
                <w:szCs w:val="24"/>
              </w:rPr>
              <w:t xml:space="preserve">  / </w:t>
            </w:r>
            <w:proofErr w:type="spellStart"/>
            <w:r>
              <w:rPr>
                <w:rFonts w:ascii="Arial" w:hAnsi="Arial" w:cs="Arial"/>
                <w:sz w:val="24"/>
                <w:szCs w:val="24"/>
              </w:rPr>
              <w:t>Qдоп</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 </w:t>
            </w:r>
          </w:p>
          <w:p w:rsidR="003B3039" w:rsidRDefault="003B3039">
            <w:pPr>
              <w:pStyle w:val="ConsPlusNormal"/>
              <w:shd w:val="clear" w:color="auto" w:fill="FFFFFF"/>
              <w:rPr>
                <w:rFonts w:ascii="Arial" w:hAnsi="Arial" w:cs="Arial"/>
                <w:sz w:val="24"/>
                <w:szCs w:val="24"/>
              </w:rPr>
            </w:pPr>
          </w:p>
          <w:p w:rsidR="003B3039" w:rsidRDefault="003B3039">
            <w:pPr>
              <w:pStyle w:val="ConsPlusNormal"/>
              <w:shd w:val="clear" w:color="auto" w:fill="FFFFFF"/>
              <w:rPr>
                <w:rFonts w:ascii="Arial" w:hAnsi="Arial" w:cs="Arial"/>
                <w:sz w:val="24"/>
                <w:szCs w:val="24"/>
              </w:rPr>
            </w:pPr>
            <w:r>
              <w:rPr>
                <w:rFonts w:ascii="Arial" w:hAnsi="Arial" w:cs="Arial"/>
                <w:sz w:val="24"/>
                <w:szCs w:val="24"/>
              </w:rPr>
              <w:t>где:</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3B3039" w:rsidRDefault="003B3039">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3B3039" w:rsidRDefault="003B3039">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8" w:history="1">
              <w:r>
                <w:rPr>
                  <w:rStyle w:val="ListLabel57"/>
                  <w:rFonts w:ascii="Arial" w:hAnsi="Arial" w:cs="Arial"/>
                  <w:sz w:val="24"/>
                  <w:szCs w:val="24"/>
                </w:rPr>
                <w:t>форме № 1-ДО</w:t>
              </w:r>
            </w:hyperlink>
            <w:r>
              <w:rPr>
                <w:rFonts w:ascii="Arial" w:hAnsi="Arial" w:cs="Arial"/>
                <w:sz w:val="24"/>
                <w:szCs w:val="24"/>
              </w:rPr>
              <w:t xml:space="preserve"> «Сведения об учреждении дополнительного образования детей», утвержденной приказом Федеральной службы государственной статистики от 14.01.2013 № 12 «Об утверждении статистического инструментария для организации Министерством образования и </w:t>
            </w:r>
            <w:r>
              <w:rPr>
                <w:rFonts w:ascii="Arial" w:hAnsi="Arial" w:cs="Arial"/>
                <w:sz w:val="24"/>
                <w:szCs w:val="24"/>
              </w:rPr>
              <w:lastRenderedPageBreak/>
              <w:t>науки Российской Федерации федерального статистического наблюдения за деятельностью образовательных учреждений»;</w:t>
            </w:r>
          </w:p>
          <w:p w:rsidR="003B3039" w:rsidRDefault="003B3039">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pStyle w:val="ConsPlusNormal"/>
              <w:shd w:val="clear" w:color="auto" w:fill="FFFFFF"/>
              <w:jc w:val="center"/>
              <w:rPr>
                <w:rFonts w:ascii="Arial" w:hAnsi="Arial" w:cs="Arial"/>
                <w:sz w:val="24"/>
                <w:szCs w:val="24"/>
              </w:rPr>
            </w:pPr>
          </w:p>
          <w:p w:rsidR="003B3039" w:rsidRDefault="003B3039">
            <w:pPr>
              <w:pStyle w:val="ConsPlusNormal"/>
              <w:shd w:val="clear" w:color="auto" w:fill="FFFFFF"/>
              <w:jc w:val="both"/>
              <w:rPr>
                <w:rFonts w:ascii="Arial" w:hAnsi="Arial" w:cs="Arial"/>
                <w:sz w:val="24"/>
                <w:szCs w:val="24"/>
              </w:rPr>
            </w:pPr>
            <w:proofErr w:type="spellStart"/>
            <w:r>
              <w:rPr>
                <w:rFonts w:ascii="Arial" w:hAnsi="Arial" w:cs="Arial"/>
                <w:sz w:val="24"/>
                <w:szCs w:val="24"/>
              </w:rPr>
              <w:t>Fш</w:t>
            </w:r>
            <w:proofErr w:type="spellEnd"/>
            <w:r>
              <w:rPr>
                <w:rFonts w:ascii="Arial" w:hAnsi="Arial" w:cs="Arial"/>
                <w:sz w:val="24"/>
                <w:szCs w:val="24"/>
              </w:rPr>
              <w:t xml:space="preserve"> = (</w:t>
            </w:r>
            <w:proofErr w:type="spellStart"/>
            <w:r>
              <w:rPr>
                <w:rFonts w:ascii="Arial" w:hAnsi="Arial" w:cs="Arial"/>
                <w:sz w:val="24"/>
                <w:szCs w:val="24"/>
              </w:rPr>
              <w:t>Aш</w:t>
            </w:r>
            <w:proofErr w:type="spellEnd"/>
            <w:r>
              <w:rPr>
                <w:rFonts w:ascii="Arial" w:hAnsi="Arial" w:cs="Arial"/>
                <w:sz w:val="24"/>
                <w:szCs w:val="24"/>
              </w:rPr>
              <w:t xml:space="preserve">  / </w:t>
            </w:r>
            <w:proofErr w:type="spellStart"/>
            <w:r>
              <w:rPr>
                <w:rFonts w:ascii="Arial" w:hAnsi="Arial" w:cs="Arial"/>
                <w:sz w:val="24"/>
                <w:szCs w:val="24"/>
              </w:rPr>
              <w:t>Qш</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w:t>
            </w:r>
          </w:p>
          <w:p w:rsidR="003B3039" w:rsidRDefault="003B3039">
            <w:pPr>
              <w:pStyle w:val="ConsPlusNormal"/>
              <w:shd w:val="clear" w:color="auto" w:fill="FFFFFF"/>
              <w:jc w:val="both"/>
              <w:rPr>
                <w:rFonts w:ascii="Arial" w:hAnsi="Arial" w:cs="Arial"/>
                <w:sz w:val="24"/>
                <w:szCs w:val="24"/>
              </w:rPr>
            </w:pPr>
          </w:p>
          <w:p w:rsidR="003B3039" w:rsidRDefault="003B3039">
            <w:pPr>
              <w:pStyle w:val="ConsPlusNormal"/>
              <w:shd w:val="clear" w:color="auto" w:fill="FFFFFF"/>
              <w:rPr>
                <w:rFonts w:ascii="Arial" w:hAnsi="Arial" w:cs="Arial"/>
                <w:sz w:val="24"/>
                <w:szCs w:val="24"/>
              </w:rPr>
            </w:pPr>
            <w:r>
              <w:rPr>
                <w:rFonts w:ascii="Arial" w:hAnsi="Arial" w:cs="Arial"/>
                <w:sz w:val="24"/>
                <w:szCs w:val="24"/>
              </w:rPr>
              <w:t>где:</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3B3039" w:rsidRDefault="003B3039">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3B3039" w:rsidRDefault="003B3039">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B3039" w:rsidRDefault="003B3039">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9" w:history="1">
              <w:r>
                <w:rPr>
                  <w:rStyle w:val="ListLabel56"/>
                  <w:rFonts w:ascii="Arial" w:hAnsi="Arial" w:cs="Arial"/>
                  <w:sz w:val="24"/>
                  <w:szCs w:val="24"/>
                </w:rPr>
                <w:t>форме № ОО-1</w:t>
              </w:r>
            </w:hyperlink>
            <w:r>
              <w:rPr>
                <w:rFonts w:ascii="Arial" w:hAnsi="Arial" w:cs="Arial"/>
                <w:sz w:val="24"/>
                <w:szCs w:val="24"/>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Федеральной службы государственной статистики  от 17.08.2016  № 429 «Об утверждении статистического инструментария для организации Министерством образования и науки Российской Федерации федерального статистического </w:t>
            </w:r>
            <w:r>
              <w:rPr>
                <w:rFonts w:ascii="Arial" w:hAnsi="Arial" w:cs="Arial"/>
                <w:sz w:val="24"/>
                <w:szCs w:val="24"/>
              </w:rPr>
              <w:lastRenderedPageBreak/>
              <w:t>наблюдения за деятельностью организаций, осуществляющих подготовку по образовательным программам начального общего, основного общего, среднего общего образования»;</w:t>
            </w:r>
          </w:p>
          <w:p w:rsidR="003B3039" w:rsidRDefault="003B3039">
            <w:pPr>
              <w:shd w:val="clear" w:color="auto" w:fill="FFFFFF"/>
              <w:tabs>
                <w:tab w:val="left" w:pos="1814"/>
              </w:tabs>
              <w:ind w:left="0"/>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p w:rsidR="003B3039" w:rsidRDefault="003B3039">
            <w:pPr>
              <w:shd w:val="clear" w:color="auto" w:fill="FFFFFF"/>
              <w:tabs>
                <w:tab w:val="left" w:pos="1814"/>
              </w:tabs>
              <w:ind w:left="0"/>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2.5</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w:t>
            </w:r>
            <w:proofErr w:type="spellStart"/>
            <w:r>
              <w:rPr>
                <w:rFonts w:ascii="Arial" w:hAnsi="Arial" w:cs="Arial"/>
                <w:sz w:val="24"/>
                <w:szCs w:val="24"/>
              </w:rPr>
              <w:t>Nш</w:t>
            </w:r>
            <w:proofErr w:type="spellEnd"/>
            <w:r>
              <w:rPr>
                <w:rFonts w:ascii="Arial" w:hAnsi="Arial" w:cs="Arial"/>
                <w:sz w:val="24"/>
                <w:szCs w:val="24"/>
              </w:rPr>
              <w:t xml:space="preserve">  / </w:t>
            </w:r>
            <w:proofErr w:type="spellStart"/>
            <w:r>
              <w:rPr>
                <w:rFonts w:ascii="Arial" w:hAnsi="Arial" w:cs="Arial"/>
                <w:sz w:val="24"/>
                <w:szCs w:val="24"/>
              </w:rPr>
              <w:t>Noш</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где:                      </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3B3039" w:rsidRDefault="003B3039">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2.6</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Доля дошкольных образовательных организаций, в которых создана универсальная </w:t>
            </w:r>
            <w:proofErr w:type="spellStart"/>
            <w:r>
              <w:rPr>
                <w:rFonts w:ascii="Arial" w:hAnsi="Arial" w:cs="Arial"/>
                <w:sz w:val="24"/>
                <w:szCs w:val="24"/>
              </w:rPr>
              <w:lastRenderedPageBreak/>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w:t>
            </w:r>
            <w:proofErr w:type="spellStart"/>
            <w:r>
              <w:rPr>
                <w:rFonts w:ascii="Arial" w:hAnsi="Arial" w:cs="Arial"/>
                <w:sz w:val="24"/>
                <w:szCs w:val="24"/>
              </w:rPr>
              <w:t>Nд</w:t>
            </w:r>
            <w:proofErr w:type="spellEnd"/>
            <w:r>
              <w:rPr>
                <w:rFonts w:ascii="Arial" w:hAnsi="Arial" w:cs="Arial"/>
                <w:sz w:val="24"/>
                <w:szCs w:val="24"/>
              </w:rPr>
              <w:t xml:space="preserve">  / </w:t>
            </w:r>
            <w:proofErr w:type="spellStart"/>
            <w:r>
              <w:rPr>
                <w:rFonts w:ascii="Arial" w:hAnsi="Arial" w:cs="Arial"/>
                <w:sz w:val="24"/>
                <w:szCs w:val="24"/>
              </w:rPr>
              <w:t>Noд</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где:</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w:t>
            </w:r>
            <w:r>
              <w:rPr>
                <w:rFonts w:ascii="Arial" w:hAnsi="Arial" w:cs="Arial"/>
                <w:sz w:val="24"/>
                <w:szCs w:val="24"/>
              </w:rPr>
              <w:lastRenderedPageBreak/>
              <w:t xml:space="preserve">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3B3039" w:rsidRDefault="003B3039">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w:t>
            </w:r>
            <w:r>
              <w:rPr>
                <w:rFonts w:ascii="Arial" w:hAnsi="Arial" w:cs="Arial"/>
                <w:sz w:val="24"/>
                <w:szCs w:val="24"/>
              </w:rPr>
              <w:lastRenderedPageBreak/>
              <w:t xml:space="preserve">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2.7</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Доо</w:t>
            </w:r>
            <w:proofErr w:type="spellEnd"/>
            <w:r>
              <w:rPr>
                <w:rFonts w:ascii="Arial" w:hAnsi="Arial" w:cs="Arial"/>
                <w:sz w:val="24"/>
                <w:szCs w:val="24"/>
              </w:rPr>
              <w:t xml:space="preserve"> = (</w:t>
            </w:r>
            <w:proofErr w:type="spellStart"/>
            <w:r>
              <w:rPr>
                <w:rFonts w:ascii="Arial" w:hAnsi="Arial" w:cs="Arial"/>
                <w:sz w:val="24"/>
                <w:szCs w:val="24"/>
              </w:rPr>
              <w:t>Nоо</w:t>
            </w:r>
            <w:proofErr w:type="spellEnd"/>
            <w:r>
              <w:rPr>
                <w:rFonts w:ascii="Arial" w:hAnsi="Arial" w:cs="Arial"/>
                <w:sz w:val="24"/>
                <w:szCs w:val="24"/>
              </w:rPr>
              <w:t xml:space="preserve">  / </w:t>
            </w:r>
            <w:proofErr w:type="spellStart"/>
            <w:r>
              <w:rPr>
                <w:rFonts w:ascii="Arial" w:hAnsi="Arial" w:cs="Arial"/>
                <w:sz w:val="24"/>
                <w:szCs w:val="24"/>
              </w:rPr>
              <w:t>Noоо</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где:                             </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 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3B3039" w:rsidRDefault="003B3039">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2.8</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Доля выпускников - инвалидов </w:t>
            </w:r>
            <w:r>
              <w:rPr>
                <w:rFonts w:ascii="Arial" w:hAnsi="Arial" w:cs="Arial"/>
                <w:sz w:val="24"/>
                <w:szCs w:val="24"/>
              </w:rPr>
              <w:lastRenderedPageBreak/>
              <w:t xml:space="preserve">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Fдоп</w:t>
            </w:r>
            <w:proofErr w:type="spellEnd"/>
            <w:r>
              <w:rPr>
                <w:rFonts w:ascii="Arial" w:hAnsi="Arial" w:cs="Arial"/>
                <w:sz w:val="24"/>
                <w:szCs w:val="24"/>
              </w:rPr>
              <w:t xml:space="preserve"> = (</w:t>
            </w:r>
            <w:proofErr w:type="spellStart"/>
            <w:r>
              <w:rPr>
                <w:rFonts w:ascii="Arial" w:hAnsi="Arial" w:cs="Arial"/>
                <w:sz w:val="24"/>
                <w:szCs w:val="24"/>
              </w:rPr>
              <w:t>Адоп</w:t>
            </w:r>
            <w:proofErr w:type="spellEnd"/>
            <w:r>
              <w:rPr>
                <w:rFonts w:ascii="Arial" w:hAnsi="Arial" w:cs="Arial"/>
                <w:sz w:val="24"/>
                <w:szCs w:val="24"/>
              </w:rPr>
              <w:t xml:space="preserve">  / </w:t>
            </w:r>
            <w:proofErr w:type="spellStart"/>
            <w:r>
              <w:rPr>
                <w:rFonts w:ascii="Arial" w:hAnsi="Arial" w:cs="Arial"/>
                <w:sz w:val="24"/>
                <w:szCs w:val="24"/>
              </w:rPr>
              <w:t>Qдоп</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lastRenderedPageBreak/>
              <w:t xml:space="preserve"> где:                             </w:t>
            </w:r>
          </w:p>
          <w:p w:rsidR="003B3039" w:rsidRDefault="003B3039">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3B3039" w:rsidRDefault="003B3039">
            <w:pPr>
              <w:tabs>
                <w:tab w:val="left" w:pos="2130"/>
              </w:tabs>
              <w:ind w:left="0"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 xml:space="preserve">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rPr>
          <w:trHeight w:val="301"/>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3</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Подпрограмма III «Развитие системы отдыха и оздоровления детей»</w:t>
            </w:r>
          </w:p>
        </w:tc>
      </w:tr>
      <w:tr w:rsidR="003B3039" w:rsidTr="003B3039">
        <w:trPr>
          <w:trHeight w:val="3034"/>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3.1</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666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w:t>
            </w:r>
            <w:proofErr w:type="spellStart"/>
            <w:r>
              <w:rPr>
                <w:rFonts w:ascii="Arial" w:hAnsi="Arial" w:cs="Arial"/>
                <w:sz w:val="24"/>
                <w:szCs w:val="24"/>
              </w:rPr>
              <w:t>Чотд</w:t>
            </w:r>
            <w:proofErr w:type="spellEnd"/>
            <w:r>
              <w:rPr>
                <w:rFonts w:ascii="Arial" w:hAnsi="Arial" w:cs="Arial"/>
                <w:sz w:val="24"/>
                <w:szCs w:val="24"/>
              </w:rPr>
              <w:t xml:space="preserve">  / </w:t>
            </w:r>
            <w:proofErr w:type="spellStart"/>
            <w:r>
              <w:rPr>
                <w:rFonts w:ascii="Arial" w:hAnsi="Arial" w:cs="Arial"/>
                <w:sz w:val="24"/>
                <w:szCs w:val="24"/>
              </w:rPr>
              <w:t>Чобщ</w:t>
            </w:r>
            <w:proofErr w:type="spellEnd"/>
            <w:r>
              <w:rPr>
                <w:rFonts w:ascii="Arial" w:hAnsi="Arial" w:cs="Arial"/>
                <w:sz w:val="24"/>
                <w:szCs w:val="24"/>
              </w:rPr>
              <w:t xml:space="preserve">) х 100 %, </w:t>
            </w:r>
          </w:p>
          <w:p w:rsidR="003B3039" w:rsidRDefault="003B3039">
            <w:pPr>
              <w:tabs>
                <w:tab w:val="left" w:pos="2130"/>
              </w:tabs>
              <w:ind w:left="0" w:right="142"/>
              <w:jc w:val="both"/>
              <w:rPr>
                <w:rFonts w:ascii="Arial" w:hAnsi="Arial" w:cs="Arial"/>
                <w:sz w:val="24"/>
                <w:szCs w:val="24"/>
              </w:rPr>
            </w:pPr>
            <w:r>
              <w:rPr>
                <w:rFonts w:ascii="Arial" w:hAnsi="Arial" w:cs="Arial"/>
                <w:sz w:val="24"/>
                <w:szCs w:val="24"/>
              </w:rPr>
              <w:t xml:space="preserve"> где:                             </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Чотд</w:t>
            </w:r>
            <w:proofErr w:type="spellEnd"/>
            <w:r>
              <w:rPr>
                <w:rFonts w:ascii="Arial" w:hAnsi="Arial" w:cs="Arial"/>
                <w:sz w:val="24"/>
                <w:szCs w:val="24"/>
              </w:rPr>
              <w:t xml:space="preserve"> - численность детей, охваченных отдыхом и оздоровлением в текущем году;</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Единица измерения показателя - процент.  </w:t>
            </w: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rPr>
          <w:trHeight w:val="458"/>
        </w:trPr>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3.2</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Доля детей, находящихся в трудной жизненной ситуации, охваченных отдыхом и </w:t>
            </w:r>
            <w:r>
              <w:rPr>
                <w:rFonts w:ascii="Arial" w:hAnsi="Arial" w:cs="Arial"/>
                <w:sz w:val="24"/>
                <w:szCs w:val="24"/>
              </w:rPr>
              <w:lastRenderedPageBreak/>
              <w:t>оздоровлением, в общей численности детей в возрасте от 7 до 15 лет, находящихся в трудной жизненной ситуации, подлежащих оздоровлению</w:t>
            </w:r>
          </w:p>
        </w:tc>
        <w:tc>
          <w:tcPr>
            <w:tcW w:w="6663" w:type="dxa"/>
            <w:tcBorders>
              <w:top w:val="single" w:sz="4" w:space="0" w:color="000000"/>
              <w:left w:val="single" w:sz="4" w:space="0" w:color="000000"/>
              <w:bottom w:val="single" w:sz="4" w:space="0" w:color="000000"/>
              <w:right w:val="single" w:sz="4" w:space="0" w:color="000000"/>
            </w:tcBorders>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3B3039" w:rsidRDefault="003B3039">
            <w:pPr>
              <w:tabs>
                <w:tab w:val="left" w:pos="2130"/>
              </w:tabs>
              <w:ind w:left="0" w:right="142"/>
              <w:jc w:val="both"/>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w:t>
            </w:r>
            <w:proofErr w:type="spellStart"/>
            <w:r>
              <w:rPr>
                <w:rFonts w:ascii="Arial" w:hAnsi="Arial" w:cs="Arial"/>
                <w:sz w:val="24"/>
                <w:szCs w:val="24"/>
              </w:rPr>
              <w:t>Чотдтжс</w:t>
            </w:r>
            <w:proofErr w:type="spellEnd"/>
            <w:r>
              <w:rPr>
                <w:rFonts w:ascii="Arial" w:hAnsi="Arial" w:cs="Arial"/>
                <w:sz w:val="24"/>
                <w:szCs w:val="24"/>
              </w:rPr>
              <w:t xml:space="preserve">  / </w:t>
            </w:r>
            <w:proofErr w:type="spellStart"/>
            <w:r>
              <w:rPr>
                <w:rFonts w:ascii="Arial" w:hAnsi="Arial" w:cs="Arial"/>
                <w:sz w:val="24"/>
                <w:szCs w:val="24"/>
              </w:rPr>
              <w:t>Чобщ</w:t>
            </w:r>
            <w:proofErr w:type="spellEnd"/>
            <w:r>
              <w:rPr>
                <w:rFonts w:ascii="Arial" w:hAnsi="Arial" w:cs="Arial"/>
                <w:sz w:val="24"/>
                <w:szCs w:val="24"/>
              </w:rPr>
              <w:t xml:space="preserve">) х 100 %, </w:t>
            </w:r>
          </w:p>
          <w:p w:rsidR="003B3039" w:rsidRDefault="003B3039">
            <w:pPr>
              <w:pStyle w:val="ConsPlusNormal"/>
              <w:shd w:val="clear" w:color="auto" w:fill="FFFFFF"/>
              <w:rPr>
                <w:rFonts w:ascii="Arial" w:hAnsi="Arial" w:cs="Arial"/>
                <w:sz w:val="24"/>
                <w:szCs w:val="24"/>
              </w:rPr>
            </w:pPr>
          </w:p>
          <w:p w:rsidR="003B3039" w:rsidRDefault="003B3039">
            <w:pPr>
              <w:pStyle w:val="ConsPlusNormal"/>
              <w:shd w:val="clear" w:color="auto" w:fill="FFFFFF"/>
              <w:rPr>
                <w:rFonts w:ascii="Arial" w:hAnsi="Arial" w:cs="Arial"/>
                <w:sz w:val="24"/>
                <w:szCs w:val="24"/>
              </w:rPr>
            </w:pPr>
            <w:r>
              <w:rPr>
                <w:rFonts w:ascii="Arial" w:hAnsi="Arial" w:cs="Arial"/>
                <w:sz w:val="24"/>
                <w:szCs w:val="24"/>
              </w:rPr>
              <w:t>где:</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lastRenderedPageBreak/>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nil"/>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образования городской округ </w:t>
            </w:r>
            <w:r>
              <w:rPr>
                <w:rFonts w:ascii="Arial" w:hAnsi="Arial" w:cs="Arial"/>
                <w:sz w:val="24"/>
                <w:szCs w:val="24"/>
              </w:rPr>
              <w:lastRenderedPageBreak/>
              <w:t>Люберцы Московской области</w:t>
            </w:r>
          </w:p>
        </w:tc>
        <w:tc>
          <w:tcPr>
            <w:tcW w:w="1147" w:type="dxa"/>
            <w:tcBorders>
              <w:top w:val="single" w:sz="4" w:space="0" w:color="000000"/>
              <w:left w:val="single" w:sz="4" w:space="0" w:color="000000"/>
              <w:bottom w:val="nil"/>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4</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Подпрограмма VIII «Развитие трудовых ресурсов и охраны труда»</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4.1</w:t>
            </w:r>
          </w:p>
        </w:tc>
        <w:tc>
          <w:tcPr>
            <w:tcW w:w="2973"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Число пострадавших в результате несчастных случаев на производстве со смертельным исходом в расчете на 1000 работающих (</w:t>
            </w:r>
            <w:r>
              <w:rPr>
                <w:rFonts w:ascii="Arial" w:hAnsi="Arial" w:cs="Arial"/>
                <w:color w:val="000000"/>
                <w:sz w:val="24"/>
                <w:szCs w:val="24"/>
              </w:rPr>
              <w:t>по кругу организаций муниципальной собственности</w:t>
            </w:r>
            <w:r>
              <w:rPr>
                <w:rFonts w:ascii="Arial" w:hAnsi="Arial" w:cs="Arial"/>
                <w:sz w:val="24"/>
                <w:szCs w:val="24"/>
              </w:rPr>
              <w:t>)</w:t>
            </w:r>
          </w:p>
        </w:tc>
        <w:tc>
          <w:tcPr>
            <w:tcW w:w="6663" w:type="dxa"/>
            <w:tcBorders>
              <w:top w:val="single" w:sz="4" w:space="0" w:color="000000"/>
              <w:left w:val="single" w:sz="4" w:space="0" w:color="000000"/>
              <w:bottom w:val="single" w:sz="4" w:space="0" w:color="000000"/>
              <w:right w:val="single" w:sz="4" w:space="0" w:color="000000"/>
            </w:tcBorders>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Количество пострадавших со смертельным исходом в расчете на 1000 работающих (Коэффициент частоты)</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Ксм / </w:t>
            </w:r>
            <w:proofErr w:type="spellStart"/>
            <w:r>
              <w:rPr>
                <w:rFonts w:ascii="Arial" w:hAnsi="Arial" w:cs="Arial"/>
                <w:sz w:val="24"/>
                <w:szCs w:val="24"/>
              </w:rPr>
              <w:t>Ксп</w:t>
            </w:r>
            <w:proofErr w:type="spellEnd"/>
            <w:r>
              <w:rPr>
                <w:rFonts w:ascii="Arial" w:hAnsi="Arial" w:cs="Arial"/>
                <w:sz w:val="24"/>
                <w:szCs w:val="24"/>
              </w:rPr>
              <w:t xml:space="preserve"> x 1000,</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коэффициент частоты случаев смертельного травматизма;</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Ксм - количество пострадавших со смертельным исходом;</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Ксп</w:t>
            </w:r>
            <w:proofErr w:type="spellEnd"/>
            <w:r>
              <w:rPr>
                <w:rFonts w:ascii="Arial" w:hAnsi="Arial" w:cs="Arial"/>
                <w:sz w:val="24"/>
                <w:szCs w:val="24"/>
              </w:rPr>
              <w:t xml:space="preserve"> – число работников, занятых в экономике муниципального образования.</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Промилле (0,1 процента)</w:t>
            </w:r>
          </w:p>
          <w:p w:rsidR="003B3039" w:rsidRDefault="003B3039">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Извещения работодателей (зарегистрированных и осуществляющих свою деятельность на территории муниципального образования) о происшедшем смертельном несчастном случае, направленные в орган муниципального образования в соответствии с  требованием  статьи 228.1 Трудового кодекса  Российской Федерации.</w:t>
            </w:r>
          </w:p>
        </w:tc>
        <w:tc>
          <w:tcPr>
            <w:tcW w:w="1147"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w:t>
            </w:r>
          </w:p>
        </w:tc>
        <w:tc>
          <w:tcPr>
            <w:tcW w:w="14748" w:type="dxa"/>
            <w:gridSpan w:val="4"/>
            <w:tcBorders>
              <w:top w:val="single" w:sz="4" w:space="0" w:color="000000"/>
              <w:left w:val="single" w:sz="4" w:space="0" w:color="000000"/>
              <w:bottom w:val="single" w:sz="4" w:space="0" w:color="000000"/>
              <w:right w:val="single" w:sz="4" w:space="0" w:color="000000"/>
            </w:tcBorders>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Подпрограмма IX «Развитие и поддержка социально ориентированных некоммерческих организаций»</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ind w:left="0"/>
              <w:rPr>
                <w:rFonts w:ascii="Arial" w:hAnsi="Arial" w:cs="Arial"/>
                <w:sz w:val="24"/>
                <w:szCs w:val="24"/>
              </w:rPr>
            </w:pPr>
            <w:r>
              <w:rPr>
                <w:rFonts w:ascii="Arial" w:hAnsi="Arial" w:cs="Arial"/>
                <w:sz w:val="24"/>
                <w:szCs w:val="24"/>
              </w:rPr>
              <w:t>Количество СО НКО,     которым оказана поддержка  органом местного самоуправления всего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культ</w:t>
            </w:r>
            <w:r>
              <w:rPr>
                <w:rFonts w:ascii="Arial" w:hAnsi="Arial" w:cs="Arial"/>
                <w:sz w:val="24"/>
                <w:szCs w:val="24"/>
              </w:rPr>
              <w:t>+Ксонко</w:t>
            </w:r>
            <w:r>
              <w:rPr>
                <w:rFonts w:ascii="Arial" w:hAnsi="Arial" w:cs="Arial"/>
                <w:sz w:val="24"/>
                <w:szCs w:val="24"/>
                <w:vertAlign w:val="subscript"/>
              </w:rPr>
              <w:t>обр</w:t>
            </w:r>
            <w:r>
              <w:rPr>
                <w:rFonts w:ascii="Arial" w:hAnsi="Arial" w:cs="Arial"/>
                <w:sz w:val="24"/>
                <w:szCs w:val="24"/>
              </w:rPr>
              <w:t>+Ксонко</w:t>
            </w:r>
            <w:r>
              <w:rPr>
                <w:rFonts w:ascii="Arial" w:hAnsi="Arial" w:cs="Arial"/>
                <w:sz w:val="24"/>
                <w:szCs w:val="24"/>
                <w:vertAlign w:val="subscript"/>
              </w:rPr>
              <w:t>фс</w:t>
            </w:r>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rPr>
              <w:t>,</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 xml:space="preserve"> – количество СО НКО, которым оказана поддержка органами местного самоуправления всего;</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lastRenderedPageBreak/>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5.1.1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ind w:left="0"/>
              <w:rPr>
                <w:rFonts w:ascii="Arial"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 xml:space="preserve">Показатель рассчитывается по формуле:   </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3B3039" w:rsidRDefault="003B3039">
            <w:pPr>
              <w:shd w:val="clear" w:color="auto" w:fill="FFFFFF"/>
              <w:tabs>
                <w:tab w:val="left" w:pos="1814"/>
              </w:tabs>
              <w:rPr>
                <w:rFonts w:ascii="Arial" w:hAnsi="Arial" w:cs="Arial"/>
                <w:sz w:val="24"/>
                <w:szCs w:val="24"/>
              </w:rPr>
            </w:pPr>
            <w:proofErr w:type="spellStart"/>
            <w:r>
              <w:rPr>
                <w:rFonts w:ascii="Arial" w:hAnsi="Arial" w:cs="Arial"/>
                <w:sz w:val="24"/>
                <w:szCs w:val="24"/>
              </w:rPr>
              <w:t>Ксонкокульт</w:t>
            </w:r>
            <w:proofErr w:type="spellEnd"/>
            <w:r>
              <w:rPr>
                <w:rFonts w:ascii="Arial" w:hAnsi="Arial" w:cs="Arial"/>
                <w:sz w:val="24"/>
                <w:szCs w:val="24"/>
              </w:rPr>
              <w:t xml:space="preserve"> = ∑ </w:t>
            </w:r>
            <w:proofErr w:type="spellStart"/>
            <w:r>
              <w:rPr>
                <w:rFonts w:ascii="Arial" w:hAnsi="Arial" w:cs="Arial"/>
                <w:sz w:val="24"/>
                <w:szCs w:val="24"/>
              </w:rPr>
              <w:t>сонкокульт</w:t>
            </w:r>
            <w:proofErr w:type="spellEnd"/>
            <w:r>
              <w:rPr>
                <w:rFonts w:ascii="Arial" w:hAnsi="Arial" w:cs="Arial"/>
                <w:sz w:val="24"/>
                <w:szCs w:val="24"/>
              </w:rPr>
              <w:t>, где: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культуры, получивших поддержку от органов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5.1.2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ind w:left="0"/>
              <w:rPr>
                <w:rFonts w:ascii="Arial" w:hAnsi="Arial" w:cs="Arial"/>
                <w:sz w:val="24"/>
                <w:szCs w:val="24"/>
              </w:rPr>
            </w:pPr>
            <w:r>
              <w:rPr>
                <w:rFonts w:ascii="Arial" w:hAnsi="Arial" w:cs="Arial"/>
                <w:sz w:val="24"/>
                <w:szCs w:val="24"/>
              </w:rPr>
              <w:t>Количество  СО НКО   в сфере образования, которым оказана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3B3039" w:rsidRDefault="003B3039">
            <w:pPr>
              <w:shd w:val="clear" w:color="auto" w:fill="FFFFFF"/>
              <w:tabs>
                <w:tab w:val="left" w:pos="1814"/>
              </w:tabs>
              <w:rPr>
                <w:rFonts w:ascii="Arial" w:hAnsi="Arial" w:cs="Arial"/>
                <w:sz w:val="24"/>
                <w:szCs w:val="24"/>
              </w:rPr>
            </w:pPr>
            <w:proofErr w:type="spellStart"/>
            <w:r>
              <w:rPr>
                <w:rFonts w:ascii="Arial" w:hAnsi="Arial" w:cs="Arial"/>
                <w:sz w:val="24"/>
                <w:szCs w:val="24"/>
              </w:rPr>
              <w:t>Ксонкообр</w:t>
            </w:r>
            <w:proofErr w:type="spellEnd"/>
            <w:r>
              <w:rPr>
                <w:rFonts w:ascii="Arial" w:hAnsi="Arial" w:cs="Arial"/>
                <w:sz w:val="24"/>
                <w:szCs w:val="24"/>
              </w:rPr>
              <w:t xml:space="preserve">  = ∑ </w:t>
            </w:r>
            <w:proofErr w:type="spellStart"/>
            <w:r>
              <w:rPr>
                <w:rFonts w:ascii="Arial" w:hAnsi="Arial" w:cs="Arial"/>
                <w:sz w:val="24"/>
                <w:szCs w:val="24"/>
              </w:rPr>
              <w:t>сонкообр</w:t>
            </w:r>
            <w:proofErr w:type="spellEnd"/>
            <w:r>
              <w:rPr>
                <w:rFonts w:ascii="Arial" w:hAnsi="Arial" w:cs="Arial"/>
                <w:sz w:val="24"/>
                <w:szCs w:val="24"/>
              </w:rPr>
              <w:t>,  где: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3B3039" w:rsidRDefault="003B3039">
            <w:pPr>
              <w:shd w:val="clear" w:color="auto" w:fill="FFFFFF"/>
              <w:tabs>
                <w:tab w:val="left" w:pos="1814"/>
              </w:tabs>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образования, получивших поддержку от органов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5.1.3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 xml:space="preserve">Количество СО НКО в сфере физической культуры и спорта, которым оказана поддержка органами местного </w:t>
            </w:r>
            <w:r>
              <w:rPr>
                <w:rFonts w:ascii="Arial" w:hAnsi="Arial" w:cs="Arial"/>
                <w:sz w:val="24"/>
                <w:szCs w:val="24"/>
              </w:rPr>
              <w:lastRenderedPageBreak/>
              <w:t>самоуправления</w:t>
            </w:r>
          </w:p>
          <w:p w:rsidR="003B3039" w:rsidRDefault="003B3039">
            <w:pPr>
              <w:pStyle w:val="ConsPlusNormal"/>
              <w:shd w:val="clear" w:color="auto" w:fill="FFFFFF"/>
              <w:rPr>
                <w:rFonts w:ascii="Arial" w:hAnsi="Arial" w:cs="Arial"/>
                <w:sz w:val="24"/>
                <w:szCs w:val="24"/>
              </w:rPr>
            </w:pP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lastRenderedPageBreak/>
              <w:t>Показатель рассчитывается по формуле</w:t>
            </w:r>
            <w:proofErr w:type="gramStart"/>
            <w:r>
              <w:rPr>
                <w:rFonts w:ascii="Arial" w:hAnsi="Arial" w:cs="Arial"/>
                <w:sz w:val="24"/>
                <w:szCs w:val="24"/>
              </w:rPr>
              <w:t>:,</w:t>
            </w:r>
            <w:proofErr w:type="gramEnd"/>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3B3039" w:rsidRDefault="003B3039">
            <w:pPr>
              <w:shd w:val="clear" w:color="auto" w:fill="FFFFFF"/>
              <w:tabs>
                <w:tab w:val="left" w:pos="1814"/>
              </w:tabs>
              <w:rPr>
                <w:rFonts w:ascii="Arial" w:hAnsi="Arial" w:cs="Arial"/>
                <w:sz w:val="24"/>
                <w:szCs w:val="24"/>
              </w:rPr>
            </w:pPr>
            <w:proofErr w:type="spellStart"/>
            <w:r>
              <w:rPr>
                <w:rFonts w:ascii="Arial" w:hAnsi="Arial" w:cs="Arial"/>
                <w:sz w:val="24"/>
                <w:szCs w:val="24"/>
              </w:rPr>
              <w:t>Ксонкофс</w:t>
            </w:r>
            <w:proofErr w:type="spellEnd"/>
            <w:r>
              <w:rPr>
                <w:rFonts w:ascii="Arial" w:hAnsi="Arial" w:cs="Arial"/>
                <w:sz w:val="24"/>
                <w:szCs w:val="24"/>
              </w:rPr>
              <w:t xml:space="preserve">  = ∑ </w:t>
            </w:r>
            <w:proofErr w:type="spellStart"/>
            <w:r>
              <w:rPr>
                <w:rFonts w:ascii="Arial" w:hAnsi="Arial" w:cs="Arial"/>
                <w:sz w:val="24"/>
                <w:szCs w:val="24"/>
              </w:rPr>
              <w:t>сонкофс</w:t>
            </w:r>
            <w:proofErr w:type="spellEnd"/>
            <w:r>
              <w:rPr>
                <w:rFonts w:ascii="Arial" w:hAnsi="Arial" w:cs="Arial"/>
                <w:sz w:val="24"/>
                <w:szCs w:val="24"/>
              </w:rPr>
              <w:t>,  где: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xml:space="preserve">–  количество СО НКО в сфере физической культуры и спорта, которым оказана поддержка органами </w:t>
            </w:r>
            <w:r>
              <w:rPr>
                <w:rFonts w:ascii="Arial" w:hAnsi="Arial" w:cs="Arial"/>
                <w:sz w:val="24"/>
                <w:szCs w:val="24"/>
              </w:rPr>
              <w:lastRenderedPageBreak/>
              <w:t>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5.1.4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поддержка органами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3B3039" w:rsidRDefault="003B3039">
            <w:pPr>
              <w:shd w:val="clear" w:color="auto" w:fill="FFFFFF"/>
              <w:tabs>
                <w:tab w:val="left" w:pos="1814"/>
              </w:tabs>
              <w:rPr>
                <w:rFonts w:ascii="Arial" w:hAnsi="Arial" w:cs="Arial"/>
                <w:sz w:val="24"/>
                <w:szCs w:val="24"/>
              </w:rPr>
            </w:pPr>
            <w:proofErr w:type="spellStart"/>
            <w:r>
              <w:rPr>
                <w:rFonts w:ascii="Arial" w:hAnsi="Arial" w:cs="Arial"/>
                <w:sz w:val="24"/>
                <w:szCs w:val="24"/>
              </w:rPr>
              <w:t>Ксонкозд</w:t>
            </w:r>
            <w:proofErr w:type="spellEnd"/>
            <w:r>
              <w:rPr>
                <w:rFonts w:ascii="Arial" w:hAnsi="Arial" w:cs="Arial"/>
                <w:sz w:val="24"/>
                <w:szCs w:val="24"/>
              </w:rPr>
              <w:t xml:space="preserve">  = ∑ </w:t>
            </w:r>
            <w:proofErr w:type="spellStart"/>
            <w:r>
              <w:rPr>
                <w:rFonts w:ascii="Arial" w:hAnsi="Arial" w:cs="Arial"/>
                <w:sz w:val="24"/>
                <w:szCs w:val="24"/>
              </w:rPr>
              <w:t>сонкозд</w:t>
            </w:r>
            <w:proofErr w:type="spellEnd"/>
            <w:r>
              <w:rPr>
                <w:rFonts w:ascii="Arial" w:hAnsi="Arial" w:cs="Arial"/>
                <w:sz w:val="24"/>
                <w:szCs w:val="24"/>
              </w:rPr>
              <w:t>,  где: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охраны здоровья, получивших поддержку от органов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5.1.5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ind w:left="0"/>
              <w:rPr>
                <w:rFonts w:ascii="Arial"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3B3039" w:rsidRDefault="003B3039">
            <w:pPr>
              <w:ind w:left="0"/>
              <w:rPr>
                <w:rFonts w:ascii="Arial" w:hAnsi="Arial" w:cs="Arial"/>
                <w:sz w:val="24"/>
                <w:szCs w:val="24"/>
              </w:rPr>
            </w:pPr>
            <w:r>
              <w:rPr>
                <w:rFonts w:ascii="Arial" w:hAnsi="Arial" w:cs="Arial"/>
                <w:sz w:val="24"/>
                <w:szCs w:val="24"/>
              </w:rPr>
              <w:t>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Показатель рассчитывается по формуле: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3B3039" w:rsidRDefault="003B3039">
            <w:pPr>
              <w:shd w:val="clear" w:color="auto" w:fill="FFFFFF"/>
              <w:tabs>
                <w:tab w:val="left" w:pos="1814"/>
              </w:tabs>
              <w:rPr>
                <w:rFonts w:ascii="Arial" w:hAnsi="Arial" w:cs="Arial"/>
                <w:sz w:val="24"/>
                <w:szCs w:val="24"/>
              </w:rPr>
            </w:pPr>
            <w:proofErr w:type="spellStart"/>
            <w:r>
              <w:rPr>
                <w:rFonts w:ascii="Arial" w:hAnsi="Arial" w:cs="Arial"/>
                <w:sz w:val="24"/>
                <w:szCs w:val="24"/>
              </w:rPr>
              <w:t>Ксонкоин</w:t>
            </w:r>
            <w:proofErr w:type="spellEnd"/>
            <w:r>
              <w:rPr>
                <w:rFonts w:ascii="Arial" w:hAnsi="Arial" w:cs="Arial"/>
                <w:sz w:val="24"/>
                <w:szCs w:val="24"/>
              </w:rPr>
              <w:t xml:space="preserve">  = ∑ </w:t>
            </w:r>
            <w:proofErr w:type="spellStart"/>
            <w:r>
              <w:rPr>
                <w:rFonts w:ascii="Arial" w:hAnsi="Arial" w:cs="Arial"/>
                <w:sz w:val="24"/>
                <w:szCs w:val="24"/>
              </w:rPr>
              <w:t>сонкоин</w:t>
            </w:r>
            <w:proofErr w:type="spellEnd"/>
            <w:r>
              <w:rPr>
                <w:rFonts w:ascii="Arial" w:hAnsi="Arial" w:cs="Arial"/>
                <w:sz w:val="24"/>
                <w:szCs w:val="24"/>
              </w:rPr>
              <w:t>,  где:</w:t>
            </w:r>
          </w:p>
          <w:p w:rsidR="003B3039" w:rsidRDefault="003B3039">
            <w:pPr>
              <w:shd w:val="clear" w:color="auto" w:fill="FFFFFF"/>
              <w:tabs>
                <w:tab w:val="left" w:pos="1814"/>
              </w:tabs>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3B3039" w:rsidRDefault="003B3039">
            <w:pPr>
              <w:shd w:val="clear" w:color="auto" w:fill="FFFFFF"/>
              <w:tabs>
                <w:tab w:val="left" w:pos="1814"/>
              </w:tabs>
              <w:rPr>
                <w:rFonts w:ascii="Arial" w:hAnsi="Arial" w:cs="Arial"/>
                <w:sz w:val="24"/>
                <w:szCs w:val="24"/>
              </w:rPr>
            </w:pP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xml:space="preserve">), которым оказана поддержка органами </w:t>
            </w:r>
            <w:r>
              <w:rPr>
                <w:rFonts w:ascii="Arial" w:hAnsi="Arial" w:cs="Arial"/>
                <w:sz w:val="24"/>
                <w:szCs w:val="24"/>
              </w:rPr>
              <w:lastRenderedPageBreak/>
              <w:t>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N – число СО НКО на территории муниципального образования в иных сферах деятельности, получивших поддержку от органов местного самоуправления.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расходов, направляемых на предоставление субсидий   СО НКО в общем объеме расходов бюджета   городского округа Люберцы на социальную сферу</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Значения показателя рассчитывается по следующей формуле: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 НКО в сфере образования, культуры, физической культуры и спорта, охраны здоровья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на осуществление социально-значимых проектов, образовательных программ, на предоставление услуги по присмотру и уходу за детьми;</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w:t>
            </w:r>
            <w:r>
              <w:rPr>
                <w:rFonts w:ascii="Arial" w:hAnsi="Arial" w:cs="Arial"/>
                <w:sz w:val="24"/>
                <w:szCs w:val="24"/>
              </w:rPr>
              <w:lastRenderedPageBreak/>
              <w:t>сфере образования, культуры, социальной защиты, физической культуры и спорта, охраны здоровья.</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5.2.1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 НКО в сфере культуры, в общем объеме расходов бюджета муниципального образования Московской области в сфере культуры;</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культуры  в соответствующем году; </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Московской области в сфере культуры в соответствующем году.</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lastRenderedPageBreak/>
              <w:t>Ро</w:t>
            </w:r>
            <w:proofErr w:type="spellEnd"/>
            <w:r>
              <w:rPr>
                <w:rFonts w:ascii="Arial" w:hAnsi="Arial" w:cs="Arial"/>
                <w:sz w:val="24"/>
                <w:szCs w:val="24"/>
              </w:rPr>
              <w:t xml:space="preserve"> — объем расходов бюджета муниципального образования Московской области в сфере образования в соответствующем году.</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Значение показателя рассчитывается по формуле:</w:t>
            </w:r>
          </w:p>
          <w:p w:rsidR="003B3039" w:rsidRDefault="003B3039">
            <w:pPr>
              <w:shd w:val="clear" w:color="auto" w:fill="FFFFFF"/>
              <w:tabs>
                <w:tab w:val="left" w:pos="1814"/>
              </w:tabs>
              <w:ind w:left="0"/>
              <w:rPr>
                <w:rFonts w:ascii="Arial" w:hAnsi="Arial" w:cs="Arial"/>
                <w:sz w:val="24"/>
                <w:szCs w:val="24"/>
              </w:rPr>
            </w:pP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где:</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 НКО в сфере физической культуры и спорта, в общем объеме расходов бюджета муниципального образования Московской области в сфере физической культуры и спорта; </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физической культуры и спорта в соответствующем году;</w:t>
            </w:r>
          </w:p>
          <w:p w:rsidR="003B3039" w:rsidRDefault="003B3039">
            <w:pPr>
              <w:shd w:val="clear" w:color="auto" w:fill="FFFFFF"/>
              <w:tabs>
                <w:tab w:val="left" w:pos="1814"/>
              </w:tabs>
              <w:ind w:left="0"/>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Московской области в сфере физической культуры и спорта в соответствующем году.</w:t>
            </w:r>
          </w:p>
          <w:p w:rsidR="003B3039" w:rsidRDefault="003B3039">
            <w:pPr>
              <w:shd w:val="clear" w:color="auto" w:fill="FFFFFF"/>
              <w:tabs>
                <w:tab w:val="left" w:pos="1814"/>
              </w:tabs>
              <w:ind w:left="0"/>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охраны здоровья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Значение показателя рассчитывается по формуле:</w:t>
            </w:r>
          </w:p>
          <w:p w:rsidR="003B3039" w:rsidRDefault="003B3039">
            <w:pPr>
              <w:pStyle w:val="ConsPlusNormal"/>
              <w:shd w:val="clear" w:color="auto" w:fill="FFFFFF"/>
              <w:rPr>
                <w:rFonts w:ascii="Arial" w:hAnsi="Arial" w:cs="Arial"/>
                <w:sz w:val="24"/>
                <w:szCs w:val="24"/>
              </w:rPr>
            </w:pP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 xml:space="preserve">/Роз х 100%, </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где:</w:t>
            </w:r>
          </w:p>
          <w:p w:rsidR="003B3039" w:rsidRDefault="003B3039">
            <w:pPr>
              <w:pStyle w:val="ConsPlusNormal"/>
              <w:shd w:val="clear" w:color="auto" w:fill="FFFFFF"/>
              <w:rPr>
                <w:rFonts w:ascii="Arial" w:hAnsi="Arial" w:cs="Arial"/>
                <w:sz w:val="24"/>
                <w:szCs w:val="24"/>
              </w:rPr>
            </w:pP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 НКО  в сфере охраны здоровья, в общем объеме расходов бюджета муниципального образования Московской области в сфере охраны здоровья; </w:t>
            </w:r>
          </w:p>
          <w:p w:rsidR="003B3039" w:rsidRDefault="003B3039">
            <w:pPr>
              <w:pStyle w:val="ConsPlusNormal"/>
              <w:shd w:val="clear" w:color="auto" w:fill="FFFFFF"/>
              <w:rPr>
                <w:rFonts w:ascii="Arial" w:hAnsi="Arial" w:cs="Arial"/>
                <w:sz w:val="24"/>
                <w:szCs w:val="24"/>
              </w:rPr>
            </w:pPr>
            <w:proofErr w:type="spellStart"/>
            <w:r>
              <w:rPr>
                <w:rFonts w:ascii="Arial" w:hAnsi="Arial" w:cs="Arial"/>
                <w:sz w:val="24"/>
                <w:szCs w:val="24"/>
              </w:rPr>
              <w:lastRenderedPageBreak/>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охраны здоровья в соответствующем году;</w:t>
            </w:r>
          </w:p>
          <w:p w:rsidR="003B3039" w:rsidRDefault="003B3039">
            <w:pPr>
              <w:pStyle w:val="ConsPlusNormal"/>
              <w:shd w:val="clear" w:color="auto" w:fill="FFFFFF"/>
              <w:rPr>
                <w:rFonts w:ascii="Arial" w:hAnsi="Arial" w:cs="Arial"/>
                <w:sz w:val="24"/>
                <w:szCs w:val="24"/>
              </w:rPr>
            </w:pPr>
            <w:r>
              <w:rPr>
                <w:rFonts w:ascii="Arial" w:hAnsi="Arial" w:cs="Arial"/>
                <w:sz w:val="24"/>
                <w:szCs w:val="24"/>
              </w:rPr>
              <w:t>Роз — объем расходов бюджета муниципального образования Московской области в сфере охраны здоровья в соответствующем году.</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5.4.1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5.4.2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5.4.3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5.4.4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охраны здоровья,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5.4.5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иных сферах деятельности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rPr>
          <w:trHeight w:val="1417"/>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3B3039" w:rsidRDefault="003B3039">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культуры</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культуры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color w:val="000000"/>
                <w:sz w:val="24"/>
                <w:szCs w:val="24"/>
              </w:rPr>
              <w:t xml:space="preserve">Общее количество предоставленной органом местного самоуправления </w:t>
            </w:r>
            <w:r>
              <w:rPr>
                <w:rFonts w:ascii="Arial" w:hAnsi="Arial" w:cs="Arial"/>
                <w:color w:val="000000"/>
                <w:sz w:val="24"/>
                <w:szCs w:val="24"/>
              </w:rPr>
              <w:lastRenderedPageBreak/>
              <w:t>площади на льготных условиях или в безвозмездное пользование   СОНКО в сфере образования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w:t>
            </w:r>
            <w:r>
              <w:rPr>
                <w:rFonts w:ascii="Arial" w:hAnsi="Arial" w:cs="Arial"/>
                <w:sz w:val="24"/>
                <w:szCs w:val="24"/>
              </w:rPr>
              <w:lastRenderedPageBreak/>
              <w:t>образования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образования городской округ </w:t>
            </w:r>
            <w:r>
              <w:rPr>
                <w:rFonts w:ascii="Arial" w:hAnsi="Arial" w:cs="Arial"/>
                <w:sz w:val="24"/>
                <w:szCs w:val="24"/>
              </w:rPr>
              <w:lastRenderedPageBreak/>
              <w:t>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физической культуры и спорта</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физической культуры и спорта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охраны здоровья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rPr>
          <w:trHeight w:val="1582"/>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ind w:left="0"/>
              <w:rPr>
                <w:rFonts w:ascii="Arial"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w:t>
            </w:r>
            <w:r>
              <w:rPr>
                <w:rFonts w:ascii="Arial" w:hAnsi="Arial" w:cs="Arial"/>
                <w:sz w:val="24"/>
                <w:szCs w:val="24"/>
              </w:rPr>
              <w:lastRenderedPageBreak/>
              <w:t xml:space="preserve">безвозмездное пользование   СО НКО в  иных сферах деятельности </w:t>
            </w:r>
          </w:p>
        </w:tc>
        <w:tc>
          <w:tcPr>
            <w:tcW w:w="6663" w:type="dxa"/>
            <w:tcBorders>
              <w:top w:val="single" w:sz="4" w:space="0" w:color="000000"/>
              <w:left w:val="single" w:sz="4" w:space="0" w:color="000000"/>
              <w:bottom w:val="single" w:sz="4" w:space="0" w:color="000000"/>
              <w:right w:val="single" w:sz="4" w:space="0" w:color="000000"/>
            </w:tcBorders>
            <w:shd w:val="clear" w:color="auto" w:fill="FFFFFF"/>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иных сферах деятельности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Единица измерения - квадратный метр.</w:t>
            </w:r>
          </w:p>
          <w:p w:rsidR="003B3039" w:rsidRDefault="003B3039">
            <w:pPr>
              <w:pStyle w:val="ConsPlusNormal"/>
              <w:shd w:val="clear" w:color="auto" w:fill="FFFFFF"/>
              <w:rPr>
                <w:rFonts w:ascii="Arial" w:hAnsi="Arial" w:cs="Arial"/>
                <w:sz w:val="24"/>
                <w:szCs w:val="24"/>
              </w:rPr>
            </w:pPr>
          </w:p>
          <w:p w:rsidR="003B3039" w:rsidRDefault="003B3039">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5.6</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органами местного самоуправления</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муниципальной подпрограммы.  При этом учитывается общее количество СО НКО:</w:t>
            </w:r>
          </w:p>
          <w:p w:rsidR="003B3039" w:rsidRDefault="003B3039">
            <w:pPr>
              <w:pStyle w:val="ConsPlusNormal"/>
              <w:shd w:val="clear" w:color="auto" w:fill="FFFFFF"/>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 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5.7</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Единица измерения - человек.</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r w:rsidR="003B3039" w:rsidTr="003B3039">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lastRenderedPageBreak/>
              <w:t>5.8</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Количество проведенных органами местного самоуправления просветительских мероприятий по вопросам деятельности СО НКО</w:t>
            </w:r>
          </w:p>
        </w:tc>
        <w:tc>
          <w:tcPr>
            <w:tcW w:w="6663"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3B3039" w:rsidRDefault="003B3039">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3B3039" w:rsidRDefault="003B3039">
            <w:pPr>
              <w:pStyle w:val="ConsPlusNormal"/>
              <w:shd w:val="clear" w:color="auto" w:fill="FFFFFF"/>
              <w:rPr>
                <w:rFonts w:ascii="Arial" w:hAnsi="Arial" w:cs="Arial"/>
                <w:sz w:val="24"/>
                <w:szCs w:val="24"/>
              </w:rPr>
            </w:pPr>
            <w:r>
              <w:rPr>
                <w:rFonts w:ascii="Arial" w:hAnsi="Arial" w:cs="Arial"/>
                <w:sz w:val="24"/>
                <w:szCs w:val="24"/>
              </w:rPr>
              <w:t>Квартал</w:t>
            </w:r>
          </w:p>
        </w:tc>
      </w:tr>
    </w:tbl>
    <w:p w:rsidR="003B3039" w:rsidRDefault="003B3039" w:rsidP="003B3039">
      <w:pPr>
        <w:tabs>
          <w:tab w:val="left" w:pos="3000"/>
          <w:tab w:val="left" w:pos="3765"/>
        </w:tabs>
        <w:jc w:val="center"/>
        <w:rPr>
          <w:rFonts w:ascii="Arial" w:hAnsi="Arial" w:cs="Arial"/>
          <w:b/>
          <w:sz w:val="24"/>
          <w:szCs w:val="24"/>
        </w:rPr>
      </w:pP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Приложение № 2      </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№3311-ПА от 11.11.2020</w:t>
      </w:r>
    </w:p>
    <w:p w:rsidR="003B3039" w:rsidRDefault="003B3039" w:rsidP="003B3039">
      <w:pPr>
        <w:widowControl w:val="0"/>
        <w:tabs>
          <w:tab w:val="left" w:pos="709"/>
        </w:tabs>
        <w:ind w:right="-371"/>
        <w:jc w:val="right"/>
        <w:rPr>
          <w:rFonts w:ascii="Arial" w:eastAsia="Times New Roman" w:hAnsi="Arial" w:cs="Arial"/>
          <w:sz w:val="24"/>
          <w:szCs w:val="24"/>
          <w:lang w:eastAsia="ru-RU"/>
        </w:rPr>
      </w:pPr>
    </w:p>
    <w:p w:rsidR="003B3039" w:rsidRDefault="003B3039" w:rsidP="003B3039">
      <w:pPr>
        <w:widowControl w:val="0"/>
        <w:tabs>
          <w:tab w:val="left" w:pos="709"/>
        </w:tabs>
        <w:jc w:val="center"/>
        <w:rPr>
          <w:rFonts w:ascii="Arial" w:hAnsi="Arial" w:cs="Arial"/>
          <w:sz w:val="24"/>
          <w:szCs w:val="24"/>
        </w:rPr>
      </w:pPr>
      <w:bookmarkStart w:id="3" w:name="Par335"/>
      <w:bookmarkEnd w:id="3"/>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r>
        <w:rPr>
          <w:rFonts w:ascii="Arial" w:eastAsia="Times New Roman" w:hAnsi="Arial" w:cs="Arial"/>
          <w:sz w:val="24"/>
          <w:szCs w:val="24"/>
          <w:lang w:eastAsia="ru-RU"/>
        </w:rPr>
        <w:t xml:space="preserve"> </w:t>
      </w:r>
    </w:p>
    <w:p w:rsidR="003B3039" w:rsidRDefault="003B3039" w:rsidP="003B3039">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rsidP="003B3039">
      <w:pPr>
        <w:widowControl w:val="0"/>
        <w:tabs>
          <w:tab w:val="left" w:pos="709"/>
        </w:tabs>
        <w:jc w:val="right"/>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470"/>
        <w:gridCol w:w="1671"/>
        <w:gridCol w:w="2253"/>
        <w:gridCol w:w="1298"/>
        <w:gridCol w:w="1308"/>
        <w:gridCol w:w="1308"/>
        <w:gridCol w:w="1308"/>
        <w:gridCol w:w="1502"/>
        <w:gridCol w:w="1744"/>
      </w:tblGrid>
      <w:tr w:rsidR="003B3039" w:rsidTr="003B3039">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392" w:type="dxa"/>
            <w:gridSpan w:val="8"/>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3B3039" w:rsidTr="003B3039">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25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68" w:type="dxa"/>
            <w:gridSpan w:val="6"/>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9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130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25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Всего: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 том числе:</w:t>
            </w:r>
          </w:p>
        </w:tc>
        <w:tc>
          <w:tcPr>
            <w:tcW w:w="129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184044,70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164921,00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170084,00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170084,00</w:t>
            </w:r>
          </w:p>
        </w:tc>
        <w:tc>
          <w:tcPr>
            <w:tcW w:w="150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170084,00</w:t>
            </w:r>
          </w:p>
        </w:tc>
        <w:tc>
          <w:tcPr>
            <w:tcW w:w="174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hAnsi="Arial" w:cs="Arial"/>
                <w:sz w:val="24"/>
                <w:szCs w:val="24"/>
              </w:rPr>
              <w:t>859217,70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29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152394,70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50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74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701967,70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129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26650,00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50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174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132250,00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29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5000,00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5000,00</w:t>
            </w:r>
          </w:p>
        </w:tc>
        <w:tc>
          <w:tcPr>
            <w:tcW w:w="1502"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5000,00</w:t>
            </w:r>
          </w:p>
        </w:tc>
        <w:tc>
          <w:tcPr>
            <w:tcW w:w="174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25000,00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25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color w:val="000000"/>
                <w:sz w:val="24"/>
                <w:szCs w:val="24"/>
              </w:rPr>
              <w:t>Средства Федерального бюджета</w:t>
            </w:r>
          </w:p>
        </w:tc>
        <w:tc>
          <w:tcPr>
            <w:tcW w:w="129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0,00</w:t>
            </w:r>
          </w:p>
        </w:tc>
        <w:tc>
          <w:tcPr>
            <w:tcW w:w="1308"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3B3039" w:rsidRDefault="003B3039">
            <w:pPr>
              <w:tabs>
                <w:tab w:val="left" w:pos="176"/>
              </w:tabs>
              <w:ind w:left="0"/>
              <w:jc w:val="center"/>
              <w:rPr>
                <w:rFonts w:ascii="Arial" w:hAnsi="Arial" w:cs="Arial"/>
                <w:sz w:val="24"/>
                <w:szCs w:val="24"/>
              </w:rPr>
            </w:pPr>
            <w:r>
              <w:rPr>
                <w:rFonts w:ascii="Arial" w:hAnsi="Arial" w:cs="Arial"/>
                <w:sz w:val="24"/>
                <w:szCs w:val="24"/>
              </w:rPr>
              <w:t>0,00</w:t>
            </w:r>
            <w:bookmarkStart w:id="4" w:name="_Hlk498508414"/>
            <w:bookmarkEnd w:id="4"/>
          </w:p>
        </w:tc>
      </w:tr>
    </w:tbl>
    <w:p w:rsidR="003B3039" w:rsidRDefault="003B3039" w:rsidP="003B3039">
      <w:pPr>
        <w:jc w:val="center"/>
        <w:rPr>
          <w:rFonts w:ascii="Arial" w:hAnsi="Arial" w:cs="Arial"/>
          <w:b/>
          <w:sz w:val="24"/>
          <w:szCs w:val="24"/>
        </w:rPr>
      </w:pPr>
    </w:p>
    <w:p w:rsidR="003B3039" w:rsidRDefault="003B3039" w:rsidP="003B3039">
      <w:pPr>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w:t>
      </w:r>
      <w:r>
        <w:rPr>
          <w:rFonts w:ascii="Arial" w:hAnsi="Arial" w:cs="Arial"/>
          <w:b/>
          <w:sz w:val="24"/>
          <w:szCs w:val="24"/>
        </w:rPr>
        <w:t xml:space="preserve"> "Социальная поддержка граждан"</w:t>
      </w:r>
    </w:p>
    <w:p w:rsidR="003B3039" w:rsidRDefault="003B3039" w:rsidP="003B3039">
      <w:pPr>
        <w:jc w:val="center"/>
        <w:rPr>
          <w:rFonts w:ascii="Arial" w:hAnsi="Arial" w:cs="Arial"/>
          <w:b/>
          <w:sz w:val="24"/>
          <w:szCs w:val="24"/>
        </w:rPr>
      </w:pP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6695  человека получают пенсию ниже прожиточного минимума. Им производится региональная социальная доплата до прожиточного минимума.</w:t>
      </w: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3B3039" w:rsidRDefault="003B3039" w:rsidP="003B3039">
      <w:pPr>
        <w:tabs>
          <w:tab w:val="left" w:pos="3000"/>
          <w:tab w:val="left" w:pos="3765"/>
        </w:tabs>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3B3039" w:rsidRDefault="003B3039" w:rsidP="003B3039">
      <w:pPr>
        <w:tabs>
          <w:tab w:val="left" w:pos="3000"/>
          <w:tab w:val="left" w:pos="3765"/>
        </w:tabs>
        <w:ind w:right="141"/>
        <w:jc w:val="right"/>
        <w:rPr>
          <w:rFonts w:ascii="Arial" w:hAnsi="Arial" w:cs="Arial"/>
          <w:sz w:val="24"/>
          <w:szCs w:val="24"/>
        </w:rPr>
      </w:pPr>
      <w:r>
        <w:rPr>
          <w:rFonts w:ascii="Arial" w:hAnsi="Arial" w:cs="Arial"/>
          <w:sz w:val="24"/>
          <w:szCs w:val="24"/>
        </w:rPr>
        <w:t xml:space="preserve">                                                                                                         </w:t>
      </w:r>
    </w:p>
    <w:p w:rsidR="003B3039" w:rsidRDefault="003B3039" w:rsidP="003B3039">
      <w:pPr>
        <w:tabs>
          <w:tab w:val="left" w:pos="3000"/>
          <w:tab w:val="left" w:pos="3765"/>
        </w:tabs>
        <w:ind w:right="141"/>
        <w:jc w:val="right"/>
        <w:rPr>
          <w:rFonts w:ascii="Arial" w:hAnsi="Arial" w:cs="Arial"/>
          <w:sz w:val="24"/>
          <w:szCs w:val="24"/>
        </w:rPr>
      </w:pPr>
      <w:r>
        <w:rPr>
          <w:rFonts w:ascii="Arial" w:hAnsi="Arial" w:cs="Arial"/>
          <w:sz w:val="24"/>
          <w:szCs w:val="24"/>
        </w:rPr>
        <w:lastRenderedPageBreak/>
        <w:t xml:space="preserve">                               Приложение № 3   </w:t>
      </w:r>
    </w:p>
    <w:p w:rsidR="003B3039" w:rsidRDefault="003B3039" w:rsidP="003B3039">
      <w:pPr>
        <w:tabs>
          <w:tab w:val="left" w:pos="3000"/>
          <w:tab w:val="left" w:pos="376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№3311-ПА  от 11.11.2020 </w:t>
      </w:r>
    </w:p>
    <w:p w:rsidR="003B3039" w:rsidRDefault="003B3039" w:rsidP="003B3039">
      <w:pPr>
        <w:tabs>
          <w:tab w:val="left" w:pos="3000"/>
          <w:tab w:val="left" w:pos="3765"/>
        </w:tabs>
        <w:jc w:val="right"/>
        <w:rPr>
          <w:rFonts w:ascii="Arial" w:hAnsi="Arial" w:cs="Arial"/>
          <w:sz w:val="24"/>
          <w:szCs w:val="24"/>
        </w:rPr>
      </w:pPr>
      <w:r>
        <w:rPr>
          <w:rFonts w:ascii="Arial" w:hAnsi="Arial" w:cs="Arial"/>
          <w:sz w:val="24"/>
          <w:szCs w:val="24"/>
        </w:rPr>
        <w:t xml:space="preserve">  </w:t>
      </w:r>
    </w:p>
    <w:p w:rsidR="003B3039" w:rsidRDefault="003B3039" w:rsidP="003B3039">
      <w:pPr>
        <w:widowControl w:val="0"/>
        <w:tabs>
          <w:tab w:val="left" w:pos="709"/>
          <w:tab w:val="left" w:pos="12810"/>
          <w:tab w:val="right" w:pos="14570"/>
        </w:tabs>
        <w:jc w:val="center"/>
        <w:rPr>
          <w:rFonts w:ascii="Arial" w:hAnsi="Arial" w:cs="Arial"/>
          <w:sz w:val="24"/>
          <w:szCs w:val="24"/>
        </w:rPr>
      </w:pPr>
      <w:r>
        <w:rPr>
          <w:rFonts w:ascii="Arial" w:eastAsia="Times New Roman" w:hAnsi="Arial" w:cs="Arial"/>
          <w:b/>
          <w:sz w:val="24"/>
          <w:szCs w:val="24"/>
          <w:lang w:eastAsia="ru-RU"/>
        </w:rPr>
        <w:t xml:space="preserve">Перечень мероприятий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p w:rsidR="003B3039" w:rsidRDefault="003B3039" w:rsidP="003B3039">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rsidP="003B3039">
      <w:pPr>
        <w:widowControl w:val="0"/>
        <w:tabs>
          <w:tab w:val="left" w:pos="709"/>
        </w:tabs>
        <w:jc w:val="center"/>
        <w:rPr>
          <w:rFonts w:ascii="Arial" w:eastAsia="Times New Roman" w:hAnsi="Arial" w:cs="Arial"/>
          <w:b/>
          <w:sz w:val="24"/>
          <w:szCs w:val="24"/>
          <w:lang w:eastAsia="ru-RU"/>
        </w:rPr>
      </w:pPr>
    </w:p>
    <w:tbl>
      <w:tblPr>
        <w:tblW w:w="15585" w:type="dxa"/>
        <w:tblInd w:w="-175" w:type="dxa"/>
        <w:tblLayout w:type="fixed"/>
        <w:tblLook w:val="04A0" w:firstRow="1" w:lastRow="0" w:firstColumn="1" w:lastColumn="0" w:noHBand="0" w:noVBand="1"/>
      </w:tblPr>
      <w:tblGrid>
        <w:gridCol w:w="282"/>
        <w:gridCol w:w="268"/>
        <w:gridCol w:w="1935"/>
        <w:gridCol w:w="769"/>
        <w:gridCol w:w="700"/>
        <w:gridCol w:w="1176"/>
        <w:gridCol w:w="391"/>
        <w:gridCol w:w="860"/>
        <w:gridCol w:w="971"/>
        <w:gridCol w:w="967"/>
        <w:gridCol w:w="971"/>
        <w:gridCol w:w="484"/>
        <w:gridCol w:w="486"/>
        <w:gridCol w:w="645"/>
        <w:gridCol w:w="327"/>
        <w:gridCol w:w="665"/>
        <w:gridCol w:w="288"/>
        <w:gridCol w:w="704"/>
        <w:gridCol w:w="714"/>
        <w:gridCol w:w="134"/>
        <w:gridCol w:w="848"/>
        <w:gridCol w:w="719"/>
        <w:gridCol w:w="281"/>
      </w:tblGrid>
      <w:tr w:rsidR="003B3039" w:rsidTr="003B3039">
        <w:trPr>
          <w:gridAfter w:val="1"/>
          <w:wAfter w:w="281" w:type="dxa"/>
          <w:trHeight w:val="674"/>
        </w:trPr>
        <w:tc>
          <w:tcPr>
            <w:tcW w:w="552"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937"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470"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 мероприятия</w:t>
            </w:r>
          </w:p>
        </w:tc>
        <w:tc>
          <w:tcPr>
            <w:tcW w:w="1176"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251"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71"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4833" w:type="dxa"/>
            <w:gridSpan w:val="8"/>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418"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701"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175"/>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970"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972"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953"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20"/>
        </w:trPr>
        <w:tc>
          <w:tcPr>
            <w:tcW w:w="552"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93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470"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17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w:t>
            </w:r>
          </w:p>
        </w:tc>
        <w:tc>
          <w:tcPr>
            <w:tcW w:w="1251"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w:t>
            </w:r>
          </w:p>
        </w:tc>
        <w:tc>
          <w:tcPr>
            <w:tcW w:w="96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7</w:t>
            </w:r>
          </w:p>
        </w:tc>
        <w:tc>
          <w:tcPr>
            <w:tcW w:w="97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8</w:t>
            </w:r>
          </w:p>
        </w:tc>
        <w:tc>
          <w:tcPr>
            <w:tcW w:w="970"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w:t>
            </w:r>
          </w:p>
        </w:tc>
        <w:tc>
          <w:tcPr>
            <w:tcW w:w="972"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w:t>
            </w:r>
          </w:p>
        </w:tc>
        <w:tc>
          <w:tcPr>
            <w:tcW w:w="953" w:type="dxa"/>
            <w:gridSpan w:val="2"/>
            <w:tcBorders>
              <w:top w:val="single" w:sz="4" w:space="0" w:color="000000"/>
              <w:left w:val="single" w:sz="4" w:space="0" w:color="000000"/>
              <w:bottom w:val="single" w:sz="4" w:space="0" w:color="000000"/>
              <w:right w:val="single" w:sz="4" w:space="0" w:color="000000"/>
            </w:tcBorders>
            <w:vAlign w:val="center"/>
          </w:tcPr>
          <w:p w:rsidR="003B3039" w:rsidRDefault="003B3039">
            <w:pPr>
              <w:widowControl w:val="0"/>
              <w:tabs>
                <w:tab w:val="left" w:pos="709"/>
              </w:tabs>
              <w:spacing w:line="276" w:lineRule="auto"/>
              <w:ind w:left="0" w:right="-57"/>
              <w:jc w:val="center"/>
              <w:rPr>
                <w:rFonts w:ascii="Arial" w:eastAsia="Times New Roman" w:hAnsi="Arial" w:cs="Arial"/>
                <w:sz w:val="24"/>
                <w:szCs w:val="24"/>
                <w:lang w:eastAsia="ru-RU"/>
              </w:rPr>
            </w:pPr>
          </w:p>
        </w:tc>
        <w:tc>
          <w:tcPr>
            <w:tcW w:w="1418" w:type="dxa"/>
            <w:gridSpan w:val="2"/>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701" w:type="dxa"/>
            <w:gridSpan w:val="3"/>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0" w:right="-57"/>
              <w:jc w:val="center"/>
              <w:rPr>
                <w:rFonts w:ascii="Arial" w:hAnsi="Arial" w:cs="Arial"/>
                <w:sz w:val="24"/>
                <w:szCs w:val="24"/>
              </w:rPr>
            </w:pPr>
            <w:r>
              <w:rPr>
                <w:rFonts w:ascii="Arial" w:eastAsia="Times New Roman" w:hAnsi="Arial" w:cs="Arial"/>
                <w:sz w:val="24"/>
                <w:szCs w:val="24"/>
                <w:lang w:eastAsia="ru-RU"/>
              </w:rPr>
              <w:t>12</w:t>
            </w:r>
          </w:p>
        </w:tc>
      </w:tr>
      <w:tr w:rsidR="003B3039" w:rsidTr="003B3039">
        <w:trPr>
          <w:gridAfter w:val="1"/>
          <w:wAfter w:w="281" w:type="dxa"/>
          <w:trHeight w:val="69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w:t>
            </w:r>
            <w:r>
              <w:rPr>
                <w:rFonts w:ascii="Arial" w:eastAsia="Times New Roman" w:hAnsi="Arial" w:cs="Arial"/>
                <w:sz w:val="24"/>
                <w:szCs w:val="24"/>
                <w:lang w:eastAsia="ru-RU"/>
              </w:rPr>
              <w:lastRenderedPageBreak/>
              <w:t>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жилищных субсидий </w:t>
            </w:r>
            <w:r>
              <w:rPr>
                <w:rFonts w:ascii="Arial" w:eastAsia="Times New Roman" w:hAnsi="Arial" w:cs="Arial"/>
                <w:sz w:val="24"/>
                <w:szCs w:val="24"/>
                <w:lang w:eastAsia="ru-RU"/>
              </w:rPr>
              <w:lastRenderedPageBreak/>
              <w:t>администрации городского округа Люберцы Московской области</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Доля граждан, получивших субсидии на оплату </w:t>
            </w:r>
            <w:r>
              <w:rPr>
                <w:rFonts w:ascii="Arial" w:eastAsia="Times New Roman" w:hAnsi="Arial" w:cs="Arial"/>
                <w:sz w:val="24"/>
                <w:szCs w:val="24"/>
                <w:lang w:eastAsia="ru-RU"/>
              </w:rPr>
              <w:lastRenderedPageBreak/>
              <w:t>жилого помещения и коммунальных услуг, от общего числа обратившихся граждан и имеющих право на их получение в соответствии с законодательством Российской Федерации 100%</w:t>
            </w:r>
          </w:p>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gridAfter w:val="1"/>
          <w:wAfter w:w="281" w:type="dxa"/>
          <w:trHeight w:val="69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bookmarkStart w:id="5" w:name="_Hlk498508694" w:colFirst="15" w:colLast="15"/>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700931,00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151358,00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bookmarkEnd w:id="5"/>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1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700931,00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151358,00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3.1.</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Доля граждан, получивших субсидии на оплату жилого помещения и коммунальных услуг, от общего числа обратившихся граждан и имеющих право на их получение в </w:t>
            </w:r>
            <w:r>
              <w:rPr>
                <w:rFonts w:ascii="Arial" w:eastAsia="Times New Roman" w:hAnsi="Arial" w:cs="Arial"/>
                <w:sz w:val="24"/>
                <w:szCs w:val="24"/>
                <w:lang w:eastAsia="ru-RU"/>
              </w:rPr>
              <w:lastRenderedPageBreak/>
              <w:t>соответствии с законодательством Российской Федерации 100%</w:t>
            </w: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647641,00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140700,00  </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326"/>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119581,00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647641,00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140700,00  </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122863,00  </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128026,00  </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541"/>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1.2</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3.2</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Обеспечение предоставления гражданам субсидий на оплату жилого помещения и коммунальных услуг</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r>
      <w:tr w:rsidR="003B3039" w:rsidTr="003B3039">
        <w:trPr>
          <w:gridAfter w:val="1"/>
          <w:wAfter w:w="281" w:type="dxa"/>
          <w:trHeight w:val="54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54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54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7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953"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9928,00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53290,00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10658,00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gridAfter w:val="1"/>
          <w:wAfter w:w="281" w:type="dxa"/>
          <w:trHeight w:val="75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10</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Проведение социально значимых </w:t>
            </w:r>
            <w:r>
              <w:rPr>
                <w:rFonts w:ascii="Arial" w:eastAsia="Times New Roman" w:hAnsi="Arial" w:cs="Arial"/>
                <w:sz w:val="24"/>
                <w:szCs w:val="24"/>
                <w:lang w:eastAsia="ru-RU"/>
              </w:rPr>
              <w:lastRenderedPageBreak/>
              <w:t>мероприятий</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w:t>
            </w:r>
            <w:r>
              <w:rPr>
                <w:rFonts w:ascii="Arial" w:eastAsia="Times New Roman" w:hAnsi="Arial" w:cs="Arial"/>
                <w:sz w:val="24"/>
                <w:szCs w:val="24"/>
                <w:lang w:eastAsia="ru-RU"/>
              </w:rPr>
              <w:lastRenderedPageBreak/>
              <w:t>городского округа Люберцы Московской области</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Мероприятие 10.1</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Поощрение и поздравление граждан в связи с праздниками, памятными датами</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812"/>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18</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Предоставление государственных гарантий муниципальным служащим, поощрение за муниципальную службу</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w:t>
            </w:r>
            <w:r>
              <w:rPr>
                <w:rFonts w:ascii="Arial" w:eastAsia="Times New Roman" w:hAnsi="Arial" w:cs="Arial"/>
                <w:sz w:val="24"/>
                <w:szCs w:val="24"/>
                <w:lang w:eastAsia="ru-RU"/>
              </w:rPr>
              <w:lastRenderedPageBreak/>
              <w:t>4</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w:t>
            </w:r>
            <w:r>
              <w:rPr>
                <w:rFonts w:ascii="Arial" w:eastAsia="Times New Roman" w:hAnsi="Arial" w:cs="Arial"/>
                <w:sz w:val="24"/>
                <w:szCs w:val="24"/>
                <w:lang w:eastAsia="ru-RU"/>
              </w:rPr>
              <w:lastRenderedPageBreak/>
              <w:t>кого учета администрации городского округа Люберцы Московской области</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Своевременное и полное предоставлен</w:t>
            </w:r>
            <w:r>
              <w:rPr>
                <w:rFonts w:ascii="Arial" w:eastAsia="Times New Roman" w:hAnsi="Arial" w:cs="Arial"/>
                <w:sz w:val="24"/>
                <w:szCs w:val="24"/>
                <w:lang w:eastAsia="ru-RU"/>
              </w:rPr>
              <w:lastRenderedPageBreak/>
              <w:t xml:space="preserve">ие мер социальной поддержки, установленных законодательством </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81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81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8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6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26400,00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812"/>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3.1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18.3.</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Организация выплаты пенсии за выслугу лет лицам, замещающим муниципальные должности и должности муниципальной службы, в связи с выходом  на пенсию  </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Московской области</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Своевременное и полное предоставление мер социальной поддержки, установленных законодательством </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81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81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37"/>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331"/>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26650,00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4.</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19</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Дополнительные меры социальной поддержки и социальной помощи гражданам</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Люберцы Московской области </w:t>
            </w: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67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w:t>
            </w:r>
          </w:p>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 xml:space="preserve">Социальная поддержка лиц, достигших </w:t>
            </w:r>
            <w:proofErr w:type="spellStart"/>
            <w:r>
              <w:rPr>
                <w:rFonts w:ascii="Arial" w:eastAsia="Times New Roman" w:hAnsi="Arial" w:cs="Arial"/>
                <w:sz w:val="24"/>
                <w:szCs w:val="24"/>
                <w:lang w:eastAsia="ru-RU"/>
              </w:rPr>
              <w:t>предпенсионного</w:t>
            </w:r>
            <w:proofErr w:type="spellEnd"/>
            <w:r>
              <w:rPr>
                <w:rFonts w:ascii="Arial" w:eastAsia="Times New Roman" w:hAnsi="Arial" w:cs="Arial"/>
                <w:sz w:val="24"/>
                <w:szCs w:val="24"/>
                <w:lang w:eastAsia="ru-RU"/>
              </w:rPr>
              <w:t xml:space="preserve"> возраста 60 и 55 лет (соответственно мужчины и женщины), </w:t>
            </w:r>
            <w:r>
              <w:rPr>
                <w:rFonts w:ascii="Arial" w:eastAsia="Times New Roman" w:hAnsi="Arial" w:cs="Arial"/>
                <w:sz w:val="24"/>
                <w:szCs w:val="24"/>
                <w:lang w:eastAsia="ru-RU"/>
              </w:rPr>
              <w:lastRenderedPageBreak/>
              <w:t>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67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67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67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19.6.1</w:t>
            </w:r>
          </w:p>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Организация досуга граждан старшего возраста (от 60 лет мужчины и от 55 лет женщины) в клубных формирования</w:t>
            </w:r>
            <w:r>
              <w:rPr>
                <w:rFonts w:ascii="Arial" w:eastAsia="Times New Roman" w:hAnsi="Arial" w:cs="Arial"/>
                <w:sz w:val="24"/>
                <w:szCs w:val="24"/>
                <w:lang w:eastAsia="ru-RU"/>
              </w:rPr>
              <w:lastRenderedPageBreak/>
              <w:t>х, в рамках проекта «Активное долголетие»</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67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67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67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4.1.2</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19.6.2</w:t>
            </w:r>
          </w:p>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Организация подписки для инвалидов ВОВ, ветеранов, одиноких престарелых граждан городского округа Люберцы на периодические издания</w:t>
            </w:r>
            <w:r>
              <w:rPr>
                <w:rFonts w:ascii="Arial" w:eastAsia="Times New Roman" w:hAnsi="Arial" w:cs="Arial"/>
                <w:b/>
                <w:sz w:val="24"/>
                <w:szCs w:val="24"/>
                <w:lang w:eastAsia="ru-RU"/>
              </w:rPr>
              <w:t xml:space="preserve"> </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Люберцы Московской области </w:t>
            </w: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67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67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b/>
                <w:sz w:val="24"/>
                <w:szCs w:val="24"/>
                <w:lang w:eastAsia="ru-RU"/>
              </w:rPr>
              <w:t>Основное мероприятие 20</w:t>
            </w:r>
          </w:p>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sz w:val="24"/>
                <w:szCs w:val="24"/>
              </w:rPr>
              <w:lastRenderedPageBreak/>
              <w:t>Создание условий для поддержания здорового образа жизни</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w:t>
            </w:r>
            <w:r>
              <w:rPr>
                <w:rFonts w:ascii="Arial" w:eastAsia="Times New Roman" w:hAnsi="Arial" w:cs="Arial"/>
                <w:sz w:val="24"/>
                <w:szCs w:val="24"/>
                <w:lang w:eastAsia="ru-RU"/>
              </w:rPr>
              <w:lastRenderedPageBreak/>
              <w:t>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по взаимодействию с </w:t>
            </w:r>
            <w:r>
              <w:rPr>
                <w:rFonts w:ascii="Arial" w:eastAsia="Times New Roman" w:hAnsi="Arial" w:cs="Arial"/>
                <w:sz w:val="24"/>
                <w:szCs w:val="24"/>
                <w:lang w:eastAsia="ru-RU"/>
              </w:rPr>
              <w:lastRenderedPageBreak/>
              <w:t>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Люберцы Московской области </w:t>
            </w: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социальной поддержки </w:t>
            </w:r>
            <w:r>
              <w:rPr>
                <w:rFonts w:ascii="Arial" w:eastAsia="Times New Roman" w:hAnsi="Arial" w:cs="Arial"/>
                <w:sz w:val="24"/>
                <w:szCs w:val="24"/>
                <w:lang w:eastAsia="ru-RU"/>
              </w:rPr>
              <w:lastRenderedPageBreak/>
              <w:t>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552"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5.1</w:t>
            </w:r>
          </w:p>
        </w:tc>
        <w:tc>
          <w:tcPr>
            <w:tcW w:w="193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0" w:right="-57"/>
              <w:rPr>
                <w:rFonts w:ascii="Arial" w:hAnsi="Arial" w:cs="Arial"/>
                <w:sz w:val="24"/>
                <w:szCs w:val="24"/>
              </w:rPr>
            </w:pPr>
            <w:r>
              <w:rPr>
                <w:rFonts w:ascii="Arial" w:eastAsia="Times New Roman" w:hAnsi="Arial" w:cs="Arial"/>
                <w:sz w:val="24"/>
                <w:szCs w:val="24"/>
                <w:lang w:eastAsia="ru-RU"/>
              </w:rPr>
              <w:t>Мероприятие 20.4.</w:t>
            </w:r>
          </w:p>
          <w:p w:rsidR="003B3039" w:rsidRDefault="003B3039">
            <w:pPr>
              <w:widowControl w:val="0"/>
              <w:tabs>
                <w:tab w:val="left" w:pos="709"/>
              </w:tabs>
              <w:spacing w:line="276" w:lineRule="auto"/>
              <w:ind w:left="-57" w:right="-57"/>
              <w:rPr>
                <w:rFonts w:ascii="Arial" w:hAnsi="Arial" w:cs="Arial"/>
                <w:sz w:val="24"/>
                <w:szCs w:val="24"/>
              </w:rPr>
            </w:pPr>
            <w:r>
              <w:rPr>
                <w:rFonts w:ascii="Arial" w:hAnsi="Arial" w:cs="Arial"/>
                <w:sz w:val="24"/>
                <w:szCs w:val="24"/>
              </w:rPr>
              <w:t>Возмещение расходов на материально-техническое обеспечение клубов «Активное долголетие»</w:t>
            </w: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76"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spacing w:line="276" w:lineRule="auto"/>
              <w:ind w:left="-57" w:right="-57"/>
              <w:jc w:val="center"/>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городского округа </w:t>
            </w:r>
            <w:r>
              <w:rPr>
                <w:rFonts w:ascii="Arial" w:eastAsia="Times New Roman" w:hAnsi="Arial" w:cs="Arial"/>
                <w:sz w:val="24"/>
                <w:szCs w:val="24"/>
                <w:lang w:eastAsia="ru-RU"/>
              </w:rPr>
              <w:lastRenderedPageBreak/>
              <w:t xml:space="preserve">Люберцы Московской области </w:t>
            </w:r>
          </w:p>
        </w:tc>
        <w:tc>
          <w:tcPr>
            <w:tcW w:w="1701" w:type="dxa"/>
            <w:gridSpan w:val="3"/>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758"/>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492"/>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1036,7</w:t>
            </w:r>
            <w:r>
              <w:rPr>
                <w:rFonts w:ascii="Arial" w:eastAsia="Times New Roman" w:hAnsi="Arial" w:cs="Arial"/>
                <w:sz w:val="24"/>
                <w:szCs w:val="24"/>
                <w:lang w:eastAsia="ru-RU"/>
              </w:rPr>
              <w:lastRenderedPageBreak/>
              <w:t>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lastRenderedPageBreak/>
              <w:t>1036,7</w:t>
            </w:r>
            <w:r>
              <w:rPr>
                <w:rFonts w:ascii="Arial" w:eastAsia="Times New Roman" w:hAnsi="Arial" w:cs="Arial"/>
                <w:sz w:val="24"/>
                <w:szCs w:val="24"/>
                <w:lang w:eastAsia="ru-RU"/>
              </w:rPr>
              <w:lastRenderedPageBreak/>
              <w:t>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2266"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3549" w:type="dxa"/>
            <w:gridSpan w:val="3"/>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gridAfter w:val="1"/>
          <w:wAfter w:w="281" w:type="dxa"/>
          <w:trHeight w:val="20"/>
        </w:trPr>
        <w:tc>
          <w:tcPr>
            <w:tcW w:w="552" w:type="dxa"/>
            <w:gridSpan w:val="2"/>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46"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158776,40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859217,70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184044,70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164921,00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170084,00</w:t>
            </w:r>
          </w:p>
        </w:tc>
        <w:tc>
          <w:tcPr>
            <w:tcW w:w="1418"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20"/>
        </w:trPr>
        <w:tc>
          <w:tcPr>
            <w:tcW w:w="552" w:type="dxa"/>
            <w:gridSpan w:val="2"/>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46"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418"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419"/>
        </w:trPr>
        <w:tc>
          <w:tcPr>
            <w:tcW w:w="55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0" w:right="-57"/>
              <w:rPr>
                <w:rFonts w:ascii="Arial" w:eastAsia="Times New Roman" w:hAnsi="Arial" w:cs="Arial"/>
                <w:sz w:val="24"/>
                <w:szCs w:val="24"/>
                <w:lang w:eastAsia="ru-RU"/>
              </w:rPr>
            </w:pPr>
          </w:p>
        </w:tc>
        <w:tc>
          <w:tcPr>
            <w:tcW w:w="2646"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129509,00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701967,70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152394,70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133521,00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138684,00</w:t>
            </w:r>
          </w:p>
        </w:tc>
        <w:tc>
          <w:tcPr>
            <w:tcW w:w="1418"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20"/>
        </w:trPr>
        <w:tc>
          <w:tcPr>
            <w:tcW w:w="55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2646"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24267,40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132250,00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26650,00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26400,00</w:t>
            </w:r>
          </w:p>
        </w:tc>
        <w:tc>
          <w:tcPr>
            <w:tcW w:w="1418"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After w:val="1"/>
          <w:wAfter w:w="281" w:type="dxa"/>
          <w:trHeight w:val="20"/>
        </w:trPr>
        <w:tc>
          <w:tcPr>
            <w:tcW w:w="55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937"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2646" w:type="dxa"/>
            <w:gridSpan w:val="3"/>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251"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25000,00</w:t>
            </w:r>
          </w:p>
        </w:tc>
        <w:tc>
          <w:tcPr>
            <w:tcW w:w="96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0"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7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953"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5000,00</w:t>
            </w:r>
          </w:p>
        </w:tc>
        <w:tc>
          <w:tcPr>
            <w:tcW w:w="1418"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c>
          <w:tcPr>
            <w:tcW w:w="1701" w:type="dxa"/>
            <w:gridSpan w:val="3"/>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spacing w:line="276" w:lineRule="auto"/>
              <w:ind w:left="-57" w:right="-57"/>
              <w:rPr>
                <w:rFonts w:ascii="Arial" w:eastAsia="Times New Roman" w:hAnsi="Arial" w:cs="Arial"/>
                <w:sz w:val="24"/>
                <w:szCs w:val="24"/>
                <w:lang w:eastAsia="ru-RU"/>
              </w:rPr>
            </w:pPr>
          </w:p>
        </w:tc>
      </w:tr>
      <w:tr w:rsidR="003B3039" w:rsidTr="003B3039">
        <w:trPr>
          <w:gridBefore w:val="1"/>
          <w:wBefore w:w="283" w:type="dxa"/>
          <w:cantSplit/>
          <w:trHeight w:val="2269"/>
        </w:trPr>
        <w:tc>
          <w:tcPr>
            <w:tcW w:w="15307" w:type="dxa"/>
            <w:gridSpan w:val="22"/>
            <w:tcBorders>
              <w:top w:val="nil"/>
              <w:left w:val="nil"/>
              <w:bottom w:val="single" w:sz="8" w:space="0" w:color="000000"/>
              <w:right w:val="nil"/>
            </w:tcBorders>
            <w:shd w:val="clear" w:color="auto" w:fill="FFFFFF"/>
            <w:tcMar>
              <w:top w:w="0" w:type="dxa"/>
              <w:left w:w="0" w:type="dxa"/>
              <w:bottom w:w="0" w:type="dxa"/>
              <w:right w:w="0" w:type="dxa"/>
            </w:tcMar>
          </w:tcPr>
          <w:p w:rsidR="003B3039" w:rsidRDefault="003B3039">
            <w:pPr>
              <w:tabs>
                <w:tab w:val="left" w:pos="12300"/>
              </w:tabs>
              <w:spacing w:line="276" w:lineRule="auto"/>
              <w:ind w:left="0" w:right="29"/>
              <w:jc w:val="right"/>
              <w:rPr>
                <w:rFonts w:ascii="Arial" w:hAnsi="Arial" w:cs="Arial"/>
                <w:sz w:val="24"/>
                <w:szCs w:val="24"/>
              </w:rPr>
            </w:pPr>
            <w:r>
              <w:rPr>
                <w:rFonts w:ascii="Arial" w:hAnsi="Arial" w:cs="Arial"/>
                <w:bCs/>
                <w:color w:val="000000"/>
                <w:sz w:val="24"/>
                <w:szCs w:val="24"/>
              </w:rPr>
              <w:t xml:space="preserve">                                                                                                                                                                                                                        Приложение  №4</w:t>
            </w:r>
          </w:p>
          <w:p w:rsidR="003B3039" w:rsidRDefault="003B3039">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3B3039" w:rsidRDefault="003B3039">
            <w:pPr>
              <w:widowControl w:val="0"/>
              <w:tabs>
                <w:tab w:val="left" w:pos="709"/>
                <w:tab w:val="left" w:pos="12405"/>
                <w:tab w:val="right" w:pos="16271"/>
              </w:tabs>
              <w:ind w:right="29"/>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pPr>
              <w:widowControl w:val="0"/>
              <w:tabs>
                <w:tab w:val="left" w:pos="709"/>
                <w:tab w:val="left" w:pos="12405"/>
                <w:tab w:val="right" w:pos="16271"/>
              </w:tabs>
              <w:ind w:right="29"/>
              <w:jc w:val="right"/>
              <w:rPr>
                <w:rFonts w:ascii="Arial" w:hAnsi="Arial" w:cs="Arial"/>
                <w:sz w:val="24"/>
                <w:szCs w:val="24"/>
              </w:rPr>
            </w:pPr>
            <w:r>
              <w:rPr>
                <w:rFonts w:ascii="Arial" w:eastAsia="Times New Roman" w:hAnsi="Arial" w:cs="Arial"/>
                <w:sz w:val="24"/>
                <w:szCs w:val="24"/>
                <w:lang w:eastAsia="ru-RU"/>
              </w:rPr>
              <w:t xml:space="preserve">№3311-ПА    от11.11.2020  </w:t>
            </w:r>
          </w:p>
          <w:p w:rsidR="003B3039" w:rsidRDefault="003B3039">
            <w:pPr>
              <w:tabs>
                <w:tab w:val="left" w:pos="12300"/>
              </w:tabs>
              <w:spacing w:line="276" w:lineRule="auto"/>
              <w:ind w:left="0" w:right="29"/>
              <w:jc w:val="right"/>
              <w:rPr>
                <w:rFonts w:ascii="Arial" w:hAnsi="Arial" w:cs="Arial"/>
                <w:bCs/>
                <w:color w:val="000000"/>
                <w:sz w:val="24"/>
                <w:szCs w:val="24"/>
              </w:rPr>
            </w:pPr>
          </w:p>
          <w:p w:rsidR="003B3039" w:rsidRDefault="003B3039">
            <w:pPr>
              <w:spacing w:line="276" w:lineRule="auto"/>
              <w:ind w:left="29" w:right="29"/>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II</w:t>
            </w:r>
            <w:r>
              <w:rPr>
                <w:rFonts w:ascii="Arial" w:hAnsi="Arial" w:cs="Arial"/>
                <w:b/>
                <w:bCs/>
                <w:color w:val="000000"/>
                <w:sz w:val="24"/>
                <w:szCs w:val="24"/>
              </w:rPr>
              <w:t xml:space="preserve"> «Доступная среда» </w:t>
            </w:r>
          </w:p>
          <w:p w:rsidR="003B3039" w:rsidRDefault="003B3039">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pPr>
              <w:spacing w:line="276" w:lineRule="auto"/>
              <w:ind w:left="29" w:right="29"/>
              <w:jc w:val="center"/>
              <w:rPr>
                <w:rFonts w:ascii="Arial" w:hAnsi="Arial" w:cs="Arial"/>
                <w:b/>
                <w:bCs/>
                <w:color w:val="000000"/>
                <w:sz w:val="24"/>
                <w:szCs w:val="24"/>
              </w:rPr>
            </w:pPr>
          </w:p>
          <w:p w:rsidR="003B3039" w:rsidRDefault="003B3039">
            <w:pPr>
              <w:spacing w:line="276" w:lineRule="auto"/>
              <w:ind w:left="29" w:right="29"/>
              <w:jc w:val="center"/>
              <w:rPr>
                <w:rFonts w:ascii="Arial" w:eastAsia="Times New Roman" w:hAnsi="Arial" w:cs="Arial"/>
                <w:b/>
                <w:bCs/>
                <w:color w:val="000000"/>
                <w:sz w:val="24"/>
                <w:szCs w:val="24"/>
              </w:rPr>
            </w:pPr>
          </w:p>
        </w:tc>
      </w:tr>
      <w:tr w:rsidR="003B3039" w:rsidTr="003B3039">
        <w:trPr>
          <w:gridBefore w:val="1"/>
          <w:wBefore w:w="283" w:type="dxa"/>
          <w:cantSplit/>
          <w:trHeight w:hRule="exact" w:val="826"/>
        </w:trPr>
        <w:tc>
          <w:tcPr>
            <w:tcW w:w="297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Муниципальный заказчик подпрограммы</w:t>
            </w:r>
          </w:p>
        </w:tc>
        <w:tc>
          <w:tcPr>
            <w:tcW w:w="12331" w:type="dxa"/>
            <w:gridSpan w:val="19"/>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3B3039" w:rsidTr="003B3039">
        <w:trPr>
          <w:gridBefore w:val="1"/>
          <w:wBefore w:w="283" w:type="dxa"/>
          <w:cantSplit/>
          <w:trHeight w:val="317"/>
        </w:trPr>
        <w:tc>
          <w:tcPr>
            <w:tcW w:w="2976"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 xml:space="preserve">Источники </w:t>
            </w:r>
            <w:r>
              <w:rPr>
                <w:rFonts w:ascii="Arial" w:hAnsi="Arial" w:cs="Arial"/>
                <w:color w:val="000000"/>
                <w:sz w:val="24"/>
                <w:szCs w:val="24"/>
              </w:rPr>
              <w:lastRenderedPageBreak/>
              <w:t>финансирования подпрограммы,</w:t>
            </w:r>
          </w:p>
          <w:p w:rsidR="003B3039" w:rsidRDefault="003B3039">
            <w:pPr>
              <w:spacing w:line="276" w:lineRule="auto"/>
              <w:ind w:left="29" w:right="29"/>
              <w:rPr>
                <w:rFonts w:ascii="Arial" w:hAnsi="Arial" w:cs="Arial"/>
                <w:sz w:val="24"/>
                <w:szCs w:val="24"/>
              </w:rPr>
            </w:pPr>
            <w:r>
              <w:rPr>
                <w:rFonts w:ascii="Arial" w:hAnsi="Arial" w:cs="Arial"/>
                <w:color w:val="000000"/>
                <w:sz w:val="24"/>
                <w:szCs w:val="24"/>
              </w:rPr>
              <w:t xml:space="preserve">по годам реализации и главным распорядителям </w:t>
            </w:r>
          </w:p>
          <w:p w:rsidR="003B3039" w:rsidRDefault="003B3039">
            <w:pPr>
              <w:spacing w:line="276" w:lineRule="auto"/>
              <w:ind w:left="29" w:right="29"/>
              <w:rPr>
                <w:rFonts w:ascii="Arial" w:hAnsi="Arial" w:cs="Arial"/>
                <w:sz w:val="24"/>
                <w:szCs w:val="24"/>
              </w:rPr>
            </w:pPr>
            <w:r>
              <w:rPr>
                <w:rFonts w:ascii="Arial" w:hAnsi="Arial" w:cs="Arial"/>
                <w:color w:val="000000"/>
                <w:sz w:val="24"/>
                <w:szCs w:val="24"/>
              </w:rPr>
              <w:t xml:space="preserve"> бюджетных средств, в том числе по годам:</w:t>
            </w:r>
          </w:p>
        </w:tc>
        <w:tc>
          <w:tcPr>
            <w:tcW w:w="2267"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lastRenderedPageBreak/>
              <w:t xml:space="preserve">Главный </w:t>
            </w:r>
            <w:r>
              <w:rPr>
                <w:rFonts w:ascii="Arial" w:hAnsi="Arial" w:cs="Arial"/>
                <w:color w:val="000000"/>
                <w:sz w:val="24"/>
                <w:szCs w:val="24"/>
              </w:rPr>
              <w:lastRenderedPageBreak/>
              <w:t>распорядитель бюджетных средств</w:t>
            </w:r>
          </w:p>
        </w:tc>
        <w:tc>
          <w:tcPr>
            <w:tcW w:w="4253"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lastRenderedPageBreak/>
              <w:t>Источник финансирования</w:t>
            </w:r>
          </w:p>
        </w:tc>
        <w:tc>
          <w:tcPr>
            <w:tcW w:w="5811" w:type="dxa"/>
            <w:gridSpan w:val="11"/>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Расходы  (тыс. рублей)</w:t>
            </w:r>
          </w:p>
        </w:tc>
      </w:tr>
      <w:tr w:rsidR="003B3039" w:rsidTr="003B3039">
        <w:trPr>
          <w:gridBefore w:val="1"/>
          <w:wBefore w:w="283" w:type="dxa"/>
          <w:cantSplit/>
          <w:trHeight w:val="276"/>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1500" w:type="dxa"/>
            <w:gridSpan w:val="5"/>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16120" w:type="dxa"/>
            <w:gridSpan w:val="11"/>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r>
      <w:tr w:rsidR="003B3039" w:rsidTr="003B3039">
        <w:trPr>
          <w:gridBefore w:val="1"/>
          <w:wBefore w:w="283" w:type="dxa"/>
          <w:cantSplit/>
          <w:trHeight w:hRule="exact" w:val="442"/>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1500" w:type="dxa"/>
            <w:gridSpan w:val="5"/>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11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3B3039" w:rsidRDefault="003B3039">
            <w:pPr>
              <w:spacing w:line="276" w:lineRule="auto"/>
              <w:ind w:left="142"/>
              <w:jc w:val="center"/>
              <w:rPr>
                <w:rFonts w:ascii="Arial" w:hAnsi="Arial" w:cs="Arial"/>
                <w:sz w:val="24"/>
                <w:szCs w:val="24"/>
              </w:rPr>
            </w:pPr>
            <w:r>
              <w:rPr>
                <w:rFonts w:ascii="Arial" w:eastAsia="Times New Roman" w:hAnsi="Arial" w:cs="Arial"/>
                <w:color w:val="000000"/>
                <w:sz w:val="24"/>
                <w:szCs w:val="24"/>
              </w:rPr>
              <w:t>2020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3B3039" w:rsidRDefault="003B3039">
            <w:pPr>
              <w:spacing w:line="276" w:lineRule="auto"/>
              <w:ind w:left="142"/>
              <w:jc w:val="center"/>
              <w:rPr>
                <w:rFonts w:ascii="Arial" w:hAnsi="Arial" w:cs="Arial"/>
                <w:sz w:val="24"/>
                <w:szCs w:val="24"/>
              </w:rPr>
            </w:pPr>
            <w:r>
              <w:rPr>
                <w:rFonts w:ascii="Arial" w:eastAsia="Times New Roman" w:hAnsi="Arial" w:cs="Arial"/>
                <w:color w:val="000000"/>
                <w:sz w:val="24"/>
                <w:szCs w:val="24"/>
              </w:rPr>
              <w:t>2021</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3B3039" w:rsidRDefault="003B3039">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2022</w:t>
            </w: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hideMark/>
          </w:tcPr>
          <w:p w:rsidR="003B3039" w:rsidRDefault="003B3039">
            <w:pPr>
              <w:spacing w:line="276" w:lineRule="auto"/>
              <w:ind w:left="142"/>
              <w:jc w:val="center"/>
              <w:rPr>
                <w:rFonts w:ascii="Arial" w:hAnsi="Arial" w:cs="Arial"/>
                <w:sz w:val="24"/>
                <w:szCs w:val="24"/>
              </w:rPr>
            </w:pPr>
            <w:r>
              <w:rPr>
                <w:rFonts w:ascii="Arial" w:eastAsia="Times New Roman" w:hAnsi="Arial" w:cs="Arial"/>
                <w:color w:val="000000"/>
                <w:sz w:val="24"/>
                <w:szCs w:val="24"/>
              </w:rPr>
              <w:t>2023</w:t>
            </w:r>
          </w:p>
        </w:tc>
        <w:tc>
          <w:tcPr>
            <w:tcW w:w="848" w:type="dxa"/>
            <w:tcBorders>
              <w:top w:val="single" w:sz="8"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vAlign w:val="center"/>
            <w:hideMark/>
          </w:tcPr>
          <w:p w:rsidR="003B3039" w:rsidRDefault="003B3039">
            <w:pPr>
              <w:tabs>
                <w:tab w:val="left" w:pos="283"/>
              </w:tabs>
              <w:spacing w:line="276" w:lineRule="auto"/>
              <w:ind w:left="142"/>
              <w:jc w:val="center"/>
              <w:rPr>
                <w:rFonts w:ascii="Arial" w:hAnsi="Arial" w:cs="Arial"/>
                <w:sz w:val="24"/>
                <w:szCs w:val="24"/>
              </w:rPr>
            </w:pPr>
            <w:r>
              <w:rPr>
                <w:rFonts w:ascii="Arial" w:eastAsia="Times New Roman" w:hAnsi="Arial" w:cs="Arial"/>
                <w:color w:val="000000"/>
                <w:sz w:val="24"/>
                <w:szCs w:val="24"/>
              </w:rPr>
              <w:t>2024</w:t>
            </w:r>
          </w:p>
        </w:tc>
        <w:tc>
          <w:tcPr>
            <w:tcW w:w="1000" w:type="dxa"/>
            <w:gridSpan w:val="2"/>
            <w:tcBorders>
              <w:top w:val="single" w:sz="8" w:space="0" w:color="000000"/>
              <w:left w:val="single" w:sz="4" w:space="0" w:color="000000"/>
              <w:bottom w:val="single" w:sz="4" w:space="0" w:color="000000"/>
              <w:right w:val="single" w:sz="8" w:space="0" w:color="000000"/>
            </w:tcBorders>
            <w:shd w:val="clear" w:color="auto" w:fill="FFFFFF"/>
            <w:tcMar>
              <w:top w:w="0" w:type="dxa"/>
              <w:left w:w="0" w:type="dxa"/>
              <w:bottom w:w="0" w:type="dxa"/>
              <w:right w:w="0" w:type="dxa"/>
            </w:tcMar>
            <w:vAlign w:val="center"/>
            <w:hideMark/>
          </w:tcPr>
          <w:p w:rsidR="003B3039" w:rsidRDefault="003B3039">
            <w:pPr>
              <w:tabs>
                <w:tab w:val="left" w:pos="283"/>
              </w:tabs>
              <w:spacing w:line="276" w:lineRule="auto"/>
              <w:ind w:left="0"/>
              <w:jc w:val="center"/>
              <w:rPr>
                <w:rFonts w:ascii="Arial" w:hAnsi="Arial" w:cs="Arial"/>
                <w:sz w:val="24"/>
                <w:szCs w:val="24"/>
              </w:rPr>
            </w:pPr>
            <w:r>
              <w:rPr>
                <w:rFonts w:ascii="Arial" w:eastAsia="Times New Roman" w:hAnsi="Arial" w:cs="Arial"/>
                <w:color w:val="000000"/>
                <w:sz w:val="24"/>
                <w:szCs w:val="24"/>
              </w:rPr>
              <w:t>Итого</w:t>
            </w:r>
          </w:p>
        </w:tc>
      </w:tr>
      <w:tr w:rsidR="003B3039" w:rsidTr="003B3039">
        <w:trPr>
          <w:gridBefore w:val="1"/>
          <w:wBefore w:w="283" w:type="dxa"/>
          <w:cantSplit/>
          <w:trHeight w:hRule="exact" w:val="563"/>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2267"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Администрация городского округа Люберцы Московской области</w:t>
            </w: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Всего, в том числе:</w:t>
            </w:r>
          </w:p>
        </w:tc>
        <w:tc>
          <w:tcPr>
            <w:tcW w:w="11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0" w:right="41"/>
              <w:jc w:val="center"/>
              <w:rPr>
                <w:rFonts w:ascii="Arial" w:hAnsi="Arial" w:cs="Arial"/>
                <w:sz w:val="24"/>
                <w:szCs w:val="24"/>
              </w:rPr>
            </w:pPr>
            <w:r>
              <w:rPr>
                <w:rFonts w:ascii="Arial" w:eastAsia="Times New Roman" w:hAnsi="Arial" w:cs="Arial"/>
                <w:color w:val="000000"/>
                <w:sz w:val="24"/>
                <w:szCs w:val="24"/>
              </w:rPr>
              <w:t>7750,58</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5460,00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000" w:type="dxa"/>
            <w:gridSpan w:val="2"/>
            <w:tcBorders>
              <w:top w:val="single" w:sz="4" w:space="0" w:color="000000"/>
              <w:left w:val="single" w:sz="4" w:space="0" w:color="000000"/>
              <w:bottom w:val="single" w:sz="4"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20610,58</w:t>
            </w:r>
          </w:p>
        </w:tc>
      </w:tr>
      <w:tr w:rsidR="003B3039" w:rsidTr="003B3039">
        <w:trPr>
          <w:gridBefore w:val="1"/>
          <w:wBefore w:w="283" w:type="dxa"/>
          <w:cantSplit/>
          <w:trHeight w:hRule="exact" w:val="571"/>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Средства бюджета Московской области</w:t>
            </w:r>
          </w:p>
        </w:tc>
        <w:tc>
          <w:tcPr>
            <w:tcW w:w="11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3336,20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000" w:type="dxa"/>
            <w:gridSpan w:val="2"/>
            <w:tcBorders>
              <w:top w:val="single" w:sz="4" w:space="0" w:color="000000"/>
              <w:left w:val="single" w:sz="4" w:space="0" w:color="000000"/>
              <w:bottom w:val="single" w:sz="4"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5936,20</w:t>
            </w:r>
          </w:p>
        </w:tc>
      </w:tr>
      <w:tr w:rsidR="003B3039" w:rsidTr="003B3039">
        <w:trPr>
          <w:gridBefore w:val="1"/>
          <w:wBefore w:w="283" w:type="dxa"/>
          <w:cantSplit/>
          <w:trHeight w:hRule="exact" w:val="565"/>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 xml:space="preserve">Средства бюджета городского округа Люберцы </w:t>
            </w:r>
          </w:p>
        </w:tc>
        <w:tc>
          <w:tcPr>
            <w:tcW w:w="11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2963,58</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2860,00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2000,00</w:t>
            </w: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2800,00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2600,00</w:t>
            </w:r>
          </w:p>
        </w:tc>
        <w:tc>
          <w:tcPr>
            <w:tcW w:w="1000" w:type="dxa"/>
            <w:gridSpan w:val="2"/>
            <w:tcBorders>
              <w:top w:val="single" w:sz="4" w:space="0" w:color="000000"/>
              <w:left w:val="single" w:sz="4" w:space="0" w:color="000000"/>
              <w:bottom w:val="single" w:sz="4"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13223,58</w:t>
            </w:r>
          </w:p>
        </w:tc>
      </w:tr>
      <w:tr w:rsidR="003B3039" w:rsidTr="003B3039">
        <w:trPr>
          <w:gridBefore w:val="1"/>
          <w:wBefore w:w="283" w:type="dxa"/>
          <w:cantSplit/>
          <w:trHeight w:hRule="exact" w:val="418"/>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3B3039" w:rsidRDefault="003B3039">
            <w:pPr>
              <w:spacing w:line="276" w:lineRule="auto"/>
              <w:ind w:left="29" w:right="29"/>
              <w:rPr>
                <w:rFonts w:ascii="Arial" w:hAnsi="Arial" w:cs="Arial"/>
                <w:color w:val="000000"/>
                <w:sz w:val="24"/>
                <w:szCs w:val="24"/>
              </w:rPr>
            </w:pPr>
            <w:r>
              <w:rPr>
                <w:rFonts w:ascii="Arial" w:hAnsi="Arial" w:cs="Arial"/>
                <w:color w:val="000000"/>
                <w:sz w:val="24"/>
                <w:szCs w:val="24"/>
              </w:rPr>
              <w:t>Внебюджетные источники</w:t>
            </w:r>
          </w:p>
          <w:p w:rsidR="003B3039" w:rsidRDefault="003B3039">
            <w:pPr>
              <w:spacing w:line="276" w:lineRule="auto"/>
              <w:ind w:left="29" w:right="29"/>
              <w:rPr>
                <w:rFonts w:ascii="Arial" w:hAnsi="Arial" w:cs="Arial"/>
                <w:sz w:val="24"/>
                <w:szCs w:val="24"/>
                <w:lang w:val="en-US"/>
              </w:rPr>
            </w:pPr>
          </w:p>
        </w:tc>
        <w:tc>
          <w:tcPr>
            <w:tcW w:w="11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000" w:type="dxa"/>
            <w:gridSpan w:val="2"/>
            <w:tcBorders>
              <w:top w:val="single" w:sz="4" w:space="0" w:color="000000"/>
              <w:left w:val="single" w:sz="4" w:space="0" w:color="000000"/>
              <w:bottom w:val="single" w:sz="4"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r>
      <w:tr w:rsidR="003B3039" w:rsidTr="003B3039">
        <w:trPr>
          <w:gridBefore w:val="1"/>
          <w:wBefore w:w="283" w:type="dxa"/>
          <w:cantSplit/>
          <w:trHeight w:hRule="exact" w:val="585"/>
        </w:trPr>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900" w:type="dxa"/>
            <w:gridSpan w:val="3"/>
            <w:vMerge/>
            <w:tcBorders>
              <w:top w:val="nil"/>
              <w:left w:val="nil"/>
              <w:bottom w:val="nil"/>
              <w:right w:val="nil"/>
            </w:tcBorders>
            <w:vAlign w:val="center"/>
            <w:hideMark/>
          </w:tcPr>
          <w:p w:rsidR="003B3039" w:rsidRDefault="003B3039">
            <w:pPr>
              <w:suppressAutoHyphens w:val="0"/>
              <w:ind w:left="0"/>
              <w:rPr>
                <w:rFonts w:ascii="Arial" w:hAnsi="Arial" w:cs="Arial"/>
                <w:sz w:val="24"/>
                <w:szCs w:val="24"/>
              </w:rPr>
            </w:pPr>
          </w:p>
        </w:tc>
        <w:tc>
          <w:tcPr>
            <w:tcW w:w="4253" w:type="dxa"/>
            <w:gridSpan w:val="5"/>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rPr>
              <w:t>Средства Федерального бюджета</w:t>
            </w:r>
          </w:p>
        </w:tc>
        <w:tc>
          <w:tcPr>
            <w:tcW w:w="113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1450,80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9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848" w:type="dxa"/>
            <w:tcBorders>
              <w:top w:val="single" w:sz="4" w:space="0" w:color="000000"/>
              <w:left w:val="single" w:sz="8" w:space="0" w:color="000000"/>
              <w:bottom w:val="single" w:sz="8" w:space="0" w:color="000000"/>
              <w:right w:val="single" w:sz="4" w:space="0" w:color="000000"/>
            </w:tcBorders>
            <w:shd w:val="clear" w:color="auto" w:fill="FFFFFF"/>
            <w:tcMar>
              <w:top w:w="0" w:type="dxa"/>
              <w:left w:w="0" w:type="dxa"/>
              <w:bottom w:w="0" w:type="dxa"/>
              <w:right w:w="0" w:type="dxa"/>
            </w:tcMar>
            <w:hideMark/>
          </w:tcPr>
          <w:p w:rsidR="003B3039" w:rsidRDefault="003B3039">
            <w:pPr>
              <w:spacing w:line="276" w:lineRule="auto"/>
              <w:ind w:left="41" w:right="41"/>
              <w:jc w:val="center"/>
              <w:rPr>
                <w:rFonts w:ascii="Arial" w:hAnsi="Arial" w:cs="Arial"/>
                <w:sz w:val="24"/>
                <w:szCs w:val="24"/>
              </w:rPr>
            </w:pPr>
            <w:r>
              <w:rPr>
                <w:rFonts w:ascii="Arial" w:eastAsia="Times New Roman" w:hAnsi="Arial" w:cs="Arial"/>
                <w:color w:val="000000"/>
                <w:sz w:val="24"/>
                <w:szCs w:val="24"/>
              </w:rPr>
              <w:t>0,00</w:t>
            </w:r>
          </w:p>
        </w:tc>
        <w:tc>
          <w:tcPr>
            <w:tcW w:w="1000" w:type="dxa"/>
            <w:gridSpan w:val="2"/>
            <w:tcBorders>
              <w:top w:val="single" w:sz="4" w:space="0" w:color="000000"/>
              <w:left w:val="single" w:sz="4" w:space="0" w:color="000000"/>
              <w:bottom w:val="single" w:sz="8" w:space="0" w:color="000000"/>
              <w:right w:val="single" w:sz="8" w:space="0" w:color="000000"/>
            </w:tcBorders>
            <w:shd w:val="clear" w:color="auto" w:fill="FFFFFF"/>
            <w:tcMar>
              <w:top w:w="0" w:type="dxa"/>
              <w:left w:w="0" w:type="dxa"/>
              <w:bottom w:w="0" w:type="dxa"/>
              <w:right w:w="0" w:type="dxa"/>
            </w:tcMar>
            <w:hideMark/>
          </w:tcPr>
          <w:p w:rsidR="003B3039" w:rsidRDefault="003B3039">
            <w:pPr>
              <w:spacing w:line="276" w:lineRule="auto"/>
              <w:ind w:left="29" w:right="29"/>
              <w:jc w:val="center"/>
              <w:rPr>
                <w:rFonts w:ascii="Arial" w:hAnsi="Arial" w:cs="Arial"/>
                <w:sz w:val="24"/>
                <w:szCs w:val="24"/>
              </w:rPr>
            </w:pPr>
            <w:r>
              <w:rPr>
                <w:rFonts w:ascii="Arial" w:eastAsia="Times New Roman" w:hAnsi="Arial" w:cs="Arial"/>
                <w:color w:val="000000"/>
                <w:sz w:val="24"/>
                <w:szCs w:val="24"/>
              </w:rPr>
              <w:t>1450,80</w:t>
            </w:r>
          </w:p>
        </w:tc>
      </w:tr>
    </w:tbl>
    <w:p w:rsidR="003B3039" w:rsidRDefault="003B3039" w:rsidP="003B3039">
      <w:pPr>
        <w:tabs>
          <w:tab w:val="left" w:pos="2130"/>
        </w:tabs>
        <w:jc w:val="both"/>
        <w:rPr>
          <w:rFonts w:ascii="Arial" w:hAnsi="Arial" w:cs="Arial"/>
          <w:sz w:val="24"/>
          <w:szCs w:val="24"/>
        </w:rPr>
      </w:pPr>
      <w:r>
        <w:rPr>
          <w:rFonts w:ascii="Arial" w:hAnsi="Arial" w:cs="Arial"/>
          <w:sz w:val="24"/>
          <w:szCs w:val="24"/>
        </w:rPr>
        <w:tab/>
        <w:t xml:space="preserve">                                                                                                                         </w:t>
      </w:r>
    </w:p>
    <w:p w:rsidR="003B3039" w:rsidRDefault="003B3039" w:rsidP="003B3039">
      <w:pPr>
        <w:tabs>
          <w:tab w:val="left" w:pos="2130"/>
        </w:tabs>
        <w:jc w:val="both"/>
        <w:rPr>
          <w:rFonts w:ascii="Arial" w:hAnsi="Arial" w:cs="Arial"/>
          <w:sz w:val="24"/>
          <w:szCs w:val="24"/>
        </w:rPr>
      </w:pPr>
    </w:p>
    <w:p w:rsidR="003B3039" w:rsidRDefault="003B3039" w:rsidP="003B3039">
      <w:pPr>
        <w:tabs>
          <w:tab w:val="left" w:pos="2130"/>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 xml:space="preserve">подпрограммы </w:t>
      </w:r>
      <w:r>
        <w:rPr>
          <w:rFonts w:ascii="Arial" w:hAnsi="Arial" w:cs="Arial"/>
          <w:b/>
          <w:bCs/>
          <w:sz w:val="24"/>
          <w:szCs w:val="24"/>
          <w:lang w:val="en-US"/>
        </w:rPr>
        <w:t>II</w:t>
      </w:r>
      <w:r>
        <w:rPr>
          <w:rFonts w:ascii="Arial" w:hAnsi="Arial" w:cs="Arial"/>
          <w:b/>
          <w:bCs/>
          <w:sz w:val="24"/>
          <w:szCs w:val="24"/>
        </w:rPr>
        <w:t xml:space="preserve"> «Доступная  среда»</w:t>
      </w:r>
    </w:p>
    <w:p w:rsidR="003B3039" w:rsidRDefault="003B3039" w:rsidP="003B3039">
      <w:pPr>
        <w:tabs>
          <w:tab w:val="left" w:pos="2130"/>
        </w:tabs>
        <w:jc w:val="both"/>
        <w:rPr>
          <w:rFonts w:ascii="Arial" w:hAnsi="Arial" w:cs="Arial"/>
          <w:sz w:val="24"/>
          <w:szCs w:val="24"/>
        </w:rPr>
      </w:pPr>
      <w:r>
        <w:rPr>
          <w:rFonts w:ascii="Arial" w:hAnsi="Arial" w:cs="Arial"/>
          <w:sz w:val="24"/>
          <w:szCs w:val="24"/>
        </w:rPr>
        <w:t xml:space="preserve">          </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lastRenderedPageBreak/>
        <w:t xml:space="preserve">            - координирование работы межведомственных структур независимо от форм собственности по вопросам  жизнедеятельности инвалидов;</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 занятость инвалидов;</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3B3039" w:rsidRDefault="003B3039" w:rsidP="003B3039">
      <w:pPr>
        <w:tabs>
          <w:tab w:val="left" w:pos="2130"/>
        </w:tabs>
        <w:ind w:left="0" w:right="142"/>
        <w:jc w:val="both"/>
        <w:rPr>
          <w:rFonts w:ascii="Arial" w:hAnsi="Arial" w:cs="Arial"/>
          <w:sz w:val="24"/>
          <w:szCs w:val="24"/>
        </w:rPr>
      </w:pPr>
      <w:r>
        <w:rPr>
          <w:rFonts w:ascii="Arial" w:hAnsi="Arial" w:cs="Arial"/>
          <w:sz w:val="24"/>
          <w:szCs w:val="24"/>
        </w:rPr>
        <w:t xml:space="preserve">        </w:t>
      </w:r>
    </w:p>
    <w:p w:rsidR="003B3039" w:rsidRDefault="003B3039" w:rsidP="003B3039">
      <w:pPr>
        <w:tabs>
          <w:tab w:val="left" w:pos="2130"/>
        </w:tabs>
        <w:jc w:val="both"/>
        <w:rPr>
          <w:rFonts w:ascii="Arial" w:hAnsi="Arial" w:cs="Arial"/>
          <w:sz w:val="24"/>
          <w:szCs w:val="24"/>
        </w:rPr>
      </w:pPr>
    </w:p>
    <w:p w:rsidR="003B3039" w:rsidRDefault="003B3039" w:rsidP="003B3039">
      <w:pPr>
        <w:tabs>
          <w:tab w:val="left" w:pos="12525"/>
        </w:tabs>
        <w:jc w:val="right"/>
        <w:rPr>
          <w:rFonts w:ascii="Arial" w:hAnsi="Arial" w:cs="Arial"/>
          <w:sz w:val="24"/>
          <w:szCs w:val="24"/>
        </w:rPr>
      </w:pP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Приложение 5</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3311-ПА  от 11.11.2020 </w:t>
      </w:r>
    </w:p>
    <w:p w:rsidR="003B3039" w:rsidRDefault="003B3039" w:rsidP="003B3039">
      <w:pPr>
        <w:tabs>
          <w:tab w:val="left" w:pos="13110"/>
        </w:tabs>
        <w:rPr>
          <w:rFonts w:ascii="Arial" w:hAnsi="Arial" w:cs="Arial"/>
          <w:sz w:val="24"/>
          <w:szCs w:val="24"/>
        </w:rPr>
      </w:pPr>
    </w:p>
    <w:p w:rsidR="003B3039" w:rsidRDefault="003B3039" w:rsidP="003B3039">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r>
        <w:rPr>
          <w:rFonts w:ascii="Arial" w:hAnsi="Arial" w:cs="Arial"/>
          <w:b/>
          <w:bCs/>
          <w:sz w:val="24"/>
          <w:szCs w:val="24"/>
        </w:rPr>
        <w:t xml:space="preserve"> </w:t>
      </w:r>
    </w:p>
    <w:p w:rsidR="003B3039" w:rsidRDefault="003B3039" w:rsidP="003B3039">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rsidP="003B3039">
      <w:pPr>
        <w:widowControl w:val="0"/>
        <w:tabs>
          <w:tab w:val="left" w:pos="709"/>
        </w:tabs>
        <w:jc w:val="right"/>
        <w:rPr>
          <w:rFonts w:ascii="Arial" w:eastAsia="Times New Roman" w:hAnsi="Arial" w:cs="Arial"/>
          <w:sz w:val="24"/>
          <w:szCs w:val="24"/>
          <w:lang w:eastAsia="ru-RU"/>
        </w:rPr>
      </w:pPr>
    </w:p>
    <w:tbl>
      <w:tblPr>
        <w:tblW w:w="0" w:type="auto"/>
        <w:tblInd w:w="-318" w:type="dxa"/>
        <w:tblLayout w:type="fixed"/>
        <w:tblLook w:val="04A0" w:firstRow="1" w:lastRow="0" w:firstColumn="1" w:lastColumn="0" w:noHBand="0" w:noVBand="1"/>
      </w:tblPr>
      <w:tblGrid>
        <w:gridCol w:w="691"/>
        <w:gridCol w:w="2102"/>
        <w:gridCol w:w="1519"/>
        <w:gridCol w:w="1113"/>
        <w:gridCol w:w="1265"/>
        <w:gridCol w:w="1058"/>
        <w:gridCol w:w="860"/>
        <w:gridCol w:w="791"/>
        <w:gridCol w:w="824"/>
        <w:gridCol w:w="820"/>
        <w:gridCol w:w="865"/>
        <w:gridCol w:w="1559"/>
        <w:gridCol w:w="1706"/>
      </w:tblGrid>
      <w:tr w:rsidR="003B3039" w:rsidTr="003B3039">
        <w:trPr>
          <w:trHeight w:val="475"/>
        </w:trPr>
        <w:tc>
          <w:tcPr>
            <w:tcW w:w="691"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02"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519"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w:t>
            </w:r>
          </w:p>
        </w:tc>
        <w:tc>
          <w:tcPr>
            <w:tcW w:w="111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Срок исполнения мероприятия </w:t>
            </w:r>
          </w:p>
        </w:tc>
        <w:tc>
          <w:tcPr>
            <w:tcW w:w="1265"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Объём финансирования мероприятия в году </w:t>
            </w:r>
            <w:r>
              <w:rPr>
                <w:rFonts w:ascii="Arial" w:eastAsia="Times New Roman" w:hAnsi="Arial" w:cs="Arial"/>
                <w:sz w:val="24"/>
                <w:szCs w:val="24"/>
                <w:lang w:eastAsia="ru-RU"/>
              </w:rPr>
              <w:lastRenderedPageBreak/>
              <w:t>предшествующему году начала реализации муниципальной программы (тыс. руб.)</w:t>
            </w:r>
          </w:p>
        </w:tc>
        <w:tc>
          <w:tcPr>
            <w:tcW w:w="1058"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Всего,                                                                                                                                                                  (тыс. руб.)</w:t>
            </w:r>
          </w:p>
        </w:tc>
        <w:tc>
          <w:tcPr>
            <w:tcW w:w="4160" w:type="dxa"/>
            <w:gridSpan w:val="5"/>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w:t>
            </w:r>
            <w:r>
              <w:rPr>
                <w:rFonts w:ascii="Arial" w:eastAsia="Times New Roman" w:hAnsi="Arial" w:cs="Arial"/>
                <w:sz w:val="24"/>
                <w:szCs w:val="24"/>
                <w:lang w:eastAsia="ru-RU"/>
              </w:rPr>
              <w:lastRenderedPageBreak/>
              <w:t>программы/ подпрограммы</w:t>
            </w:r>
          </w:p>
        </w:tc>
        <w:tc>
          <w:tcPr>
            <w:tcW w:w="1706"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Результаты выполнения мероприятия программы/ подпрограмм</w:t>
            </w:r>
            <w:r>
              <w:rPr>
                <w:rFonts w:ascii="Arial" w:eastAsia="Times New Roman" w:hAnsi="Arial" w:cs="Arial"/>
                <w:sz w:val="24"/>
                <w:szCs w:val="24"/>
                <w:lang w:eastAsia="ru-RU"/>
              </w:rPr>
              <w:lastRenderedPageBreak/>
              <w:t>ы</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63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05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860"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824"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820"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86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w:t>
            </w:r>
          </w:p>
        </w:tc>
        <w:tc>
          <w:tcPr>
            <w:tcW w:w="210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51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111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26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105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860"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7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824"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820"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865" w:type="dxa"/>
            <w:tcBorders>
              <w:top w:val="single" w:sz="4" w:space="0" w:color="000000"/>
              <w:left w:val="single" w:sz="4" w:space="0" w:color="000000"/>
              <w:bottom w:val="single" w:sz="4" w:space="0" w:color="000000"/>
              <w:right w:val="single" w:sz="4" w:space="0" w:color="000000"/>
            </w:tcBorders>
            <w:vAlign w:val="center"/>
          </w:tcPr>
          <w:p w:rsidR="003B3039" w:rsidRDefault="003B3039">
            <w:pPr>
              <w:widowControl w:val="0"/>
              <w:tabs>
                <w:tab w:val="left" w:pos="709"/>
              </w:tabs>
              <w:ind w:left="0" w:right="-57"/>
              <w:jc w:val="center"/>
              <w:rPr>
                <w:rFonts w:ascii="Arial" w:eastAsia="Times New Roman" w:hAnsi="Arial" w:cs="Arial"/>
                <w:sz w:val="24"/>
                <w:szCs w:val="24"/>
                <w:lang w:eastAsia="ru-RU"/>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170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r>
      <w:tr w:rsidR="003B3039" w:rsidTr="003B3039">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Создание </w:t>
            </w:r>
            <w:proofErr w:type="spellStart"/>
            <w:r>
              <w:rPr>
                <w:rFonts w:ascii="Arial" w:hAnsi="Arial" w:cs="Arial"/>
                <w:sz w:val="24"/>
                <w:szCs w:val="24"/>
              </w:rPr>
              <w:t>безбарьерной</w:t>
            </w:r>
            <w:proofErr w:type="spellEnd"/>
            <w:r>
              <w:rPr>
                <w:rFonts w:ascii="Arial" w:hAnsi="Arial" w:cs="Arial"/>
                <w:sz w:val="24"/>
                <w:szCs w:val="24"/>
              </w:rPr>
              <w:t xml:space="preserve"> среды на объектах социальной, инженерной и транспортной инфраструктуры в Московской области</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20" w:right="20"/>
              <w:rPr>
                <w:rFonts w:ascii="Arial" w:eastAsia="Times New Roman" w:hAnsi="Arial" w:cs="Arial"/>
                <w:sz w:val="24"/>
                <w:szCs w:val="24"/>
                <w:lang w:eastAsia="ru-RU"/>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5936,20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hAnsi="Arial" w:cs="Arial"/>
                <w:sz w:val="24"/>
                <w:szCs w:val="24"/>
              </w:rPr>
              <w:t>3700,00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13223,58</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2963,58</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6278,54</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20610,58</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7750,58</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2.1 Реализация мероприятий по обеспечению </w:t>
            </w:r>
            <w:r>
              <w:rPr>
                <w:rFonts w:ascii="Arial" w:eastAsia="Times New Roman" w:hAnsi="Arial" w:cs="Arial"/>
                <w:sz w:val="24"/>
                <w:szCs w:val="24"/>
                <w:lang w:eastAsia="ru-RU"/>
              </w:rPr>
              <w:lastRenderedPageBreak/>
              <w:t>доступности приоритетных объектов и услуг в приоритетных социальных сферах жизнедеятельности инвалидов и других маломобильных групп населения</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w:t>
            </w:r>
            <w:r>
              <w:rPr>
                <w:rFonts w:ascii="Arial" w:eastAsia="Times New Roman" w:hAnsi="Arial" w:cs="Arial"/>
                <w:sz w:val="24"/>
                <w:szCs w:val="24"/>
                <w:lang w:eastAsia="ru-RU"/>
              </w:rPr>
              <w:lastRenderedPageBreak/>
              <w:t>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3B3039" w:rsidRDefault="003B3039">
            <w:pPr>
              <w:ind w:left="20" w:right="20"/>
              <w:rPr>
                <w:rFonts w:ascii="Arial" w:hAnsi="Arial" w:cs="Arial"/>
                <w:sz w:val="24"/>
                <w:szCs w:val="24"/>
              </w:rPr>
            </w:pPr>
            <w:r>
              <w:rPr>
                <w:rFonts w:ascii="Arial" w:hAnsi="Arial" w:cs="Arial"/>
                <w:sz w:val="24"/>
                <w:szCs w:val="24"/>
              </w:rPr>
              <w:lastRenderedPageBreak/>
              <w:t xml:space="preserve">Создание универсальной среды для </w:t>
            </w:r>
            <w:r>
              <w:rPr>
                <w:rFonts w:ascii="Arial" w:hAnsi="Arial" w:cs="Arial"/>
                <w:sz w:val="24"/>
                <w:szCs w:val="24"/>
              </w:rPr>
              <w:lastRenderedPageBreak/>
              <w:t>инвалидов и маломобильных групп населения в муниципальных учреждениях образования, культуры и спорта</w:t>
            </w:r>
          </w:p>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2100,00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2100,0</w:t>
            </w:r>
            <w:r>
              <w:rPr>
                <w:rFonts w:ascii="Arial" w:eastAsia="Times New Roman" w:hAnsi="Arial" w:cs="Arial"/>
                <w:sz w:val="24"/>
                <w:szCs w:val="24"/>
                <w:lang w:eastAsia="ru-RU"/>
              </w:rPr>
              <w:lastRenderedPageBreak/>
              <w:t>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4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2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56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2.1.1</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МУДО «Детская школа искусств № 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ул.Кирова,49</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7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2.1.2</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МУДО «Детская </w:t>
            </w:r>
            <w:r>
              <w:rPr>
                <w:rFonts w:ascii="Arial" w:eastAsia="Times New Roman" w:hAnsi="Arial" w:cs="Arial"/>
                <w:sz w:val="24"/>
                <w:szCs w:val="24"/>
                <w:lang w:eastAsia="ru-RU"/>
              </w:rPr>
              <w:lastRenderedPageBreak/>
              <w:t>художественная школа», г. Люберцы, Октябрьский проспект, д. 296</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w:t>
            </w:r>
            <w:r>
              <w:rPr>
                <w:rFonts w:ascii="Arial" w:eastAsia="Times New Roman" w:hAnsi="Arial" w:cs="Arial"/>
                <w:sz w:val="24"/>
                <w:szCs w:val="24"/>
                <w:lang w:eastAsia="ru-RU"/>
              </w:rPr>
              <w:lastRenderedPageBreak/>
              <w:t>20</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w:t>
            </w:r>
            <w:r>
              <w:rPr>
                <w:rFonts w:ascii="Arial" w:eastAsia="Times New Roman" w:hAnsi="Arial" w:cs="Arial"/>
                <w:sz w:val="24"/>
                <w:szCs w:val="24"/>
                <w:lang w:eastAsia="ru-RU"/>
              </w:rPr>
              <w:lastRenderedPageBreak/>
              <w:t>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w:t>
            </w:r>
            <w:r>
              <w:rPr>
                <w:rFonts w:ascii="Arial" w:eastAsia="Times New Roman" w:hAnsi="Arial" w:cs="Arial"/>
                <w:sz w:val="24"/>
                <w:szCs w:val="24"/>
                <w:lang w:eastAsia="ru-RU"/>
              </w:rPr>
              <w:lastRenderedPageBreak/>
              <w:t>инвалидов и маломобильных групп населения в муниципальных учреждениях дополнительного образования сферы культуры</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w:t>
            </w:r>
            <w:r>
              <w:rPr>
                <w:rFonts w:ascii="Arial" w:hAnsi="Arial" w:cs="Arial"/>
                <w:sz w:val="24"/>
                <w:szCs w:val="24"/>
              </w:rPr>
              <w:lastRenderedPageBreak/>
              <w:t>общеобразовательным программам, условий для получения детьми-инвалидами качественного образования</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42"/>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7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1.2.1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2.2.1</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СОШ №14, п.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ул</w:t>
            </w:r>
            <w:proofErr w:type="gramStart"/>
            <w:r>
              <w:rPr>
                <w:rFonts w:ascii="Arial" w:eastAsia="Times New Roman" w:hAnsi="Arial" w:cs="Arial"/>
                <w:sz w:val="24"/>
                <w:szCs w:val="24"/>
                <w:lang w:eastAsia="ru-RU"/>
              </w:rPr>
              <w:t>.Г</w:t>
            </w:r>
            <w:proofErr w:type="gramEnd"/>
            <w:r>
              <w:rPr>
                <w:rFonts w:ascii="Arial" w:eastAsia="Times New Roman" w:hAnsi="Arial" w:cs="Arial"/>
                <w:sz w:val="24"/>
                <w:szCs w:val="24"/>
                <w:lang w:eastAsia="ru-RU"/>
              </w:rPr>
              <w:t>аршина,8</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2.3</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Мероприятия по созданию в дошкольных образовательных, общеобразовате</w:t>
            </w:r>
            <w:r>
              <w:rPr>
                <w:rFonts w:ascii="Arial" w:hAnsi="Arial" w:cs="Arial"/>
                <w:sz w:val="24"/>
                <w:szCs w:val="24"/>
              </w:rPr>
              <w:lastRenderedPageBreak/>
              <w:t>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маломобильных групп населения в </w:t>
            </w:r>
            <w:r>
              <w:rPr>
                <w:rFonts w:ascii="Arial" w:hAnsi="Arial" w:cs="Arial"/>
                <w:sz w:val="24"/>
                <w:szCs w:val="24"/>
              </w:rPr>
              <w:lastRenderedPageBreak/>
              <w:t>муниципальных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42"/>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3578,54</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62"/>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1.3.1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2.3.1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деревня  Марусино,  ул. Заречная, д. 35</w:t>
            </w: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общеобразовательных </w:t>
            </w:r>
            <w:r>
              <w:rPr>
                <w:rFonts w:ascii="Arial" w:hAnsi="Arial" w:cs="Arial"/>
                <w:sz w:val="24"/>
                <w:szCs w:val="24"/>
              </w:rPr>
              <w:lastRenderedPageBreak/>
              <w:t>организациях</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123,58</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199"/>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Повышение доступности объектов культуры, спорта, образования для инвалидов и маломобильных групп населения</w:t>
            </w: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3B3039" w:rsidRDefault="003B3039">
            <w:pPr>
              <w:ind w:left="20" w:right="20"/>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11940,00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1940,00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4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2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2700,00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11940,00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1940,00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762"/>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МОУ </w:t>
            </w:r>
            <w:proofErr w:type="spellStart"/>
            <w:r>
              <w:rPr>
                <w:rFonts w:ascii="Arial" w:eastAsia="Times New Roman" w:hAnsi="Arial" w:cs="Arial"/>
                <w:sz w:val="24"/>
                <w:szCs w:val="24"/>
                <w:lang w:eastAsia="ru-RU"/>
              </w:rPr>
              <w:t>Томилинская</w:t>
            </w:r>
            <w:proofErr w:type="spellEnd"/>
            <w:r>
              <w:rPr>
                <w:rFonts w:ascii="Arial" w:eastAsia="Times New Roman" w:hAnsi="Arial" w:cs="Arial"/>
                <w:sz w:val="24"/>
                <w:szCs w:val="24"/>
                <w:lang w:eastAsia="ru-RU"/>
              </w:rPr>
              <w:t xml:space="preserve"> СОШ №19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w:t>
            </w:r>
          </w:p>
          <w:p w:rsidR="003B3039" w:rsidRDefault="003B3039">
            <w:pPr>
              <w:widowControl w:val="0"/>
              <w:tabs>
                <w:tab w:val="left" w:pos="709"/>
              </w:tabs>
              <w:ind w:left="-57" w:right="-57"/>
              <w:rPr>
                <w:rFonts w:ascii="Arial" w:hAnsi="Arial" w:cs="Arial"/>
                <w:sz w:val="24"/>
                <w:szCs w:val="24"/>
              </w:rPr>
            </w:pPr>
            <w:proofErr w:type="spellStart"/>
            <w:r>
              <w:rPr>
                <w:rFonts w:ascii="Arial" w:eastAsia="Times New Roman" w:hAnsi="Arial" w:cs="Arial"/>
                <w:sz w:val="24"/>
                <w:szCs w:val="24"/>
                <w:lang w:eastAsia="ru-RU"/>
              </w:rPr>
              <w:t>мкр</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тицефабрика</w:t>
            </w:r>
            <w:proofErr w:type="spellEnd"/>
            <w:r>
              <w:rPr>
                <w:rFonts w:ascii="Arial" w:eastAsia="Times New Roman" w:hAnsi="Arial" w:cs="Arial"/>
                <w:sz w:val="24"/>
                <w:szCs w:val="24"/>
                <w:lang w:eastAsia="ru-RU"/>
              </w:rPr>
              <w:t>, д.12/1</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Создание универсальной среды для инвалидов и маломобильных групп населения в муниципальн</w:t>
            </w:r>
            <w:r>
              <w:rPr>
                <w:rFonts w:ascii="Arial" w:hAnsi="Arial" w:cs="Arial"/>
                <w:sz w:val="24"/>
                <w:szCs w:val="24"/>
              </w:rPr>
              <w:lastRenderedPageBreak/>
              <w:t>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r>
              <w:rPr>
                <w:rFonts w:ascii="Arial" w:eastAsia="Times New Roman" w:hAnsi="Arial" w:cs="Arial"/>
                <w:sz w:val="24"/>
                <w:szCs w:val="24"/>
                <w:lang w:eastAsia="ru-RU"/>
              </w:rPr>
              <w:lastRenderedPageBreak/>
              <w:t>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9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83"/>
        </w:trPr>
        <w:tc>
          <w:tcPr>
            <w:tcW w:w="691"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1.4.2</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2.4.2</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комбинированного вида №28 «Совенок»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ул.Мира,д.4а</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 xml:space="preserve">дошкольных образовательных организациях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940,00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940,00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17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940,00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940,00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9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1.4.3</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2.4.3</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МОУ СОШ № 47</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 47</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Создание универсальной среды для инвалидов и маломобильных групп населения в муниципальн</w:t>
            </w:r>
            <w:r>
              <w:rPr>
                <w:rFonts w:ascii="Arial" w:hAnsi="Arial" w:cs="Arial"/>
                <w:sz w:val="24"/>
                <w:szCs w:val="24"/>
              </w:rPr>
              <w:lastRenderedPageBreak/>
              <w:t>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w:t>
            </w:r>
            <w:r>
              <w:rPr>
                <w:rFonts w:ascii="Arial" w:eastAsia="Times New Roman" w:hAnsi="Arial" w:cs="Arial"/>
                <w:sz w:val="24"/>
                <w:szCs w:val="24"/>
                <w:lang w:eastAsia="ru-RU"/>
              </w:rPr>
              <w:lastRenderedPageBreak/>
              <w:t>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6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22"/>
        </w:trPr>
        <w:tc>
          <w:tcPr>
            <w:tcW w:w="691"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1.4.4</w:t>
            </w:r>
          </w:p>
          <w:p w:rsidR="003B3039" w:rsidRDefault="003B3039">
            <w:pPr>
              <w:widowControl w:val="0"/>
              <w:tabs>
                <w:tab w:val="left" w:pos="709"/>
              </w:tabs>
              <w:ind w:left="-57" w:right="-57"/>
              <w:jc w:val="center"/>
              <w:rPr>
                <w:rFonts w:ascii="Arial" w:eastAsia="Times New Roman" w:hAnsi="Arial" w:cs="Arial"/>
                <w:sz w:val="24"/>
                <w:szCs w:val="24"/>
                <w:lang w:eastAsia="ru-RU"/>
              </w:rPr>
            </w:pP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 4.4</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МДОУ  детский сад      № 3  «Светлячок»,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ул.</w:t>
            </w:r>
            <w:r>
              <w:rPr>
                <w:rFonts w:ascii="Arial" w:hAnsi="Arial" w:cs="Arial"/>
                <w:sz w:val="24"/>
                <w:szCs w:val="24"/>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/о 3, д.62А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3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2.4.5                            МУ "Дирекция спортивных сооружений" муниципального образования </w:t>
            </w:r>
            <w:r>
              <w:rPr>
                <w:rFonts w:ascii="Arial" w:eastAsia="Times New Roman" w:hAnsi="Arial" w:cs="Arial"/>
                <w:sz w:val="24"/>
                <w:szCs w:val="24"/>
                <w:lang w:eastAsia="ru-RU"/>
              </w:rPr>
              <w:lastRenderedPageBreak/>
              <w:t xml:space="preserve">городской округ Люберцы Московской области. Объект Стадион "Труд",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д.31</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физической культуре и спорту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инвалидов и маломобильных групп населения в </w:t>
            </w:r>
            <w:r>
              <w:rPr>
                <w:rFonts w:ascii="Arial" w:eastAsia="Times New Roman" w:hAnsi="Arial" w:cs="Arial"/>
                <w:sz w:val="24"/>
                <w:szCs w:val="24"/>
                <w:lang w:eastAsia="ru-RU"/>
              </w:rPr>
              <w:lastRenderedPageBreak/>
              <w:t>муниципальных учреждениях физической культуры и спорта</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49"/>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1.4.6</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2.4.6                              МОУ </w:t>
            </w:r>
            <w:proofErr w:type="spellStart"/>
            <w:r>
              <w:rPr>
                <w:rFonts w:ascii="Arial" w:eastAsia="Times New Roman" w:hAnsi="Arial" w:cs="Arial"/>
                <w:sz w:val="24"/>
                <w:szCs w:val="24"/>
                <w:lang w:eastAsia="ru-RU"/>
              </w:rPr>
              <w:t>Красковская</w:t>
            </w:r>
            <w:proofErr w:type="spellEnd"/>
            <w:r>
              <w:rPr>
                <w:rFonts w:ascii="Arial" w:eastAsia="Times New Roman" w:hAnsi="Arial" w:cs="Arial"/>
                <w:sz w:val="24"/>
                <w:szCs w:val="24"/>
                <w:lang w:eastAsia="ru-RU"/>
              </w:rPr>
              <w:t xml:space="preserve"> СОШ  №55 п.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ул. Федянина, д. 16</w:t>
            </w: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804"/>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925"/>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ind w:left="445"/>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ind w:left="445"/>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66"/>
        </w:trPr>
        <w:tc>
          <w:tcPr>
            <w:tcW w:w="691"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1.4.7</w:t>
            </w:r>
          </w:p>
          <w:p w:rsidR="003B3039" w:rsidRDefault="003B3039">
            <w:pPr>
              <w:widowControl w:val="0"/>
              <w:tabs>
                <w:tab w:val="left" w:pos="709"/>
              </w:tabs>
              <w:ind w:left="-57" w:right="-57"/>
              <w:jc w:val="center"/>
              <w:rPr>
                <w:rFonts w:ascii="Arial" w:eastAsia="Times New Roman" w:hAnsi="Arial" w:cs="Arial"/>
                <w:sz w:val="24"/>
                <w:szCs w:val="24"/>
                <w:lang w:eastAsia="ru-RU"/>
              </w:rPr>
            </w:pP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2.4.7</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Муниципальное учреждение культуры </w:t>
            </w:r>
            <w:r>
              <w:rPr>
                <w:rFonts w:ascii="Arial" w:eastAsia="Times New Roman" w:hAnsi="Arial" w:cs="Arial"/>
                <w:sz w:val="24"/>
                <w:szCs w:val="24"/>
                <w:lang w:eastAsia="ru-RU"/>
              </w:rPr>
              <w:lastRenderedPageBreak/>
              <w:t xml:space="preserve">"Музейно-выставочный комплекс" "Музей истории и культуры </w:t>
            </w:r>
            <w:proofErr w:type="spellStart"/>
            <w:r>
              <w:rPr>
                <w:rFonts w:ascii="Arial" w:eastAsia="Times New Roman" w:hAnsi="Arial" w:cs="Arial"/>
                <w:sz w:val="24"/>
                <w:szCs w:val="24"/>
                <w:lang w:eastAsia="ru-RU"/>
              </w:rPr>
              <w:t>г.п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пос.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ул</w:t>
            </w:r>
            <w:proofErr w:type="gramStart"/>
            <w:r>
              <w:rPr>
                <w:rFonts w:ascii="Arial" w:eastAsia="Times New Roman" w:hAnsi="Arial" w:cs="Arial"/>
                <w:sz w:val="24"/>
                <w:szCs w:val="24"/>
                <w:lang w:eastAsia="ru-RU"/>
              </w:rPr>
              <w:t>.Ш</w:t>
            </w:r>
            <w:proofErr w:type="gramEnd"/>
            <w:r>
              <w:rPr>
                <w:rFonts w:ascii="Arial" w:eastAsia="Times New Roman" w:hAnsi="Arial" w:cs="Arial"/>
                <w:sz w:val="24"/>
                <w:szCs w:val="24"/>
                <w:lang w:eastAsia="ru-RU"/>
              </w:rPr>
              <w:t>оссейная</w:t>
            </w:r>
            <w:proofErr w:type="spellEnd"/>
            <w:r>
              <w:rPr>
                <w:rFonts w:ascii="Arial" w:eastAsia="Times New Roman" w:hAnsi="Arial" w:cs="Arial"/>
                <w:sz w:val="24"/>
                <w:szCs w:val="24"/>
                <w:lang w:eastAsia="ru-RU"/>
              </w:rPr>
              <w:t>, д.40</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культуре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Создание универсальной среды для инвалидов и маломобильн</w:t>
            </w:r>
            <w:r>
              <w:rPr>
                <w:rFonts w:ascii="Arial" w:eastAsia="Times New Roman" w:hAnsi="Arial" w:cs="Arial"/>
                <w:sz w:val="24"/>
                <w:szCs w:val="24"/>
                <w:lang w:eastAsia="ru-RU"/>
              </w:rPr>
              <w:lastRenderedPageBreak/>
              <w:t>ых групп населения в муниципальных учреждениях культуры</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3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1.4.8</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2.4.8                             МОУ Гимназия  №24 г. Люберцы, ул. </w:t>
            </w:r>
            <w:proofErr w:type="spellStart"/>
            <w:r>
              <w:rPr>
                <w:rFonts w:ascii="Arial" w:eastAsia="Times New Roman" w:hAnsi="Arial" w:cs="Arial"/>
                <w:sz w:val="24"/>
                <w:szCs w:val="24"/>
                <w:lang w:eastAsia="ru-RU"/>
              </w:rPr>
              <w:t>Красногорская</w:t>
            </w:r>
            <w:proofErr w:type="spellEnd"/>
            <w:r>
              <w:rPr>
                <w:rFonts w:ascii="Arial" w:eastAsia="Times New Roman" w:hAnsi="Arial" w:cs="Arial"/>
                <w:sz w:val="24"/>
                <w:szCs w:val="24"/>
                <w:lang w:eastAsia="ru-RU"/>
              </w:rPr>
              <w:t>, д. 3</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84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885"/>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1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4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1.4.9                        </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2.4.9                        МДОУ  детский сад </w:t>
            </w:r>
            <w:r>
              <w:rPr>
                <w:rFonts w:ascii="Arial" w:eastAsia="Times New Roman" w:hAnsi="Arial" w:cs="Arial"/>
                <w:sz w:val="24"/>
                <w:szCs w:val="24"/>
                <w:lang w:eastAsia="ru-RU"/>
              </w:rPr>
              <w:lastRenderedPageBreak/>
              <w:t xml:space="preserve">общеразвивающего вида № 89 "Львёнок",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ул. Воинов Интернационалистов, 13</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w:t>
            </w:r>
            <w:r>
              <w:rPr>
                <w:rFonts w:ascii="Arial" w:eastAsia="Times New Roman" w:hAnsi="Arial" w:cs="Arial"/>
                <w:sz w:val="24"/>
                <w:szCs w:val="24"/>
                <w:lang w:eastAsia="ru-RU"/>
              </w:rPr>
              <w:lastRenderedPageBreak/>
              <w:t>ции городского округа Люберцы Московской области</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0,00</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 xml:space="preserve">Создание универсальной среды для инвалидов и </w:t>
            </w:r>
            <w:r>
              <w:rPr>
                <w:rFonts w:ascii="Arial" w:hAnsi="Arial" w:cs="Arial"/>
                <w:sz w:val="24"/>
                <w:szCs w:val="24"/>
              </w:rPr>
              <w:lastRenderedPageBreak/>
              <w:t xml:space="preserve">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p w:rsidR="003B3039" w:rsidRDefault="003B3039">
            <w:pPr>
              <w:widowControl w:val="0"/>
              <w:tabs>
                <w:tab w:val="left" w:pos="709"/>
              </w:tabs>
              <w:ind w:left="-57" w:right="-57"/>
              <w:rPr>
                <w:rFonts w:ascii="Arial" w:hAnsi="Arial" w:cs="Arial"/>
                <w:sz w:val="24"/>
                <w:szCs w:val="24"/>
              </w:rPr>
            </w:pP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4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1.4.10</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2.4.10                             МУДО «Детская школа искусств № 5»,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 ул.Гаршина,8</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64"/>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2.4.11                            </w:t>
            </w:r>
            <w:r>
              <w:rPr>
                <w:rFonts w:ascii="Arial" w:eastAsia="Times New Roman" w:hAnsi="Arial" w:cs="Arial"/>
                <w:sz w:val="24"/>
                <w:szCs w:val="24"/>
                <w:lang w:eastAsia="ru-RU"/>
              </w:rPr>
              <w:lastRenderedPageBreak/>
              <w:t xml:space="preserve">МОУ школа №11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ул.Гоголя,д.21</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w:t>
            </w:r>
            <w:r>
              <w:rPr>
                <w:rFonts w:ascii="Arial" w:eastAsia="Times New Roman" w:hAnsi="Arial" w:cs="Arial"/>
                <w:sz w:val="24"/>
                <w:szCs w:val="24"/>
                <w:lang w:eastAsia="ru-RU"/>
              </w:rPr>
              <w:lastRenderedPageBreak/>
              <w:t>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01.01.2024-</w:t>
            </w:r>
            <w:r>
              <w:rPr>
                <w:rFonts w:ascii="Arial" w:eastAsia="Times New Roman" w:hAnsi="Arial" w:cs="Arial"/>
                <w:sz w:val="24"/>
                <w:szCs w:val="24"/>
                <w:lang w:eastAsia="ru-RU"/>
              </w:rPr>
              <w:lastRenderedPageBreak/>
              <w:t>31.12.2024</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w:t>
            </w:r>
            <w:r>
              <w:rPr>
                <w:rFonts w:ascii="Arial" w:eastAsia="Times New Roman" w:hAnsi="Arial" w:cs="Arial"/>
                <w:sz w:val="24"/>
                <w:szCs w:val="24"/>
                <w:lang w:eastAsia="ru-RU"/>
              </w:rPr>
              <w:lastRenderedPageBreak/>
              <w:t>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lastRenderedPageBreak/>
              <w:t>Создание универсально</w:t>
            </w:r>
            <w:r>
              <w:rPr>
                <w:rFonts w:ascii="Arial" w:hAnsi="Arial" w:cs="Arial"/>
                <w:sz w:val="24"/>
                <w:szCs w:val="24"/>
              </w:rPr>
              <w:lastRenderedPageBreak/>
              <w:t>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66"/>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Мероприятие  2.4.12                            МДОУ  детский сад комбинированного вида № 150,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Быковкое</w:t>
            </w:r>
            <w:proofErr w:type="spellEnd"/>
            <w:r>
              <w:rPr>
                <w:rFonts w:ascii="Arial" w:eastAsia="Times New Roman" w:hAnsi="Arial" w:cs="Arial"/>
                <w:sz w:val="24"/>
                <w:szCs w:val="24"/>
                <w:lang w:eastAsia="ru-RU"/>
              </w:rPr>
              <w:t xml:space="preserve"> шоссе, д.39</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дошкольных образовательных организациях</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43"/>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08"/>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1.4.13</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2.4.13</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МУ "Дирекция спортивных сооружений" муниципального образования городской округ Люберцы Московской области. Объект Стадион,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ктябрьский</w:t>
            </w:r>
            <w:proofErr w:type="spellEnd"/>
            <w:r>
              <w:rPr>
                <w:rFonts w:ascii="Arial" w:eastAsia="Times New Roman" w:hAnsi="Arial" w:cs="Arial"/>
                <w:sz w:val="24"/>
                <w:szCs w:val="24"/>
                <w:lang w:eastAsia="ru-RU"/>
              </w:rPr>
              <w:t>, ул. Текстильщиков, 2</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физической культуры и спорта</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07"/>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1.4.14</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2.4.14</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Обеспечение регулярного проведения мониторингов состояния </w:t>
            </w:r>
            <w:proofErr w:type="spellStart"/>
            <w:r>
              <w:rPr>
                <w:rFonts w:ascii="Arial" w:eastAsia="Times New Roman" w:hAnsi="Arial" w:cs="Arial"/>
                <w:sz w:val="24"/>
                <w:szCs w:val="24"/>
                <w:lang w:eastAsia="ru-RU"/>
              </w:rPr>
              <w:t>безбарьерной</w:t>
            </w:r>
            <w:proofErr w:type="spellEnd"/>
            <w:r>
              <w:rPr>
                <w:rFonts w:ascii="Arial" w:eastAsia="Times New Roman" w:hAnsi="Arial" w:cs="Arial"/>
                <w:sz w:val="24"/>
                <w:szCs w:val="24"/>
                <w:lang w:eastAsia="ru-RU"/>
              </w:rPr>
              <w:t xml:space="preserve"> среды в городском округе Люберцы, потребностей инвалидов и других маломобильных групп населения по развитию </w:t>
            </w:r>
            <w:proofErr w:type="spellStart"/>
            <w:r>
              <w:rPr>
                <w:rFonts w:ascii="Arial" w:eastAsia="Times New Roman" w:hAnsi="Arial" w:cs="Arial"/>
                <w:sz w:val="24"/>
                <w:szCs w:val="24"/>
                <w:lang w:eastAsia="ru-RU"/>
              </w:rPr>
              <w:lastRenderedPageBreak/>
              <w:t>безбарьерной</w:t>
            </w:r>
            <w:proofErr w:type="spellEnd"/>
            <w:r>
              <w:rPr>
                <w:rFonts w:ascii="Arial" w:eastAsia="Times New Roman" w:hAnsi="Arial" w:cs="Arial"/>
                <w:sz w:val="24"/>
                <w:szCs w:val="24"/>
                <w:lang w:eastAsia="ru-RU"/>
              </w:rPr>
              <w:t xml:space="preserve"> среды.</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Уточнение перечня востребованных услуг для инвалидов</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1.4.15</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2.4.15</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заседаний Координационного Совета по делам инвалидов при администрации городского округа Люберцы</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81"/>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03</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Повышение доступности и качества реабилитационных услуг (развитие системы реабилитации и социальной интеграции инвалидов)</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3B3039" w:rsidRDefault="003B3039">
            <w:pPr>
              <w:ind w:left="20" w:right="20"/>
              <w:rPr>
                <w:rFonts w:ascii="Arial" w:hAnsi="Arial" w:cs="Arial"/>
                <w:sz w:val="24"/>
                <w:szCs w:val="24"/>
              </w:rPr>
            </w:pPr>
            <w:r>
              <w:rPr>
                <w:rFonts w:ascii="Arial" w:hAnsi="Arial" w:cs="Arial"/>
                <w:sz w:val="24"/>
                <w:szCs w:val="24"/>
              </w:rPr>
              <w:t>Развитие социальной интеграции инвалидов</w:t>
            </w:r>
          </w:p>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w:t>
            </w:r>
            <w:r>
              <w:rPr>
                <w:rFonts w:ascii="Arial" w:eastAsia="Times New Roman" w:hAnsi="Arial" w:cs="Arial"/>
                <w:sz w:val="24"/>
                <w:szCs w:val="24"/>
                <w:lang w:eastAsia="ru-RU"/>
              </w:rPr>
              <w:lastRenderedPageBreak/>
              <w:t>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lastRenderedPageBreak/>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759"/>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Обеспечение реабилитации инвалидов социально-культурными методами и методами физической культуры и спорта</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p w:rsidR="003B3039" w:rsidRDefault="003B3039">
            <w:pPr>
              <w:widowControl w:val="0"/>
              <w:tabs>
                <w:tab w:val="left" w:pos="709"/>
              </w:tabs>
              <w:ind w:left="-57" w:right="-57"/>
              <w:rPr>
                <w:rFonts w:ascii="Arial" w:eastAsia="Times New Roman" w:hAnsi="Arial" w:cs="Arial"/>
                <w:sz w:val="24"/>
                <w:szCs w:val="24"/>
                <w:lang w:eastAsia="ru-RU"/>
              </w:rPr>
            </w:pP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tcPr>
          <w:p w:rsidR="003B3039" w:rsidRDefault="003B3039">
            <w:pPr>
              <w:ind w:left="20" w:right="20"/>
              <w:rPr>
                <w:rFonts w:ascii="Arial" w:hAnsi="Arial" w:cs="Arial"/>
                <w:sz w:val="24"/>
                <w:szCs w:val="24"/>
              </w:rPr>
            </w:pPr>
            <w:r>
              <w:rPr>
                <w:rFonts w:ascii="Arial" w:hAnsi="Arial" w:cs="Arial"/>
                <w:sz w:val="24"/>
                <w:szCs w:val="24"/>
              </w:rPr>
              <w:t>Развитие социальной интеграции инвалидов</w:t>
            </w:r>
          </w:p>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2.1.1</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3.1.1</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мероприятий на территории городского округа Люберцы, посвященных Международному дню инвалидов.</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Приглашение инвалидов и других маломобильных групп населения на торжественное мероприятие</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51"/>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2.1.2</w:t>
            </w:r>
          </w:p>
        </w:tc>
        <w:tc>
          <w:tcPr>
            <w:tcW w:w="21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3.1.2</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физкультурно-оздоровительных и спортивных мероприятий с участием  инвалидов</w:t>
            </w: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11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4"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Реабилитация и социальная интеграция инвалидов </w:t>
            </w: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188"/>
        </w:trPr>
        <w:tc>
          <w:tcPr>
            <w:tcW w:w="69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1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0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48"/>
        </w:trPr>
        <w:tc>
          <w:tcPr>
            <w:tcW w:w="6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6278,54</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20610,58</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7750,58</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5460,00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1392,41</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1450,80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1450,80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1186,13</w:t>
            </w:r>
          </w:p>
        </w:tc>
        <w:tc>
          <w:tcPr>
            <w:tcW w:w="105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5936,20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3336,20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3700,00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13223,58</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2963,58</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2860,00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2800,00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2600,00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0"/>
        </w:trPr>
        <w:tc>
          <w:tcPr>
            <w:tcW w:w="69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21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b/>
                <w:sz w:val="24"/>
                <w:szCs w:val="24"/>
                <w:lang w:eastAsia="ru-RU"/>
              </w:rPr>
            </w:pPr>
          </w:p>
        </w:tc>
        <w:tc>
          <w:tcPr>
            <w:tcW w:w="2632" w:type="dxa"/>
            <w:gridSpan w:val="2"/>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2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05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65"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70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bl>
    <w:p w:rsidR="003B3039" w:rsidRDefault="003B3039" w:rsidP="003B3039">
      <w:pPr>
        <w:tabs>
          <w:tab w:val="left" w:pos="12525"/>
        </w:tabs>
        <w:ind w:right="141"/>
        <w:jc w:val="right"/>
        <w:rPr>
          <w:rFonts w:ascii="Arial" w:hAnsi="Arial" w:cs="Arial"/>
          <w:sz w:val="24"/>
          <w:szCs w:val="24"/>
        </w:rPr>
      </w:pP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lastRenderedPageBreak/>
        <w:t>Приложение 6</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№3311-ПА от 11.11.2020 </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w:t>
      </w:r>
    </w:p>
    <w:p w:rsidR="003B3039" w:rsidRDefault="003B3039" w:rsidP="003B3039">
      <w:pPr>
        <w:tabs>
          <w:tab w:val="left" w:pos="12525"/>
        </w:tabs>
        <w:ind w:right="141"/>
        <w:jc w:val="center"/>
        <w:rPr>
          <w:rFonts w:ascii="Arial" w:hAnsi="Arial" w:cs="Arial"/>
          <w:sz w:val="24"/>
          <w:szCs w:val="24"/>
        </w:rPr>
      </w:pPr>
      <w:r>
        <w:rPr>
          <w:rFonts w:ascii="Arial" w:eastAsia="Times New Roman" w:hAnsi="Arial" w:cs="Arial"/>
          <w:b/>
          <w:sz w:val="24"/>
          <w:szCs w:val="24"/>
        </w:rPr>
        <w:t xml:space="preserve">Паспорт подпрограммы </w:t>
      </w:r>
      <w:r>
        <w:rPr>
          <w:rFonts w:ascii="Arial" w:eastAsia="Times New Roman" w:hAnsi="Arial" w:cs="Arial"/>
          <w:b/>
          <w:sz w:val="24"/>
          <w:szCs w:val="24"/>
          <w:lang w:val="en-US"/>
        </w:rPr>
        <w:t>III</w:t>
      </w:r>
      <w:r w:rsidRPr="003B3039">
        <w:rPr>
          <w:rFonts w:ascii="Arial" w:eastAsia="Times New Roman" w:hAnsi="Arial" w:cs="Arial"/>
          <w:b/>
          <w:sz w:val="24"/>
          <w:szCs w:val="24"/>
        </w:rPr>
        <w:t xml:space="preserve"> </w:t>
      </w:r>
      <w:r>
        <w:rPr>
          <w:rFonts w:ascii="Arial" w:hAnsi="Arial" w:cs="Arial"/>
          <w:b/>
          <w:sz w:val="24"/>
          <w:szCs w:val="24"/>
        </w:rPr>
        <w:t>«Развитие системы отдыха и оздоровления детей»</w:t>
      </w:r>
    </w:p>
    <w:p w:rsidR="003B3039" w:rsidRDefault="003B3039" w:rsidP="003B3039">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3B3039" w:rsidRDefault="003B3039" w:rsidP="003B3039">
      <w:pPr>
        <w:widowControl w:val="0"/>
        <w:tabs>
          <w:tab w:val="left" w:pos="709"/>
        </w:tabs>
        <w:jc w:val="center"/>
        <w:rPr>
          <w:rFonts w:ascii="Arial" w:hAnsi="Arial" w:cs="Arial"/>
          <w:b/>
          <w:sz w:val="24"/>
          <w:szCs w:val="24"/>
        </w:rPr>
      </w:pPr>
    </w:p>
    <w:tbl>
      <w:tblPr>
        <w:tblW w:w="0" w:type="auto"/>
        <w:tblLayout w:type="fixed"/>
        <w:tblLook w:val="04A0" w:firstRow="1" w:lastRow="0" w:firstColumn="1" w:lastColumn="0" w:noHBand="0" w:noVBand="1"/>
      </w:tblPr>
      <w:tblGrid>
        <w:gridCol w:w="1672"/>
        <w:gridCol w:w="2258"/>
        <w:gridCol w:w="2267"/>
        <w:gridCol w:w="1416"/>
        <w:gridCol w:w="1557"/>
        <w:gridCol w:w="1700"/>
        <w:gridCol w:w="1560"/>
        <w:gridCol w:w="1555"/>
        <w:gridCol w:w="1289"/>
      </w:tblGrid>
      <w:tr w:rsidR="003B3039" w:rsidTr="003B3039">
        <w:tc>
          <w:tcPr>
            <w:tcW w:w="167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3602" w:type="dxa"/>
            <w:gridSpan w:val="8"/>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3B3039" w:rsidTr="003B3039">
        <w:trPr>
          <w:trHeight w:val="369"/>
        </w:trPr>
        <w:tc>
          <w:tcPr>
            <w:tcW w:w="167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225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Главный распорядитель бюджетных средств</w:t>
            </w:r>
          </w:p>
        </w:tc>
        <w:tc>
          <w:tcPr>
            <w:tcW w:w="2267"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Источник финансирования</w:t>
            </w:r>
          </w:p>
        </w:tc>
        <w:tc>
          <w:tcPr>
            <w:tcW w:w="9077" w:type="dxa"/>
            <w:gridSpan w:val="6"/>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Расходы  (тыс. рублей)</w:t>
            </w:r>
          </w:p>
        </w:tc>
      </w:tr>
      <w:tr w:rsidR="003B3039" w:rsidTr="003B3039">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1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2020 год</w:t>
            </w:r>
          </w:p>
        </w:tc>
        <w:tc>
          <w:tcPr>
            <w:tcW w:w="155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2021 год</w:t>
            </w:r>
          </w:p>
        </w:tc>
        <w:tc>
          <w:tcPr>
            <w:tcW w:w="170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2022 год</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2023 год</w:t>
            </w:r>
          </w:p>
        </w:tc>
        <w:tc>
          <w:tcPr>
            <w:tcW w:w="1555"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2024 год</w:t>
            </w:r>
          </w:p>
        </w:tc>
        <w:tc>
          <w:tcPr>
            <w:tcW w:w="1289"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lang w:eastAsia="ru-RU"/>
              </w:rPr>
              <w:t>Итого</w:t>
            </w:r>
          </w:p>
        </w:tc>
      </w:tr>
      <w:tr w:rsidR="003B3039" w:rsidTr="003B3039">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258" w:type="dxa"/>
            <w:vMerge w:val="restart"/>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Администрация  городского округа Люберцы Московской области</w:t>
            </w:r>
          </w:p>
          <w:p w:rsidR="003B3039" w:rsidRDefault="003B3039">
            <w:pPr>
              <w:spacing w:line="276" w:lineRule="auto"/>
              <w:ind w:left="29" w:right="29"/>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Всего, в том числе:</w:t>
            </w:r>
          </w:p>
          <w:p w:rsidR="003B3039" w:rsidRDefault="003B3039">
            <w:pPr>
              <w:spacing w:line="276" w:lineRule="auto"/>
              <w:ind w:left="29" w:right="29"/>
              <w:rPr>
                <w:rFonts w:ascii="Arial" w:hAnsi="Arial" w:cs="Arial"/>
                <w:color w:val="000000"/>
                <w:sz w:val="24"/>
                <w:szCs w:val="24"/>
                <w:lang w:eastAsia="ru-RU"/>
              </w:rPr>
            </w:pPr>
          </w:p>
        </w:tc>
        <w:tc>
          <w:tcPr>
            <w:tcW w:w="141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sz w:val="24"/>
                <w:szCs w:val="24"/>
              </w:rPr>
              <w:t>23 179,17</w:t>
            </w:r>
          </w:p>
        </w:tc>
        <w:tc>
          <w:tcPr>
            <w:tcW w:w="155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36 908,89</w:t>
            </w:r>
          </w:p>
        </w:tc>
        <w:tc>
          <w:tcPr>
            <w:tcW w:w="170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36 908,89</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289"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sz w:val="24"/>
                <w:szCs w:val="24"/>
              </w:rPr>
              <w:t>141 694,73</w:t>
            </w:r>
          </w:p>
        </w:tc>
      </w:tr>
      <w:tr w:rsidR="003B3039" w:rsidTr="003B3039">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sz w:val="24"/>
                <w:szCs w:val="24"/>
              </w:rPr>
              <w:t>8 507,00</w:t>
            </w:r>
          </w:p>
        </w:tc>
        <w:tc>
          <w:tcPr>
            <w:tcW w:w="155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13 560,00</w:t>
            </w:r>
          </w:p>
        </w:tc>
        <w:tc>
          <w:tcPr>
            <w:tcW w:w="170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13 560,00</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289"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sz w:val="24"/>
                <w:szCs w:val="24"/>
              </w:rPr>
              <w:t>35 627,00</w:t>
            </w:r>
          </w:p>
        </w:tc>
      </w:tr>
      <w:tr w:rsidR="003B3039" w:rsidTr="003B3039">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Средства бюджета городского округа Люберцы</w:t>
            </w:r>
          </w:p>
        </w:tc>
        <w:tc>
          <w:tcPr>
            <w:tcW w:w="141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sz w:val="24"/>
                <w:szCs w:val="24"/>
              </w:rPr>
              <w:t>14 672,17</w:t>
            </w:r>
          </w:p>
        </w:tc>
        <w:tc>
          <w:tcPr>
            <w:tcW w:w="155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70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23 348,89</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22 348,89</w:t>
            </w:r>
          </w:p>
        </w:tc>
        <w:tc>
          <w:tcPr>
            <w:tcW w:w="1289"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sz w:val="24"/>
                <w:szCs w:val="24"/>
              </w:rPr>
              <w:t>106 067,73</w:t>
            </w:r>
          </w:p>
        </w:tc>
      </w:tr>
      <w:tr w:rsidR="003B3039" w:rsidTr="003B3039">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Внебюджетные источники</w:t>
            </w:r>
          </w:p>
        </w:tc>
        <w:tc>
          <w:tcPr>
            <w:tcW w:w="141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289"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r>
      <w:tr w:rsidR="003B3039" w:rsidTr="003B3039">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color w:val="000000"/>
                <w:sz w:val="24"/>
                <w:szCs w:val="24"/>
                <w:lang w:eastAsia="ru-RU"/>
              </w:rPr>
            </w:pPr>
          </w:p>
        </w:tc>
        <w:tc>
          <w:tcPr>
            <w:tcW w:w="226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rPr>
                <w:rFonts w:ascii="Arial" w:hAnsi="Arial" w:cs="Arial"/>
                <w:sz w:val="24"/>
                <w:szCs w:val="24"/>
              </w:rPr>
            </w:pPr>
            <w:r>
              <w:rPr>
                <w:rFonts w:ascii="Arial" w:hAnsi="Arial" w:cs="Arial"/>
                <w:color w:val="000000"/>
                <w:sz w:val="24"/>
                <w:szCs w:val="24"/>
                <w:lang w:eastAsia="ru-RU"/>
              </w:rPr>
              <w:t xml:space="preserve">Средства </w:t>
            </w:r>
            <w:r>
              <w:rPr>
                <w:rFonts w:ascii="Arial" w:hAnsi="Arial" w:cs="Arial"/>
                <w:color w:val="000000"/>
                <w:sz w:val="24"/>
                <w:szCs w:val="24"/>
                <w:lang w:eastAsia="ru-RU"/>
              </w:rPr>
              <w:lastRenderedPageBreak/>
              <w:t>Федерального бюджета</w:t>
            </w:r>
          </w:p>
        </w:tc>
        <w:tc>
          <w:tcPr>
            <w:tcW w:w="1416"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lastRenderedPageBreak/>
              <w:t>0,00</w:t>
            </w:r>
          </w:p>
        </w:tc>
        <w:tc>
          <w:tcPr>
            <w:tcW w:w="1557"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c>
          <w:tcPr>
            <w:tcW w:w="1289" w:type="dxa"/>
            <w:tcBorders>
              <w:top w:val="single" w:sz="4" w:space="0" w:color="000000"/>
              <w:left w:val="single" w:sz="4" w:space="0" w:color="000000"/>
              <w:bottom w:val="single" w:sz="4" w:space="0" w:color="000000"/>
              <w:right w:val="single" w:sz="4" w:space="0" w:color="000000"/>
            </w:tcBorders>
            <w:hideMark/>
          </w:tcPr>
          <w:p w:rsidR="003B3039" w:rsidRDefault="003B3039">
            <w:pPr>
              <w:spacing w:line="276" w:lineRule="auto"/>
              <w:ind w:left="29" w:right="29"/>
              <w:jc w:val="center"/>
              <w:rPr>
                <w:rFonts w:ascii="Arial" w:hAnsi="Arial" w:cs="Arial"/>
                <w:sz w:val="24"/>
                <w:szCs w:val="24"/>
              </w:rPr>
            </w:pPr>
            <w:r>
              <w:rPr>
                <w:rFonts w:ascii="Arial" w:hAnsi="Arial" w:cs="Arial"/>
                <w:color w:val="000000"/>
                <w:sz w:val="24"/>
                <w:szCs w:val="24"/>
              </w:rPr>
              <w:t>0,00</w:t>
            </w:r>
          </w:p>
        </w:tc>
      </w:tr>
    </w:tbl>
    <w:p w:rsidR="003B3039" w:rsidRDefault="003B3039" w:rsidP="003B3039">
      <w:pPr>
        <w:widowControl w:val="0"/>
        <w:tabs>
          <w:tab w:val="left" w:pos="709"/>
        </w:tabs>
        <w:jc w:val="center"/>
        <w:rPr>
          <w:rFonts w:ascii="Arial" w:hAnsi="Arial" w:cs="Arial"/>
          <w:sz w:val="24"/>
          <w:szCs w:val="24"/>
        </w:rPr>
      </w:pPr>
    </w:p>
    <w:p w:rsidR="003B3039" w:rsidRDefault="003B3039" w:rsidP="003B3039">
      <w:pPr>
        <w:tabs>
          <w:tab w:val="left" w:pos="12525"/>
        </w:tabs>
        <w:ind w:right="141"/>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III</w:t>
      </w:r>
      <w:r>
        <w:rPr>
          <w:rFonts w:ascii="Arial" w:hAnsi="Arial" w:cs="Arial"/>
          <w:b/>
          <w:sz w:val="24"/>
          <w:szCs w:val="24"/>
        </w:rPr>
        <w:t xml:space="preserve">  «Развитие системы отдыха и оздоровления детей»</w:t>
      </w:r>
    </w:p>
    <w:p w:rsidR="003B3039" w:rsidRDefault="003B3039" w:rsidP="003B3039">
      <w:pPr>
        <w:tabs>
          <w:tab w:val="left" w:pos="12525"/>
        </w:tabs>
        <w:ind w:right="141"/>
        <w:jc w:val="center"/>
        <w:rPr>
          <w:rFonts w:ascii="Arial" w:hAnsi="Arial" w:cs="Arial"/>
          <w:b/>
          <w:sz w:val="24"/>
          <w:szCs w:val="24"/>
        </w:rPr>
      </w:pPr>
    </w:p>
    <w:p w:rsidR="003B3039" w:rsidRDefault="003B3039" w:rsidP="003B3039">
      <w:pPr>
        <w:ind w:firstLine="709"/>
        <w:jc w:val="both"/>
        <w:rPr>
          <w:rFonts w:ascii="Arial" w:hAnsi="Arial" w:cs="Arial"/>
          <w:sz w:val="24"/>
          <w:szCs w:val="24"/>
        </w:rPr>
      </w:pPr>
      <w:r>
        <w:rPr>
          <w:rFonts w:ascii="Arial" w:hAnsi="Arial" w:cs="Arial"/>
          <w:color w:val="000000"/>
          <w:sz w:val="24"/>
          <w:szCs w:val="24"/>
        </w:rPr>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3B3039" w:rsidRDefault="003B3039" w:rsidP="003B3039">
      <w:pPr>
        <w:ind w:firstLine="709"/>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3B3039" w:rsidRDefault="003B3039" w:rsidP="003B3039">
      <w:pPr>
        <w:ind w:firstLine="709"/>
        <w:jc w:val="both"/>
        <w:rPr>
          <w:rFonts w:ascii="Arial" w:hAnsi="Arial" w:cs="Arial"/>
          <w:sz w:val="24"/>
          <w:szCs w:val="24"/>
        </w:rPr>
      </w:pPr>
      <w:r>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3B3039" w:rsidRDefault="003B3039" w:rsidP="003B3039">
      <w:pPr>
        <w:ind w:firstLine="709"/>
        <w:jc w:val="both"/>
        <w:rPr>
          <w:rFonts w:ascii="Arial" w:hAnsi="Arial" w:cs="Arial"/>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3B3039" w:rsidRDefault="003B3039" w:rsidP="003B3039">
      <w:pPr>
        <w:ind w:firstLine="709"/>
        <w:jc w:val="both"/>
        <w:rPr>
          <w:rFonts w:ascii="Arial" w:hAnsi="Arial" w:cs="Arial"/>
          <w:sz w:val="24"/>
          <w:szCs w:val="24"/>
        </w:rPr>
      </w:pPr>
      <w:r>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3B3039" w:rsidRDefault="003B3039" w:rsidP="003B3039">
      <w:pPr>
        <w:ind w:firstLine="709"/>
        <w:jc w:val="both"/>
        <w:rPr>
          <w:rFonts w:ascii="Arial" w:hAnsi="Arial" w:cs="Arial"/>
          <w:sz w:val="24"/>
          <w:szCs w:val="24"/>
        </w:rPr>
      </w:pPr>
      <w:r>
        <w:rPr>
          <w:rFonts w:ascii="Arial" w:hAnsi="Arial" w:cs="Arial"/>
          <w:color w:val="000000"/>
          <w:sz w:val="24"/>
          <w:szCs w:val="24"/>
        </w:rPr>
        <w:t xml:space="preserve">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w:t>
      </w:r>
      <w:r>
        <w:rPr>
          <w:rFonts w:ascii="Arial" w:hAnsi="Arial" w:cs="Arial"/>
          <w:color w:val="000000"/>
          <w:sz w:val="24"/>
          <w:szCs w:val="24"/>
        </w:rPr>
        <w:lastRenderedPageBreak/>
        <w:t>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3B3039" w:rsidRDefault="003B3039" w:rsidP="003B3039">
      <w:pPr>
        <w:tabs>
          <w:tab w:val="left" w:pos="709"/>
        </w:tabs>
        <w:ind w:firstLine="709"/>
        <w:jc w:val="both"/>
        <w:rPr>
          <w:rFonts w:ascii="Arial" w:hAnsi="Arial" w:cs="Arial"/>
          <w:sz w:val="24"/>
          <w:szCs w:val="24"/>
        </w:rPr>
      </w:pPr>
      <w:r>
        <w:rPr>
          <w:rFonts w:ascii="Arial" w:hAnsi="Arial" w:cs="Arial"/>
          <w:color w:val="000000"/>
          <w:sz w:val="24"/>
          <w:szCs w:val="24"/>
        </w:rPr>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3B3039" w:rsidRDefault="003B3039" w:rsidP="003B3039">
      <w:pPr>
        <w:tabs>
          <w:tab w:val="left" w:pos="12525"/>
        </w:tabs>
        <w:ind w:right="141"/>
        <w:jc w:val="center"/>
        <w:rPr>
          <w:rFonts w:ascii="Arial" w:hAnsi="Arial" w:cs="Arial"/>
          <w:b/>
          <w:sz w:val="24"/>
          <w:szCs w:val="24"/>
        </w:rPr>
      </w:pPr>
    </w:p>
    <w:p w:rsidR="003B3039" w:rsidRDefault="003B3039" w:rsidP="003B3039">
      <w:pPr>
        <w:tabs>
          <w:tab w:val="left" w:pos="12525"/>
        </w:tabs>
        <w:ind w:right="141"/>
        <w:jc w:val="right"/>
        <w:rPr>
          <w:rFonts w:ascii="Arial" w:hAnsi="Arial" w:cs="Arial"/>
          <w:sz w:val="24"/>
          <w:szCs w:val="24"/>
        </w:rPr>
      </w:pP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Приложение 7</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№3311-ПА  от 11.11.2020</w:t>
      </w:r>
    </w:p>
    <w:p w:rsidR="003B3039" w:rsidRDefault="003B3039" w:rsidP="003B3039">
      <w:pPr>
        <w:widowControl w:val="0"/>
        <w:tabs>
          <w:tab w:val="left" w:pos="709"/>
        </w:tabs>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III</w:t>
      </w:r>
      <w:r w:rsidRPr="003B3039">
        <w:rPr>
          <w:rFonts w:ascii="Arial" w:eastAsia="Times New Roman" w:hAnsi="Arial" w:cs="Arial"/>
          <w:b/>
          <w:sz w:val="24"/>
          <w:szCs w:val="24"/>
          <w:lang w:eastAsia="ru-RU"/>
        </w:rPr>
        <w:t xml:space="preserve"> </w:t>
      </w:r>
      <w:r>
        <w:rPr>
          <w:rFonts w:ascii="Arial" w:hAnsi="Arial" w:cs="Arial"/>
          <w:b/>
          <w:sz w:val="24"/>
          <w:szCs w:val="24"/>
        </w:rPr>
        <w:t>«Развитие системы отдыха и оздоровления детей»</w:t>
      </w:r>
    </w:p>
    <w:p w:rsidR="003B3039" w:rsidRDefault="003B3039" w:rsidP="003B3039">
      <w:pPr>
        <w:widowControl w:val="0"/>
        <w:tabs>
          <w:tab w:val="left" w:pos="709"/>
        </w:tabs>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3B3039" w:rsidRDefault="003B3039" w:rsidP="003B3039">
      <w:pPr>
        <w:widowControl w:val="0"/>
        <w:tabs>
          <w:tab w:val="left" w:pos="709"/>
          <w:tab w:val="left" w:pos="12405"/>
          <w:tab w:val="right" w:pos="16271"/>
        </w:tabs>
        <w:ind w:right="141"/>
        <w:jc w:val="center"/>
        <w:rPr>
          <w:rFonts w:ascii="Arial" w:eastAsia="Times New Roman" w:hAnsi="Arial" w:cs="Arial"/>
          <w:sz w:val="24"/>
          <w:szCs w:val="24"/>
          <w:lang w:eastAsia="ru-RU"/>
        </w:rPr>
      </w:pPr>
    </w:p>
    <w:p w:rsidR="003B3039" w:rsidRDefault="003B3039" w:rsidP="003B3039">
      <w:pPr>
        <w:tabs>
          <w:tab w:val="left" w:pos="12525"/>
        </w:tabs>
        <w:ind w:right="141"/>
        <w:jc w:val="right"/>
        <w:rPr>
          <w:rFonts w:ascii="Arial" w:hAnsi="Arial" w:cs="Arial"/>
          <w:sz w:val="24"/>
          <w:szCs w:val="24"/>
        </w:rPr>
      </w:pPr>
    </w:p>
    <w:tbl>
      <w:tblPr>
        <w:tblW w:w="0" w:type="auto"/>
        <w:tblInd w:w="-318" w:type="dxa"/>
        <w:tblLayout w:type="fixed"/>
        <w:tblLook w:val="04A0" w:firstRow="1" w:lastRow="0" w:firstColumn="1" w:lastColumn="0" w:noHBand="0" w:noVBand="1"/>
      </w:tblPr>
      <w:tblGrid>
        <w:gridCol w:w="706"/>
        <w:gridCol w:w="1988"/>
        <w:gridCol w:w="1560"/>
        <w:gridCol w:w="1134"/>
        <w:gridCol w:w="1275"/>
        <w:gridCol w:w="1134"/>
        <w:gridCol w:w="978"/>
        <w:gridCol w:w="992"/>
        <w:gridCol w:w="992"/>
        <w:gridCol w:w="990"/>
        <w:gridCol w:w="1010"/>
        <w:gridCol w:w="1263"/>
        <w:gridCol w:w="1581"/>
      </w:tblGrid>
      <w:tr w:rsidR="003B3039" w:rsidTr="003B3039">
        <w:trPr>
          <w:trHeight w:val="475"/>
        </w:trPr>
        <w:tc>
          <w:tcPr>
            <w:tcW w:w="706" w:type="dxa"/>
            <w:vMerge w:val="restart"/>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lang w:eastAsia="ru-RU"/>
              </w:rPr>
            </w:pPr>
          </w:p>
          <w:p w:rsidR="003B3039" w:rsidRDefault="003B3039">
            <w:pPr>
              <w:ind w:left="0"/>
              <w:jc w:val="center"/>
              <w:rPr>
                <w:rFonts w:ascii="Arial" w:hAnsi="Arial" w:cs="Arial"/>
                <w:sz w:val="24"/>
                <w:szCs w:val="24"/>
              </w:rPr>
            </w:pPr>
            <w:r>
              <w:rPr>
                <w:rFonts w:ascii="Arial" w:hAnsi="Arial" w:cs="Arial"/>
                <w:sz w:val="24"/>
                <w:szCs w:val="24"/>
                <w:lang w:eastAsia="ru-RU"/>
              </w:rPr>
              <w:t xml:space="preserve">№ </w:t>
            </w:r>
            <w:proofErr w:type="gramStart"/>
            <w:r>
              <w:rPr>
                <w:rFonts w:ascii="Arial" w:hAnsi="Arial" w:cs="Arial"/>
                <w:sz w:val="24"/>
                <w:szCs w:val="24"/>
                <w:lang w:eastAsia="ru-RU"/>
              </w:rPr>
              <w:t>п</w:t>
            </w:r>
            <w:proofErr w:type="gramEnd"/>
            <w:r>
              <w:rPr>
                <w:rFonts w:ascii="Arial" w:hAnsi="Arial" w:cs="Arial"/>
                <w:sz w:val="24"/>
                <w:szCs w:val="24"/>
                <w:lang w:eastAsia="ru-RU"/>
              </w:rPr>
              <w:t>/п</w:t>
            </w:r>
          </w:p>
        </w:tc>
        <w:tc>
          <w:tcPr>
            <w:tcW w:w="1988"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Источники финансирования мероприятия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r>
              <w:rPr>
                <w:rFonts w:ascii="Arial" w:eastAsia="Times New Roman" w:hAnsi="Arial" w:cs="Arial"/>
                <w:sz w:val="24"/>
                <w:szCs w:val="24"/>
                <w:lang w:eastAsia="ru-RU"/>
              </w:rPr>
              <w:lastRenderedPageBreak/>
              <w:t>ы (тыс. руб.)</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lastRenderedPageBreak/>
              <w:t>Всего,                                                                                                                                                                  (тыс. руб.)</w:t>
            </w:r>
          </w:p>
        </w:tc>
        <w:tc>
          <w:tcPr>
            <w:tcW w:w="4962" w:type="dxa"/>
            <w:gridSpan w:val="5"/>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26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581"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175"/>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2020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2021</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2022</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2023</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2024</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lastRenderedPageBreak/>
              <w:t>1</w:t>
            </w:r>
          </w:p>
        </w:tc>
        <w:tc>
          <w:tcPr>
            <w:tcW w:w="198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5</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6</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8</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w:t>
            </w:r>
          </w:p>
        </w:tc>
        <w:tc>
          <w:tcPr>
            <w:tcW w:w="1263"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12</w:t>
            </w:r>
          </w:p>
        </w:tc>
        <w:tc>
          <w:tcPr>
            <w:tcW w:w="158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13</w:t>
            </w: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05.</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Мероприятия по организации отдыха детей в каникулярное время, проводимые муниципальными образованиями Московской области</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Выполнение мероприятий по организации отдыха детей в каникулярное время, проводимые муниципальным образованием городской округ Люберцы Московской области.</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13 499,00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35 627,00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8 507,00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13 560,00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13 560,00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rPr>
              <w:t>106 067,73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14 672,17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36 847,89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rPr>
              <w:t>141 694,73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23 179,17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36 908,89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36 908,89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5.1</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Мероприятия по организации отдыха детей в каникулярное время.</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мероприятий по организации отдыха детей в каникулярное время.</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13 499,00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35 627,00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8 507,00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13 560,00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13 560,00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rPr>
              <w:t>106 067,73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14 672,17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w:t>
            </w:r>
            <w:r>
              <w:rPr>
                <w:rFonts w:ascii="Arial" w:eastAsia="Times New Roman" w:hAnsi="Arial" w:cs="Arial"/>
                <w:sz w:val="24"/>
                <w:szCs w:val="24"/>
                <w:lang w:eastAsia="ru-RU"/>
              </w:rPr>
              <w:lastRenderedPageBreak/>
              <w:t>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36 847,89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rPr>
              <w:t>141 694,73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23 179,17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36 908,89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36 908,89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1.1.1.</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5.1.1</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 xml:space="preserve">Организация отдыха детей, находящихся в трудной жизненной ситуации, в том числе детей-сирот и детей, оставшихся без попечения родителей, детей с ограниченными возможностями здоровья, воспитывающихся </w:t>
            </w:r>
            <w:proofErr w:type="gramStart"/>
            <w:r>
              <w:rPr>
                <w:rFonts w:ascii="Arial" w:hAnsi="Arial" w:cs="Arial"/>
                <w:sz w:val="24"/>
                <w:szCs w:val="24"/>
              </w:rPr>
              <w:t>в</w:t>
            </w:r>
            <w:proofErr w:type="gramEnd"/>
            <w:r>
              <w:rPr>
                <w:rFonts w:ascii="Arial" w:hAnsi="Arial" w:cs="Arial"/>
                <w:sz w:val="24"/>
                <w:szCs w:val="24"/>
              </w:rPr>
              <w:t xml:space="preserve"> </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приемных семьях; в том числе пребывание сопровождающих лиц в организациях отдыха детей и их оздоровления.</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закупки путевок для детей-сирот и детей, оставшихся без попечения родителей, а также детей с ограниченными возможностями здоровья, воспитывающихся в приемных семьях в организациях отдыха детей и их оздоровления.</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2 250,00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11 901,00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7 401,00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2 250,00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2 250,00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highlight w:val="yellow"/>
              </w:rPr>
            </w:pPr>
            <w:r>
              <w:rPr>
                <w:rFonts w:ascii="Arial" w:hAnsi="Arial" w:cs="Arial"/>
                <w:sz w:val="24"/>
                <w:szCs w:val="24"/>
              </w:rPr>
              <w:t>4 794,70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4 794,70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2 250,00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16 695,70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12 195,70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2 250,00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2 250,00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lastRenderedPageBreak/>
              <w:t>1.1.2</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5.1.2</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Обеспечение финансирования компенсации стоимости путевок для детей граждан Российской Федерации, имеющих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место жительства на территории городского округа Люберцы Московской области.</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Осуществление частичной компенсации стоимости путевок для детей граждан Российской Федерации, имеющих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место жительства на территории городского округа Люберцы Московской области.</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655,895</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1 433,80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716,90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716,90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Люберцы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2 355,895</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9 933,80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2 416,90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2 416,90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1 700,00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1.1.3</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5.1.3</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 xml:space="preserve">Организация отдыха и оздоровления детей, оставшихся без попечения родителей,  в организациях отдыха и оздоровления детей, </w:t>
            </w:r>
            <w:r>
              <w:rPr>
                <w:rFonts w:ascii="Arial" w:hAnsi="Arial" w:cs="Arial"/>
                <w:sz w:val="24"/>
                <w:szCs w:val="24"/>
                <w:lang w:eastAsia="ru-RU"/>
              </w:rPr>
              <w:lastRenderedPageBreak/>
              <w:t>расположенных в Республике Крым.</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закупки и распределение путевок для детей, оставшихся без попечения родителей,  в организациях отдыха и оздоровлени</w:t>
            </w:r>
            <w:r>
              <w:rPr>
                <w:rFonts w:ascii="Arial" w:eastAsia="Times New Roman" w:hAnsi="Arial" w:cs="Arial"/>
                <w:sz w:val="24"/>
                <w:szCs w:val="24"/>
                <w:lang w:eastAsia="ru-RU"/>
              </w:rPr>
              <w:lastRenderedPageBreak/>
              <w:t>я детей, расположенных в Республике Крым.</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8 043,105</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16 086,20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8 043,10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8 043,10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Люберцы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w:t>
            </w:r>
            <w:r>
              <w:rPr>
                <w:rFonts w:ascii="Arial" w:eastAsia="Times New Roman" w:hAnsi="Arial" w:cs="Arial"/>
                <w:sz w:val="24"/>
                <w:szCs w:val="24"/>
                <w:lang w:eastAsia="ru-RU"/>
              </w:rPr>
              <w:lastRenderedPageBreak/>
              <w:t>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8 043,105</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16 086,20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8 043,10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8 043,10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1.1.4</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5.1.4</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мероприятия по военно-патриотическому воспитанию.</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Организация закупки и распределение путевок в военно-патриотический лагерь. </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2 550,00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6 206,00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1 106,00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2 550,00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2 550,00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Люберцы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2 550,00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6 206,00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1 106,00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2 550,00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2 550,00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1.1.5</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5.1.5</w:t>
            </w:r>
          </w:p>
          <w:p w:rsidR="003B3039" w:rsidRDefault="003B3039">
            <w:pPr>
              <w:widowControl w:val="0"/>
              <w:tabs>
                <w:tab w:val="left" w:pos="709"/>
              </w:tabs>
              <w:ind w:left="-57" w:right="-57"/>
              <w:rPr>
                <w:rFonts w:ascii="Arial" w:hAnsi="Arial" w:cs="Arial"/>
                <w:sz w:val="24"/>
                <w:szCs w:val="24"/>
              </w:rPr>
            </w:pPr>
            <w:proofErr w:type="gramStart"/>
            <w:r>
              <w:rPr>
                <w:rFonts w:ascii="Arial" w:hAnsi="Arial" w:cs="Arial"/>
                <w:sz w:val="24"/>
                <w:szCs w:val="24"/>
                <w:lang w:eastAsia="ru-RU"/>
              </w:rPr>
              <w:t xml:space="preserve">Обеспечение финансирования организации отдыха детей (частичная оплата или частичная компенсация стоимости </w:t>
            </w:r>
            <w:r>
              <w:rPr>
                <w:rFonts w:ascii="Arial" w:hAnsi="Arial" w:cs="Arial"/>
                <w:sz w:val="24"/>
                <w:szCs w:val="24"/>
                <w:lang w:eastAsia="ru-RU"/>
              </w:rPr>
              <w:lastRenderedPageBreak/>
              <w:t xml:space="preserve">путевок для детей работников муниципальных организаций, </w:t>
            </w:r>
            <w:proofErr w:type="gramEnd"/>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финансируемых за счет средств бюджета городского округа Люберцы Московской области).</w:t>
            </w: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образованием администрации городского округа Люберцы Московской </w:t>
            </w:r>
            <w:r>
              <w:rPr>
                <w:rFonts w:ascii="Arial" w:eastAsia="Times New Roman" w:hAnsi="Arial" w:cs="Arial"/>
                <w:sz w:val="24"/>
                <w:szCs w:val="24"/>
                <w:lang w:eastAsia="ru-RU"/>
              </w:rPr>
              <w:lastRenderedPageBreak/>
              <w:t>области,</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Комитет по физической культуре и спорту администрации городского округа Люберцы Московской области,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Осуществление частичной компенсации стоимости путевок для детей работников муниципальных организаций.</w:t>
            </w:r>
          </w:p>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 xml:space="preserve">городского округа Люберцы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16  500,00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16  500,00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3 300,00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1.1.6</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5.1.6</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 xml:space="preserve">Слет воспитанников спортивных школ и секций городского </w:t>
            </w:r>
            <w:r>
              <w:rPr>
                <w:rFonts w:ascii="Arial" w:hAnsi="Arial" w:cs="Arial"/>
                <w:sz w:val="24"/>
                <w:szCs w:val="24"/>
                <w:lang w:eastAsia="ru-RU"/>
              </w:rPr>
              <w:lastRenderedPageBreak/>
              <w:t>округа Люберцы.</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w:t>
            </w:r>
            <w:r>
              <w:rPr>
                <w:rFonts w:ascii="Arial" w:eastAsia="Times New Roman" w:hAnsi="Arial" w:cs="Arial"/>
                <w:sz w:val="24"/>
                <w:szCs w:val="24"/>
                <w:lang w:eastAsia="ru-RU"/>
              </w:rPr>
              <w:lastRenderedPageBreak/>
              <w:t>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Организация слета воспитанников спортивных школ и секций </w:t>
            </w:r>
            <w:r>
              <w:rPr>
                <w:rFonts w:ascii="Arial" w:eastAsia="Times New Roman" w:hAnsi="Arial" w:cs="Arial"/>
                <w:sz w:val="24"/>
                <w:szCs w:val="24"/>
                <w:lang w:eastAsia="ru-RU"/>
              </w:rPr>
              <w:lastRenderedPageBreak/>
              <w:t xml:space="preserve">городского округа Люберцы.  </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2 025,00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2 025,00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405,00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1.1.7</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5.1.7</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военно-спортивного слета.</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военно-спортивного слета.</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800,00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800,00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160,00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1.1.8</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5.1.8</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 xml:space="preserve">Транспортные расходы для перевозок организованных групп  детей: к </w:t>
            </w:r>
            <w:r>
              <w:rPr>
                <w:rFonts w:ascii="Arial" w:hAnsi="Arial" w:cs="Arial"/>
                <w:sz w:val="24"/>
                <w:szCs w:val="24"/>
                <w:lang w:eastAsia="ru-RU"/>
              </w:rPr>
              <w:lastRenderedPageBreak/>
              <w:t>месту отдыха и оздоровления и обратно, для участия в спортивных и культурно-массовых мероприятиях.</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транспорта, организации дорожног</w:t>
            </w:r>
            <w:r>
              <w:rPr>
                <w:rFonts w:ascii="Arial" w:eastAsia="Times New Roman" w:hAnsi="Arial" w:cs="Arial"/>
                <w:sz w:val="24"/>
                <w:szCs w:val="24"/>
                <w:lang w:eastAsia="ru-RU"/>
              </w:rPr>
              <w:lastRenderedPageBreak/>
              <w:t>о движения и развития дорожной инфраструктуры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Организация транспортной перевозки организованных групп  детей: к месту </w:t>
            </w:r>
            <w:r>
              <w:rPr>
                <w:rFonts w:ascii="Arial" w:eastAsia="Times New Roman" w:hAnsi="Arial" w:cs="Arial"/>
                <w:sz w:val="24"/>
                <w:szCs w:val="24"/>
                <w:lang w:eastAsia="ru-RU"/>
              </w:rPr>
              <w:lastRenderedPageBreak/>
              <w:t>отдыха и оздоровления и обратно, для участия в спортивных и культурно-массовых мероприятиях.</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1 000,00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1 000,00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200,00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1.1.9</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5.1.9</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выездной школы для одарённых детей, в том числе обеспечение финансирования компенсации стоимости путевок для одаренных детей.</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выездной школы для одарённых детей.</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300,00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w:t>
            </w:r>
            <w:r>
              <w:rPr>
                <w:rFonts w:ascii="Arial" w:hAnsi="Arial" w:cs="Arial"/>
                <w:sz w:val="24"/>
                <w:szCs w:val="24"/>
                <w:lang w:eastAsia="ru-RU"/>
              </w:rPr>
              <w:lastRenderedPageBreak/>
              <w:t>10.</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lastRenderedPageBreak/>
              <w:t xml:space="preserve">Мероприятие  </w:t>
            </w:r>
            <w:r>
              <w:rPr>
                <w:rFonts w:ascii="Arial" w:hAnsi="Arial" w:cs="Arial"/>
                <w:sz w:val="24"/>
                <w:szCs w:val="24"/>
                <w:lang w:eastAsia="ru-RU"/>
              </w:rPr>
              <w:lastRenderedPageBreak/>
              <w:t>5.1.10</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оздоровительной площадки на базе МУДО Дворец детского (юношеского) творчества.</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lastRenderedPageBreak/>
              <w:t>01.01.2</w:t>
            </w:r>
            <w:r>
              <w:rPr>
                <w:rFonts w:ascii="Arial" w:hAnsi="Arial" w:cs="Arial"/>
                <w:sz w:val="24"/>
                <w:szCs w:val="24"/>
                <w:lang w:eastAsia="ru-RU"/>
              </w:rPr>
              <w:lastRenderedPageBreak/>
              <w:t>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lastRenderedPageBreak/>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w:t>
            </w:r>
            <w:r>
              <w:rPr>
                <w:rFonts w:ascii="Arial" w:eastAsia="Times New Roman" w:hAnsi="Arial" w:cs="Arial"/>
                <w:sz w:val="24"/>
                <w:szCs w:val="24"/>
                <w:lang w:eastAsia="ru-RU"/>
              </w:rPr>
              <w:lastRenderedPageBreak/>
              <w:t>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Организация </w:t>
            </w:r>
            <w:r>
              <w:rPr>
                <w:rFonts w:ascii="Arial" w:eastAsia="Times New Roman" w:hAnsi="Arial" w:cs="Arial"/>
                <w:sz w:val="24"/>
                <w:szCs w:val="24"/>
                <w:lang w:eastAsia="ru-RU"/>
              </w:rPr>
              <w:lastRenderedPageBreak/>
              <w:t>оздоровительной площадки на базе МУДО Дворец детского (юношеского) творчества.</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500,00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1.1.11.</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Мероприятие  5.1.11</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01.01.2020 - 31.12.2024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школьных лагерей с дневным пребыванием детей, обучающихся в общеобразовательных организациях городского  округа Люберцы.</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Люберцы </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15 483,89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63 184,30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3 248,74</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15 483,89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15 483,89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14 483,89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14 483,89</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15 483,89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63 184,30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3 248,74</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15 483,89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15 483,89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14 483,89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14 483,89</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70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1.1.</w:t>
            </w:r>
            <w:r>
              <w:rPr>
                <w:rFonts w:ascii="Arial" w:hAnsi="Arial" w:cs="Arial"/>
                <w:sz w:val="24"/>
                <w:szCs w:val="24"/>
                <w:lang w:eastAsia="ru-RU"/>
              </w:rPr>
              <w:lastRenderedPageBreak/>
              <w:t>12</w:t>
            </w:r>
          </w:p>
        </w:tc>
        <w:tc>
          <w:tcPr>
            <w:tcW w:w="19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lastRenderedPageBreak/>
              <w:t xml:space="preserve">Мероприятие  </w:t>
            </w:r>
            <w:r>
              <w:rPr>
                <w:rFonts w:ascii="Arial" w:hAnsi="Arial" w:cs="Arial"/>
                <w:sz w:val="24"/>
                <w:szCs w:val="24"/>
                <w:lang w:eastAsia="ru-RU"/>
              </w:rPr>
              <w:lastRenderedPageBreak/>
              <w:t>5.1.12</w:t>
            </w:r>
          </w:p>
          <w:p w:rsidR="003B3039" w:rsidRDefault="003B3039">
            <w:pPr>
              <w:widowControl w:val="0"/>
              <w:tabs>
                <w:tab w:val="left" w:pos="709"/>
              </w:tabs>
              <w:ind w:left="-57" w:right="-57"/>
              <w:rPr>
                <w:rFonts w:ascii="Arial" w:hAnsi="Arial" w:cs="Arial"/>
                <w:sz w:val="24"/>
                <w:szCs w:val="24"/>
              </w:rPr>
            </w:pPr>
            <w:r>
              <w:rPr>
                <w:rFonts w:ascii="Arial" w:hAnsi="Arial" w:cs="Arial"/>
                <w:sz w:val="24"/>
                <w:szCs w:val="24"/>
                <w:lang w:eastAsia="ru-RU"/>
              </w:rPr>
              <w:t>Обеспечение расходов на организацию временной трудовой занятости детей и подростков  (проведение  работы ремонтных, создание трудовых бригад).</w:t>
            </w: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Средства </w:t>
            </w:r>
            <w:r>
              <w:rPr>
                <w:rFonts w:ascii="Arial" w:eastAsia="Times New Roman" w:hAnsi="Arial" w:cs="Arial"/>
                <w:sz w:val="24"/>
                <w:szCs w:val="24"/>
                <w:lang w:eastAsia="ru-RU"/>
              </w:rPr>
              <w:lastRenderedPageBreak/>
              <w:t>Федерального бюджета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lastRenderedPageBreak/>
              <w:t>01.01.2</w:t>
            </w:r>
            <w:r>
              <w:rPr>
                <w:rFonts w:ascii="Arial" w:hAnsi="Arial" w:cs="Arial"/>
                <w:sz w:val="24"/>
                <w:szCs w:val="24"/>
                <w:lang w:eastAsia="ru-RU"/>
              </w:rPr>
              <w:lastRenderedPageBreak/>
              <w:t>020 - 31.12.2024</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lastRenderedPageBreak/>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w:t>
            </w:r>
            <w:r>
              <w:rPr>
                <w:rFonts w:ascii="Arial" w:eastAsia="Times New Roman" w:hAnsi="Arial" w:cs="Arial"/>
                <w:sz w:val="24"/>
                <w:szCs w:val="24"/>
                <w:lang w:eastAsia="ru-RU"/>
              </w:rPr>
              <w:lastRenderedPageBreak/>
              <w:t>ие образованием администрации городского округа Люберцы Московской области</w:t>
            </w:r>
          </w:p>
        </w:tc>
        <w:tc>
          <w:tcPr>
            <w:tcW w:w="158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Организация </w:t>
            </w:r>
            <w:r>
              <w:rPr>
                <w:rFonts w:ascii="Arial" w:eastAsia="Times New Roman" w:hAnsi="Arial" w:cs="Arial"/>
                <w:sz w:val="24"/>
                <w:szCs w:val="24"/>
                <w:lang w:eastAsia="ru-RU"/>
              </w:rPr>
              <w:lastRenderedPageBreak/>
              <w:t>временной трудовой занятости подростков.</w:t>
            </w: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7 263,73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463,73</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7 263,73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463,73</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1 700,00</w:t>
            </w:r>
          </w:p>
        </w:tc>
        <w:tc>
          <w:tcPr>
            <w:tcW w:w="126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c>
          <w:tcPr>
            <w:tcW w:w="2694" w:type="dxa"/>
            <w:gridSpan w:val="2"/>
            <w:vMerge w:val="restart"/>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c>
          <w:tcPr>
            <w:tcW w:w="2694" w:type="dxa"/>
            <w:gridSpan w:val="2"/>
            <w:tcBorders>
              <w:top w:val="single" w:sz="4" w:space="0" w:color="000000"/>
              <w:left w:val="single" w:sz="4" w:space="0" w:color="000000"/>
              <w:bottom w:val="single" w:sz="4" w:space="0" w:color="000000"/>
              <w:right w:val="single" w:sz="4" w:space="0" w:color="000000"/>
            </w:tcBorders>
          </w:tcPr>
          <w:p w:rsidR="003B3039" w:rsidRDefault="003B3039">
            <w:pPr>
              <w:ind w:left="0"/>
              <w:jc w:val="both"/>
              <w:rPr>
                <w:rFonts w:ascii="Arial" w:hAnsi="Arial" w:cs="Arial"/>
                <w:sz w:val="24"/>
                <w:szCs w:val="24"/>
              </w:rPr>
            </w:pPr>
            <w:r>
              <w:rPr>
                <w:rFonts w:ascii="Arial" w:hAnsi="Arial" w:cs="Arial"/>
                <w:sz w:val="24"/>
                <w:szCs w:val="24"/>
                <w:lang w:eastAsia="ru-RU"/>
              </w:rPr>
              <w:t xml:space="preserve">ИТОГО ПО ПОДПРОГРАММЕ </w:t>
            </w:r>
          </w:p>
          <w:p w:rsidR="003B3039" w:rsidRDefault="003B3039">
            <w:pPr>
              <w:ind w:left="0"/>
              <w:jc w:val="center"/>
              <w:rPr>
                <w:rFonts w:ascii="Arial"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36 847,89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141 694,73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23 179,17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36 908,89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36 908,89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263"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r>
      <w:tr w:rsidR="003B3039" w:rsidTr="003B3039">
        <w:tc>
          <w:tcPr>
            <w:tcW w:w="4682"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lang w:eastAsia="ru-RU"/>
              </w:rPr>
            </w:pPr>
          </w:p>
        </w:tc>
        <w:tc>
          <w:tcPr>
            <w:tcW w:w="269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lang w:eastAsia="ru-RU"/>
              </w:rPr>
              <w:t>Средства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r>
      <w:tr w:rsidR="003B3039" w:rsidTr="003B3039">
        <w:tc>
          <w:tcPr>
            <w:tcW w:w="4682"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lang w:eastAsia="ru-RU"/>
              </w:rPr>
            </w:pPr>
          </w:p>
        </w:tc>
        <w:tc>
          <w:tcPr>
            <w:tcW w:w="269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lang w:eastAsia="ru-RU"/>
              </w:rPr>
              <w:t>Средства бюджета Московской области</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13 499,00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35 627,00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8 507,00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13 560,00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13 560,00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0,00</w:t>
            </w:r>
          </w:p>
        </w:tc>
        <w:tc>
          <w:tcPr>
            <w:tcW w:w="1263"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r>
      <w:tr w:rsidR="003B3039" w:rsidTr="003B3039">
        <w:tc>
          <w:tcPr>
            <w:tcW w:w="4682"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lang w:eastAsia="ru-RU"/>
              </w:rPr>
            </w:pPr>
          </w:p>
        </w:tc>
        <w:tc>
          <w:tcPr>
            <w:tcW w:w="269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106 067,73</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rPr>
              <w:t>14 672,17</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23 348,89</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lang w:eastAsia="ru-RU"/>
              </w:rPr>
            </w:pPr>
            <w:r>
              <w:rPr>
                <w:rFonts w:ascii="Arial" w:hAnsi="Arial" w:cs="Arial"/>
                <w:sz w:val="24"/>
                <w:szCs w:val="24"/>
                <w:lang w:eastAsia="ru-RU"/>
              </w:rPr>
              <w:t>22 348,89</w:t>
            </w:r>
          </w:p>
        </w:tc>
        <w:tc>
          <w:tcPr>
            <w:tcW w:w="1263"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r>
      <w:tr w:rsidR="003B3039" w:rsidTr="003B3039">
        <w:tc>
          <w:tcPr>
            <w:tcW w:w="4682" w:type="dxa"/>
            <w:gridSpan w:val="2"/>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lang w:eastAsia="ru-RU"/>
              </w:rPr>
            </w:pPr>
          </w:p>
        </w:tc>
        <w:tc>
          <w:tcPr>
            <w:tcW w:w="2694" w:type="dxa"/>
            <w:gridSpan w:val="2"/>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hAnsi="Arial" w:cs="Arial"/>
                <w:sz w:val="24"/>
                <w:szCs w:val="24"/>
              </w:rPr>
            </w:pPr>
            <w:r>
              <w:rPr>
                <w:rFonts w:ascii="Arial" w:hAnsi="Arial" w:cs="Arial"/>
                <w:sz w:val="24"/>
                <w:szCs w:val="24"/>
                <w:lang w:eastAsia="ru-RU"/>
              </w:rPr>
              <w:t>Внебюджетные источники</w:t>
            </w:r>
          </w:p>
          <w:p w:rsidR="003B3039" w:rsidRDefault="003B3039">
            <w:pPr>
              <w:ind w:left="0"/>
              <w:jc w:val="center"/>
              <w:rPr>
                <w:rFonts w:ascii="Arial" w:hAnsi="Arial" w:cs="Arial"/>
                <w:sz w:val="24"/>
                <w:szCs w:val="24"/>
                <w:lang w:eastAsia="ru-RU"/>
              </w:rPr>
            </w:pP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134"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78"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2"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99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010"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hAnsi="Arial" w:cs="Arial"/>
                <w:sz w:val="24"/>
                <w:szCs w:val="24"/>
                <w:lang w:eastAsia="ru-RU"/>
              </w:rPr>
              <w:t>0,00</w:t>
            </w:r>
          </w:p>
        </w:tc>
        <w:tc>
          <w:tcPr>
            <w:tcW w:w="1263"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c>
          <w:tcPr>
            <w:tcW w:w="1581"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hAnsi="Arial" w:cs="Arial"/>
                <w:sz w:val="24"/>
                <w:szCs w:val="24"/>
                <w:lang w:eastAsia="ru-RU"/>
              </w:rPr>
            </w:pPr>
          </w:p>
        </w:tc>
      </w:tr>
    </w:tbl>
    <w:p w:rsidR="003B3039" w:rsidRDefault="003B3039" w:rsidP="003B3039">
      <w:pPr>
        <w:tabs>
          <w:tab w:val="left" w:pos="12525"/>
        </w:tabs>
        <w:ind w:right="141"/>
        <w:jc w:val="both"/>
        <w:rPr>
          <w:rFonts w:ascii="Arial" w:hAnsi="Arial" w:cs="Arial"/>
          <w:sz w:val="24"/>
          <w:szCs w:val="24"/>
        </w:rPr>
      </w:pP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Приложение 8</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lastRenderedPageBreak/>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№3311-ПА   от 11.11.2020</w:t>
      </w:r>
    </w:p>
    <w:p w:rsidR="003B3039" w:rsidRDefault="003B3039" w:rsidP="003B3039">
      <w:pPr>
        <w:tabs>
          <w:tab w:val="left" w:pos="12525"/>
        </w:tabs>
        <w:ind w:right="141"/>
        <w:jc w:val="right"/>
        <w:rPr>
          <w:rFonts w:ascii="Arial" w:hAnsi="Arial" w:cs="Arial"/>
          <w:sz w:val="24"/>
          <w:szCs w:val="24"/>
        </w:rPr>
      </w:pPr>
    </w:p>
    <w:p w:rsidR="003B3039" w:rsidRDefault="003B3039" w:rsidP="003B3039">
      <w:pPr>
        <w:widowControl w:val="0"/>
        <w:tabs>
          <w:tab w:val="left" w:pos="709"/>
        </w:tabs>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3B3039" w:rsidRDefault="003B3039" w:rsidP="003B3039">
      <w:pPr>
        <w:widowControl w:val="0"/>
        <w:tabs>
          <w:tab w:val="left" w:pos="709"/>
        </w:tabs>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rsidP="003B3039">
      <w:pPr>
        <w:tabs>
          <w:tab w:val="left" w:pos="12525"/>
        </w:tabs>
        <w:ind w:right="141"/>
        <w:jc w:val="right"/>
        <w:rPr>
          <w:rFonts w:ascii="Arial" w:hAnsi="Arial" w:cs="Arial"/>
          <w:sz w:val="24"/>
          <w:szCs w:val="24"/>
        </w:rPr>
      </w:pPr>
    </w:p>
    <w:tbl>
      <w:tblPr>
        <w:tblW w:w="0" w:type="auto"/>
        <w:tblInd w:w="-34" w:type="dxa"/>
        <w:tblLayout w:type="fixed"/>
        <w:tblLook w:val="04A0" w:firstRow="1" w:lastRow="0" w:firstColumn="1" w:lastColumn="0" w:noHBand="0" w:noVBand="1"/>
      </w:tblPr>
      <w:tblGrid>
        <w:gridCol w:w="2494"/>
        <w:gridCol w:w="1940"/>
        <w:gridCol w:w="2856"/>
        <w:gridCol w:w="1287"/>
        <w:gridCol w:w="1285"/>
        <w:gridCol w:w="1287"/>
        <w:gridCol w:w="1287"/>
        <w:gridCol w:w="1287"/>
        <w:gridCol w:w="1291"/>
      </w:tblGrid>
      <w:tr w:rsidR="003B3039" w:rsidTr="003B3039">
        <w:trPr>
          <w:trHeight w:val="20"/>
        </w:trPr>
        <w:tc>
          <w:tcPr>
            <w:tcW w:w="2494"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Муниципальный заказчик подпрограммы</w:t>
            </w:r>
          </w:p>
        </w:tc>
        <w:tc>
          <w:tcPr>
            <w:tcW w:w="12520" w:type="dxa"/>
            <w:gridSpan w:val="8"/>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3B3039" w:rsidTr="003B3039">
        <w:trPr>
          <w:trHeight w:val="20"/>
        </w:trPr>
        <w:tc>
          <w:tcPr>
            <w:tcW w:w="2494"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Источники финансирования подпрограммы по годам реализации и</w:t>
            </w:r>
            <w:r>
              <w:rPr>
                <w:rFonts w:ascii="Arial" w:eastAsia="Times New Roman" w:hAnsi="Arial" w:cs="Arial"/>
                <w:sz w:val="24"/>
                <w:szCs w:val="24"/>
              </w:rPr>
              <w:br/>
              <w:t>главным распорядителям бюджетных средств, в том числе по годам:</w:t>
            </w: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t>средств</w:t>
            </w:r>
          </w:p>
        </w:tc>
        <w:tc>
          <w:tcPr>
            <w:tcW w:w="2856"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Источник финансирования</w:t>
            </w:r>
          </w:p>
        </w:tc>
        <w:tc>
          <w:tcPr>
            <w:tcW w:w="7724" w:type="dxa"/>
            <w:gridSpan w:val="6"/>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Расходы (тыс. рублей)</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2020 год</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2021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2022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2023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2024 год</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Итого</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t>Московской области</w:t>
            </w:r>
          </w:p>
        </w:tc>
        <w:tc>
          <w:tcPr>
            <w:tcW w:w="285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Всего:  </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 том числе:</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бюджета городского округа Люберцы</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rPr>
              <w:t>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Средства федерального бюджета</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rPr>
              <w:t>Внебюджетные источники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spacing w:line="276" w:lineRule="auto"/>
              <w:ind w:left="0"/>
              <w:jc w:val="center"/>
              <w:rPr>
                <w:rFonts w:ascii="Arial" w:hAnsi="Arial" w:cs="Arial"/>
                <w:sz w:val="24"/>
                <w:szCs w:val="24"/>
              </w:rPr>
            </w:pPr>
            <w:r>
              <w:rPr>
                <w:rFonts w:ascii="Arial" w:eastAsia="Times New Roman" w:hAnsi="Arial" w:cs="Arial"/>
                <w:sz w:val="24"/>
                <w:szCs w:val="24"/>
              </w:rPr>
              <w:t>0</w:t>
            </w:r>
          </w:p>
        </w:tc>
      </w:tr>
    </w:tbl>
    <w:p w:rsidR="003B3039" w:rsidRDefault="003B3039" w:rsidP="003B3039">
      <w:pPr>
        <w:tabs>
          <w:tab w:val="left" w:pos="12525"/>
        </w:tabs>
        <w:ind w:right="141"/>
        <w:jc w:val="both"/>
        <w:rPr>
          <w:rFonts w:ascii="Arial" w:hAnsi="Arial" w:cs="Arial"/>
          <w:sz w:val="24"/>
          <w:szCs w:val="24"/>
        </w:rPr>
      </w:pPr>
    </w:p>
    <w:p w:rsidR="003B3039" w:rsidRDefault="003B3039" w:rsidP="003B3039">
      <w:pPr>
        <w:widowControl w:val="0"/>
        <w:tabs>
          <w:tab w:val="left" w:pos="709"/>
        </w:tabs>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VIII</w:t>
      </w:r>
      <w:r>
        <w:rPr>
          <w:rFonts w:ascii="Arial" w:eastAsia="Times New Roman" w:hAnsi="Arial" w:cs="Arial"/>
          <w:b/>
          <w:sz w:val="24"/>
          <w:szCs w:val="24"/>
          <w:lang w:eastAsia="ru-RU"/>
        </w:rPr>
        <w:t xml:space="preserve">  </w:t>
      </w:r>
      <w:r>
        <w:rPr>
          <w:rFonts w:ascii="Arial" w:hAnsi="Arial" w:cs="Arial"/>
          <w:b/>
          <w:bCs/>
          <w:color w:val="000000"/>
          <w:sz w:val="24"/>
          <w:szCs w:val="24"/>
        </w:rPr>
        <w:t>«Развитие трудовых ресурсов и охраны труда»</w:t>
      </w:r>
    </w:p>
    <w:p w:rsidR="003B3039" w:rsidRDefault="003B3039" w:rsidP="003B3039">
      <w:pPr>
        <w:tabs>
          <w:tab w:val="left" w:pos="12525"/>
        </w:tabs>
        <w:ind w:right="141"/>
        <w:jc w:val="center"/>
        <w:rPr>
          <w:rFonts w:ascii="Arial" w:hAnsi="Arial" w:cs="Arial"/>
          <w:sz w:val="24"/>
          <w:szCs w:val="24"/>
        </w:rPr>
      </w:pPr>
    </w:p>
    <w:p w:rsidR="003B3039" w:rsidRDefault="003B3039" w:rsidP="003B3039">
      <w:pPr>
        <w:ind w:left="0" w:firstLine="709"/>
        <w:jc w:val="both"/>
        <w:rPr>
          <w:rFonts w:ascii="Arial" w:hAnsi="Arial" w:cs="Arial"/>
          <w:sz w:val="24"/>
          <w:szCs w:val="24"/>
        </w:rPr>
      </w:pPr>
      <w:r>
        <w:rPr>
          <w:rFonts w:ascii="Arial" w:eastAsia="Times New Roman" w:hAnsi="Arial" w:cs="Arial"/>
          <w:sz w:val="24"/>
          <w:szCs w:val="24"/>
          <w:lang w:eastAsia="ru-RU"/>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3B3039" w:rsidRDefault="003B3039" w:rsidP="003B3039">
      <w:pPr>
        <w:widowControl w:val="0"/>
        <w:ind w:left="0" w:firstLine="709"/>
        <w:jc w:val="both"/>
        <w:rPr>
          <w:rFonts w:ascii="Arial" w:hAnsi="Arial" w:cs="Arial"/>
          <w:sz w:val="24"/>
          <w:szCs w:val="24"/>
        </w:rPr>
      </w:pPr>
      <w:r>
        <w:rPr>
          <w:rFonts w:ascii="Arial" w:eastAsia="Times New Roman" w:hAnsi="Arial" w:cs="Arial"/>
          <w:sz w:val="24"/>
          <w:szCs w:val="24"/>
          <w:lang w:eastAsia="ru-RU"/>
        </w:rPr>
        <w:lastRenderedPageBreak/>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3B3039" w:rsidRDefault="003B3039" w:rsidP="003B3039">
      <w:pPr>
        <w:ind w:left="0" w:firstLine="709"/>
        <w:jc w:val="both"/>
        <w:rPr>
          <w:rFonts w:ascii="Arial" w:hAnsi="Arial" w:cs="Arial"/>
          <w:sz w:val="24"/>
          <w:szCs w:val="24"/>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3B3039" w:rsidRDefault="003B3039" w:rsidP="003B3039">
      <w:pPr>
        <w:ind w:left="0" w:firstLine="709"/>
        <w:jc w:val="both"/>
        <w:rPr>
          <w:rFonts w:ascii="Arial" w:hAnsi="Arial" w:cs="Arial"/>
          <w:sz w:val="24"/>
          <w:szCs w:val="24"/>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3B3039" w:rsidRDefault="003B3039" w:rsidP="003B3039">
      <w:pPr>
        <w:ind w:left="0" w:firstLine="540"/>
        <w:jc w:val="both"/>
        <w:rPr>
          <w:rFonts w:ascii="Arial" w:hAnsi="Arial" w:cs="Arial"/>
          <w:sz w:val="24"/>
          <w:szCs w:val="24"/>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3B3039" w:rsidRDefault="003B3039" w:rsidP="003B3039">
      <w:pPr>
        <w:ind w:left="0" w:firstLine="540"/>
        <w:jc w:val="both"/>
        <w:rPr>
          <w:rFonts w:ascii="Arial" w:hAnsi="Arial" w:cs="Arial"/>
          <w:sz w:val="24"/>
          <w:szCs w:val="24"/>
        </w:rPr>
      </w:pPr>
      <w:r>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3B3039" w:rsidRDefault="003B3039" w:rsidP="003B3039">
      <w:pPr>
        <w:ind w:left="0" w:firstLine="540"/>
        <w:jc w:val="both"/>
        <w:rPr>
          <w:rFonts w:ascii="Arial" w:hAnsi="Arial" w:cs="Arial"/>
          <w:sz w:val="24"/>
          <w:szCs w:val="24"/>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Приложение 9</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№3311-ПА   от 11.11.2020 </w:t>
      </w:r>
    </w:p>
    <w:p w:rsidR="003B3039" w:rsidRDefault="003B3039" w:rsidP="003B3039">
      <w:pPr>
        <w:ind w:firstLine="567"/>
        <w:jc w:val="center"/>
        <w:rPr>
          <w:rFonts w:ascii="Arial" w:hAnsi="Arial" w:cs="Arial"/>
          <w:b/>
          <w:bCs/>
          <w:color w:val="000000"/>
          <w:sz w:val="24"/>
          <w:szCs w:val="24"/>
        </w:rPr>
      </w:pPr>
    </w:p>
    <w:p w:rsidR="003B3039" w:rsidRDefault="003B3039" w:rsidP="003B3039">
      <w:pPr>
        <w:ind w:firstLine="567"/>
        <w:jc w:val="center"/>
        <w:rPr>
          <w:rFonts w:ascii="Arial" w:hAnsi="Arial" w:cs="Arial"/>
          <w:b/>
          <w:bCs/>
          <w:color w:val="000000"/>
          <w:sz w:val="24"/>
          <w:szCs w:val="24"/>
        </w:rPr>
      </w:pPr>
    </w:p>
    <w:p w:rsidR="003B3039" w:rsidRDefault="003B3039" w:rsidP="003B3039">
      <w:pPr>
        <w:ind w:firstLine="567"/>
        <w:jc w:val="center"/>
        <w:rPr>
          <w:rFonts w:ascii="Arial" w:hAnsi="Arial" w:cs="Arial"/>
          <w:sz w:val="24"/>
          <w:szCs w:val="24"/>
        </w:rPr>
      </w:pPr>
      <w:r>
        <w:rPr>
          <w:rFonts w:ascii="Arial" w:hAnsi="Arial" w:cs="Arial"/>
          <w:b/>
          <w:bCs/>
          <w:color w:val="000000"/>
          <w:sz w:val="24"/>
          <w:szCs w:val="24"/>
        </w:rPr>
        <w:t xml:space="preserve">Перечень мероприятий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3B3039" w:rsidRDefault="003B3039" w:rsidP="003B3039">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rsidP="003B3039">
      <w:pPr>
        <w:ind w:left="0"/>
        <w:jc w:val="center"/>
        <w:rPr>
          <w:rFonts w:ascii="Arial" w:eastAsia="Times New Roman" w:hAnsi="Arial" w:cs="Arial"/>
          <w:sz w:val="24"/>
          <w:szCs w:val="24"/>
          <w:lang w:eastAsia="ru-RU"/>
        </w:rPr>
      </w:pPr>
    </w:p>
    <w:tbl>
      <w:tblPr>
        <w:tblW w:w="0" w:type="auto"/>
        <w:tblInd w:w="-318" w:type="dxa"/>
        <w:tblLayout w:type="fixed"/>
        <w:tblLook w:val="04A0" w:firstRow="1" w:lastRow="0" w:firstColumn="1" w:lastColumn="0" w:noHBand="0" w:noVBand="1"/>
      </w:tblPr>
      <w:tblGrid>
        <w:gridCol w:w="559"/>
        <w:gridCol w:w="1710"/>
        <w:gridCol w:w="1276"/>
        <w:gridCol w:w="1276"/>
        <w:gridCol w:w="1275"/>
        <w:gridCol w:w="993"/>
        <w:gridCol w:w="850"/>
        <w:gridCol w:w="992"/>
        <w:gridCol w:w="993"/>
        <w:gridCol w:w="850"/>
        <w:gridCol w:w="851"/>
        <w:gridCol w:w="1674"/>
        <w:gridCol w:w="1885"/>
      </w:tblGrid>
      <w:tr w:rsidR="003B3039" w:rsidTr="003B3039">
        <w:trPr>
          <w:trHeight w:val="375"/>
        </w:trPr>
        <w:tc>
          <w:tcPr>
            <w:tcW w:w="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w:t>
            </w:r>
          </w:p>
          <w:p w:rsidR="003B3039" w:rsidRDefault="003B3039">
            <w:pPr>
              <w:ind w:left="0"/>
              <w:jc w:val="center"/>
              <w:rPr>
                <w:rFonts w:ascii="Arial" w:hAnsi="Arial" w:cs="Arial"/>
                <w:sz w:val="24"/>
                <w:szCs w:val="24"/>
              </w:rPr>
            </w:pP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10"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Источники финансирования   </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w:t>
            </w:r>
            <w:r>
              <w:rPr>
                <w:rFonts w:ascii="Arial" w:eastAsia="Times New Roman" w:hAnsi="Arial" w:cs="Arial"/>
                <w:sz w:val="24"/>
                <w:szCs w:val="24"/>
                <w:lang w:eastAsia="ru-RU"/>
              </w:rPr>
              <w:lastRenderedPageBreak/>
              <w:t>твующему году начала реализации муниципальной программы (тыс. руб.)</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lastRenderedPageBreak/>
              <w:t>Всего,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подпрограммы</w:t>
            </w:r>
          </w:p>
        </w:tc>
        <w:tc>
          <w:tcPr>
            <w:tcW w:w="1885"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 xml:space="preserve">Результаты выполнения </w:t>
            </w:r>
          </w:p>
          <w:p w:rsidR="003B3039" w:rsidRDefault="003B3039">
            <w:pPr>
              <w:ind w:left="0"/>
              <w:rPr>
                <w:rFonts w:ascii="Arial" w:hAnsi="Arial" w:cs="Arial"/>
                <w:sz w:val="24"/>
                <w:szCs w:val="24"/>
              </w:rPr>
            </w:pPr>
            <w:r>
              <w:rPr>
                <w:rFonts w:ascii="Arial" w:eastAsia="Times New Roman" w:hAnsi="Arial" w:cs="Arial"/>
                <w:sz w:val="24"/>
                <w:szCs w:val="24"/>
                <w:lang w:eastAsia="ru-RU"/>
              </w:rPr>
              <w:t>мероприятия</w:t>
            </w:r>
          </w:p>
          <w:p w:rsidR="003B3039" w:rsidRDefault="003B3039">
            <w:pPr>
              <w:ind w:left="0"/>
              <w:rPr>
                <w:rFonts w:ascii="Arial" w:hAnsi="Arial" w:cs="Arial"/>
                <w:sz w:val="24"/>
                <w:szCs w:val="24"/>
              </w:rPr>
            </w:pPr>
            <w:r>
              <w:rPr>
                <w:rFonts w:ascii="Arial" w:eastAsia="Times New Roman" w:hAnsi="Arial" w:cs="Arial"/>
                <w:sz w:val="24"/>
                <w:szCs w:val="24"/>
                <w:lang w:eastAsia="ru-RU"/>
              </w:rPr>
              <w:t>подпрограммы</w:t>
            </w:r>
          </w:p>
        </w:tc>
      </w:tr>
      <w:tr w:rsidR="003B3039" w:rsidTr="003B3039">
        <w:trPr>
          <w:trHeight w:val="795"/>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1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55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2020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2021</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2022</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2023</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2024</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77"/>
        </w:trPr>
        <w:tc>
          <w:tcPr>
            <w:tcW w:w="559" w:type="dxa"/>
            <w:tcBorders>
              <w:top w:val="nil"/>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lastRenderedPageBreak/>
              <w:t>1</w:t>
            </w:r>
          </w:p>
        </w:tc>
        <w:tc>
          <w:tcPr>
            <w:tcW w:w="1710" w:type="dxa"/>
            <w:tcBorders>
              <w:top w:val="nil"/>
              <w:left w:val="single" w:sz="4" w:space="0" w:color="000000"/>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2</w:t>
            </w:r>
          </w:p>
        </w:tc>
        <w:tc>
          <w:tcPr>
            <w:tcW w:w="1276" w:type="dxa"/>
            <w:tcBorders>
              <w:top w:val="nil"/>
              <w:left w:val="nil"/>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3</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4</w:t>
            </w:r>
          </w:p>
        </w:tc>
        <w:tc>
          <w:tcPr>
            <w:tcW w:w="1275" w:type="dxa"/>
            <w:tcBorders>
              <w:top w:val="nil"/>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5</w:t>
            </w:r>
          </w:p>
        </w:tc>
        <w:tc>
          <w:tcPr>
            <w:tcW w:w="993" w:type="dxa"/>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6</w:t>
            </w:r>
          </w:p>
        </w:tc>
        <w:tc>
          <w:tcPr>
            <w:tcW w:w="850" w:type="dxa"/>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7</w:t>
            </w:r>
          </w:p>
        </w:tc>
        <w:tc>
          <w:tcPr>
            <w:tcW w:w="992" w:type="dxa"/>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8</w:t>
            </w:r>
          </w:p>
        </w:tc>
        <w:tc>
          <w:tcPr>
            <w:tcW w:w="993" w:type="dxa"/>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9</w:t>
            </w:r>
          </w:p>
        </w:tc>
        <w:tc>
          <w:tcPr>
            <w:tcW w:w="850" w:type="dxa"/>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10</w:t>
            </w:r>
          </w:p>
        </w:tc>
        <w:tc>
          <w:tcPr>
            <w:tcW w:w="851" w:type="dxa"/>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11</w:t>
            </w:r>
          </w:p>
        </w:tc>
        <w:tc>
          <w:tcPr>
            <w:tcW w:w="1674" w:type="dxa"/>
            <w:tcBorders>
              <w:top w:val="nil"/>
              <w:left w:val="nil"/>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12</w:t>
            </w:r>
          </w:p>
        </w:tc>
        <w:tc>
          <w:tcPr>
            <w:tcW w:w="1885" w:type="dxa"/>
            <w:tcBorders>
              <w:top w:val="nil"/>
              <w:left w:val="nil"/>
              <w:bottom w:val="single" w:sz="4" w:space="0" w:color="000000"/>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13</w:t>
            </w:r>
          </w:p>
        </w:tc>
      </w:tr>
      <w:tr w:rsidR="003B3039" w:rsidTr="003B3039">
        <w:trPr>
          <w:trHeight w:val="677"/>
        </w:trPr>
        <w:tc>
          <w:tcPr>
            <w:tcW w:w="559" w:type="dxa"/>
            <w:tcBorders>
              <w:top w:val="nil"/>
              <w:left w:val="single" w:sz="4" w:space="0" w:color="000000"/>
              <w:bottom w:val="nil"/>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1.</w:t>
            </w:r>
          </w:p>
        </w:tc>
        <w:tc>
          <w:tcPr>
            <w:tcW w:w="1710" w:type="dxa"/>
            <w:vMerge w:val="restart"/>
            <w:tcBorders>
              <w:top w:val="nil"/>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b/>
                <w:sz w:val="24"/>
                <w:szCs w:val="24"/>
                <w:lang w:eastAsia="ru-RU"/>
              </w:rPr>
              <w:t>Основное мероприятие 01</w:t>
            </w:r>
          </w:p>
          <w:p w:rsidR="003B3039" w:rsidRDefault="003B3039">
            <w:pPr>
              <w:ind w:left="0"/>
              <w:rPr>
                <w:rFonts w:ascii="Arial" w:hAnsi="Arial" w:cs="Arial"/>
                <w:sz w:val="24"/>
                <w:szCs w:val="24"/>
              </w:rPr>
            </w:pPr>
            <w:r>
              <w:rPr>
                <w:rFonts w:ascii="Arial" w:eastAsia="Times New Roman" w:hAnsi="Arial" w:cs="Arial"/>
                <w:sz w:val="24"/>
                <w:szCs w:val="24"/>
                <w:lang w:eastAsia="ru-RU"/>
              </w:rPr>
              <w:t>Профилактика производственного травматизма</w:t>
            </w: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rPr>
              <w:t>Средства федерального бюджета</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01.01.2020- 31.12.2024</w:t>
            </w:r>
          </w:p>
        </w:tc>
        <w:tc>
          <w:tcPr>
            <w:tcW w:w="1275" w:type="dxa"/>
            <w:tcBorders>
              <w:top w:val="nil"/>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nil"/>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nil"/>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Создание здоровых и безопасных условий труда на рабочих местах муниципальных организаций.</w:t>
            </w:r>
            <w:r>
              <w:rPr>
                <w:rFonts w:ascii="Arial" w:eastAsia="Times New Roman" w:hAnsi="Arial" w:cs="Arial"/>
                <w:sz w:val="24"/>
                <w:szCs w:val="24"/>
                <w:lang w:eastAsia="ru-RU"/>
              </w:rPr>
              <w:br/>
              <w:t>Отсутствие производственного травматизма со смертельным исходом в муниципальных организациях</w:t>
            </w:r>
          </w:p>
        </w:tc>
      </w:tr>
      <w:tr w:rsidR="003B3039" w:rsidTr="003B3039">
        <w:trPr>
          <w:trHeight w:val="896"/>
        </w:trPr>
        <w:tc>
          <w:tcPr>
            <w:tcW w:w="559" w:type="dxa"/>
            <w:vMerge w:val="restart"/>
            <w:tcBorders>
              <w:top w:val="nil"/>
              <w:left w:val="single" w:sz="4" w:space="0" w:color="000000"/>
              <w:bottom w:val="single" w:sz="4" w:space="0" w:color="000000"/>
              <w:right w:val="single" w:sz="4" w:space="0" w:color="000000"/>
            </w:tcBorders>
          </w:tcPr>
          <w:p w:rsidR="003B3039" w:rsidRDefault="003B3039">
            <w:pPr>
              <w:ind w:left="0"/>
              <w:jc w:val="center"/>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940"/>
        </w:trPr>
        <w:tc>
          <w:tcPr>
            <w:tcW w:w="559"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55"/>
        </w:trPr>
        <w:tc>
          <w:tcPr>
            <w:tcW w:w="559"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20"/>
        </w:trPr>
        <w:tc>
          <w:tcPr>
            <w:tcW w:w="559"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val="en-US" w:eastAsia="ru-RU"/>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Итого:</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0"/>
        </w:trPr>
        <w:tc>
          <w:tcPr>
            <w:tcW w:w="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val="en-US" w:eastAsia="ru-RU"/>
              </w:rPr>
              <w:lastRenderedPageBreak/>
              <w:t>1</w:t>
            </w:r>
            <w:r>
              <w:rPr>
                <w:rFonts w:ascii="Arial" w:eastAsia="Times New Roman" w:hAnsi="Arial" w:cs="Arial"/>
                <w:sz w:val="24"/>
                <w:szCs w:val="24"/>
                <w:lang w:eastAsia="ru-RU"/>
              </w:rPr>
              <w:t>.1</w:t>
            </w:r>
          </w:p>
        </w:tc>
        <w:tc>
          <w:tcPr>
            <w:tcW w:w="1710" w:type="dxa"/>
            <w:vMerge w:val="restart"/>
            <w:tcBorders>
              <w:top w:val="nil"/>
              <w:left w:val="single" w:sz="4" w:space="0" w:color="000000"/>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Мероприятие 1.1</w:t>
            </w:r>
          </w:p>
          <w:p w:rsidR="003B3039" w:rsidRDefault="003B3039">
            <w:pPr>
              <w:ind w:left="0"/>
              <w:jc w:val="both"/>
              <w:rPr>
                <w:rFonts w:ascii="Arial" w:hAnsi="Arial" w:cs="Arial"/>
                <w:sz w:val="24"/>
                <w:szCs w:val="24"/>
              </w:rPr>
            </w:pPr>
            <w:r>
              <w:rPr>
                <w:rFonts w:ascii="Arial" w:hAnsi="Arial" w:cs="Arial"/>
                <w:sz w:val="24"/>
                <w:szCs w:val="24"/>
                <w:lang w:eastAsia="ru-RU"/>
              </w:rPr>
              <w:t xml:space="preserve">Мероприятия по участию в расследовании несчастных случаев с тяжелыми последствиями </w:t>
            </w:r>
            <w:proofErr w:type="gramStart"/>
            <w:r>
              <w:rPr>
                <w:rFonts w:ascii="Arial" w:hAnsi="Arial" w:cs="Arial"/>
                <w:sz w:val="24"/>
                <w:szCs w:val="24"/>
                <w:lang w:eastAsia="ru-RU"/>
              </w:rPr>
              <w:t>представителей органов местного самоуправления муниципальных образований Московской области</w:t>
            </w:r>
            <w:proofErr w:type="gramEnd"/>
            <w:r>
              <w:rPr>
                <w:rFonts w:ascii="Arial" w:hAnsi="Arial" w:cs="Arial"/>
                <w:sz w:val="24"/>
                <w:szCs w:val="24"/>
                <w:lang w:eastAsia="ru-RU"/>
              </w:rPr>
              <w:t xml:space="preserve"> и центральных исполнительных органов государственной власти Московской области</w:t>
            </w: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rPr>
              <w:t>Средства федерального бюджета</w:t>
            </w:r>
          </w:p>
        </w:tc>
        <w:tc>
          <w:tcPr>
            <w:tcW w:w="1276" w:type="dxa"/>
            <w:vMerge w:val="restart"/>
            <w:tcBorders>
              <w:top w:val="single" w:sz="4" w:space="0" w:color="000000"/>
              <w:left w:val="nil"/>
              <w:bottom w:val="single" w:sz="4" w:space="0" w:color="000000"/>
              <w:right w:val="nil"/>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01.01.2020- 31.12.2024</w:t>
            </w:r>
          </w:p>
        </w:tc>
        <w:tc>
          <w:tcPr>
            <w:tcW w:w="1275" w:type="dxa"/>
            <w:tcBorders>
              <w:top w:val="nil"/>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nil"/>
              <w:left w:val="nil"/>
              <w:bottom w:val="nil"/>
              <w:right w:val="single" w:sz="4" w:space="0" w:color="000000"/>
            </w:tcBorders>
            <w:vAlign w:val="center"/>
            <w:hideMark/>
          </w:tcPr>
          <w:p w:rsidR="003B3039" w:rsidRDefault="003B3039">
            <w:pPr>
              <w:ind w:left="0"/>
              <w:rPr>
                <w:rFonts w:ascii="Arial"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nil"/>
              <w:left w:val="single" w:sz="4" w:space="0" w:color="000000"/>
              <w:bottom w:val="nil"/>
              <w:right w:val="single" w:sz="4" w:space="0" w:color="000000"/>
            </w:tcBorders>
            <w:vAlign w:val="center"/>
          </w:tcPr>
          <w:p w:rsidR="003B3039" w:rsidRDefault="003B3039">
            <w:pPr>
              <w:ind w:left="0"/>
              <w:rPr>
                <w:rFonts w:ascii="Arial" w:hAnsi="Arial" w:cs="Arial"/>
                <w:sz w:val="24"/>
                <w:szCs w:val="24"/>
              </w:rPr>
            </w:pPr>
            <w:r>
              <w:rPr>
                <w:rFonts w:ascii="Arial" w:eastAsia="Times New Roman" w:hAnsi="Arial" w:cs="Arial"/>
                <w:sz w:val="24"/>
                <w:szCs w:val="24"/>
                <w:lang w:eastAsia="ru-RU"/>
              </w:rPr>
              <w:t>Информационная справка о состоянии производственного травматизма</w:t>
            </w:r>
          </w:p>
          <w:p w:rsidR="003B3039" w:rsidRDefault="003B3039">
            <w:pPr>
              <w:ind w:left="0"/>
              <w:rPr>
                <w:rFonts w:ascii="Arial" w:eastAsia="Times New Roman" w:hAnsi="Arial" w:cs="Arial"/>
                <w:sz w:val="24"/>
                <w:szCs w:val="24"/>
                <w:lang w:eastAsia="ru-RU"/>
              </w:rPr>
            </w:pPr>
          </w:p>
          <w:p w:rsidR="003B3039" w:rsidRDefault="003B3039">
            <w:pPr>
              <w:ind w:left="0"/>
              <w:rPr>
                <w:rFonts w:ascii="Arial" w:eastAsia="Times New Roman" w:hAnsi="Arial" w:cs="Arial"/>
                <w:sz w:val="24"/>
                <w:szCs w:val="24"/>
                <w:lang w:eastAsia="ru-RU"/>
              </w:rPr>
            </w:pPr>
          </w:p>
          <w:p w:rsidR="003B3039" w:rsidRDefault="003B3039">
            <w:pPr>
              <w:ind w:left="0"/>
              <w:rPr>
                <w:rFonts w:ascii="Arial" w:eastAsia="Times New Roman" w:hAnsi="Arial" w:cs="Arial"/>
                <w:sz w:val="24"/>
                <w:szCs w:val="24"/>
                <w:lang w:eastAsia="ru-RU"/>
              </w:rPr>
            </w:pPr>
          </w:p>
          <w:p w:rsidR="003B3039" w:rsidRDefault="003B3039">
            <w:pPr>
              <w:ind w:left="0"/>
              <w:rPr>
                <w:rFonts w:ascii="Arial" w:eastAsia="Times New Roman" w:hAnsi="Arial" w:cs="Arial"/>
                <w:sz w:val="24"/>
                <w:szCs w:val="24"/>
                <w:lang w:eastAsia="ru-RU"/>
              </w:rPr>
            </w:pPr>
          </w:p>
        </w:tc>
      </w:tr>
      <w:tr w:rsidR="003B3039" w:rsidTr="003B3039">
        <w:trPr>
          <w:trHeight w:val="70"/>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nil"/>
              <w:left w:val="nil"/>
              <w:bottom w:val="single" w:sz="4" w:space="0" w:color="000000"/>
              <w:right w:val="single" w:sz="4" w:space="0" w:color="000000"/>
            </w:tcBorders>
          </w:tcPr>
          <w:p w:rsidR="003B3039" w:rsidRDefault="003B3039">
            <w:pPr>
              <w:ind w:left="0"/>
              <w:jc w:val="both"/>
              <w:rPr>
                <w:rFonts w:ascii="Arial" w:hAnsi="Arial" w:cs="Arial"/>
                <w:sz w:val="24"/>
                <w:szCs w:val="24"/>
              </w:rPr>
            </w:pPr>
            <w:r>
              <w:rPr>
                <w:rFonts w:ascii="Arial" w:hAnsi="Arial" w:cs="Arial"/>
                <w:sz w:val="24"/>
                <w:szCs w:val="24"/>
                <w:lang w:eastAsia="ru-RU"/>
              </w:rPr>
              <w:t>Средства бюджета Московской области</w:t>
            </w:r>
          </w:p>
          <w:p w:rsidR="003B3039" w:rsidRDefault="003B3039">
            <w:pPr>
              <w:ind w:left="0"/>
              <w:jc w:val="both"/>
              <w:rPr>
                <w:rFonts w:ascii="Arial" w:hAnsi="Arial" w:cs="Arial"/>
                <w:sz w:val="24"/>
                <w:szCs w:val="24"/>
                <w:lang w:eastAsia="ru-RU"/>
              </w:rPr>
            </w:pPr>
          </w:p>
        </w:tc>
        <w:tc>
          <w:tcPr>
            <w:tcW w:w="1276" w:type="dxa"/>
            <w:vMerge/>
            <w:tcBorders>
              <w:top w:val="single" w:sz="4" w:space="0" w:color="000000"/>
              <w:left w:val="nil"/>
              <w:bottom w:val="single" w:sz="4" w:space="0" w:color="000000"/>
              <w:right w:val="nil"/>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nil"/>
              <w:left w:val="nil"/>
              <w:bottom w:val="nil"/>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nil"/>
              <w:left w:val="single" w:sz="4" w:space="0" w:color="000000"/>
              <w:bottom w:val="nil"/>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1223"/>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Средства  бюджета городского округа Люберцы</w:t>
            </w:r>
          </w:p>
        </w:tc>
        <w:tc>
          <w:tcPr>
            <w:tcW w:w="1276" w:type="dxa"/>
            <w:vMerge/>
            <w:tcBorders>
              <w:top w:val="single" w:sz="4" w:space="0" w:color="000000"/>
              <w:left w:val="nil"/>
              <w:bottom w:val="single" w:sz="4" w:space="0" w:color="000000"/>
              <w:right w:val="nil"/>
            </w:tcBorders>
            <w:vAlign w:val="center"/>
            <w:hideMark/>
          </w:tcPr>
          <w:p w:rsidR="003B3039" w:rsidRDefault="003B3039">
            <w:pPr>
              <w:suppressAutoHyphens w:val="0"/>
              <w:ind w:left="0"/>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nil"/>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885" w:type="dxa"/>
            <w:tcBorders>
              <w:top w:val="nil"/>
              <w:left w:val="single" w:sz="4" w:space="0" w:color="000000"/>
              <w:bottom w:val="nil"/>
              <w:right w:val="single" w:sz="4" w:space="0" w:color="000000"/>
            </w:tcBorders>
            <w:vAlign w:val="center"/>
          </w:tcPr>
          <w:p w:rsidR="003B3039" w:rsidRDefault="003B3039">
            <w:pPr>
              <w:ind w:left="0"/>
              <w:rPr>
                <w:rFonts w:ascii="Arial" w:eastAsia="Times New Roman" w:hAnsi="Arial" w:cs="Arial"/>
                <w:sz w:val="24"/>
                <w:szCs w:val="24"/>
                <w:lang w:eastAsia="ru-RU"/>
              </w:rPr>
            </w:pPr>
          </w:p>
        </w:tc>
      </w:tr>
      <w:tr w:rsidR="003B3039" w:rsidTr="003B3039">
        <w:trPr>
          <w:trHeight w:val="543"/>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single" w:sz="4" w:space="0" w:color="000000"/>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Внебюджетные источники</w:t>
            </w:r>
          </w:p>
        </w:tc>
        <w:tc>
          <w:tcPr>
            <w:tcW w:w="1276" w:type="dxa"/>
            <w:vMerge/>
            <w:tcBorders>
              <w:top w:val="single" w:sz="4" w:space="0" w:color="000000"/>
              <w:left w:val="nil"/>
              <w:bottom w:val="single" w:sz="4" w:space="0" w:color="000000"/>
              <w:right w:val="nil"/>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nil"/>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885" w:type="dxa"/>
            <w:tcBorders>
              <w:top w:val="nil"/>
              <w:left w:val="single" w:sz="4" w:space="0" w:color="000000"/>
              <w:bottom w:val="nil"/>
              <w:right w:val="single" w:sz="4" w:space="0" w:color="000000"/>
            </w:tcBorders>
            <w:vAlign w:val="center"/>
          </w:tcPr>
          <w:p w:rsidR="003B3039" w:rsidRDefault="003B3039">
            <w:pPr>
              <w:ind w:left="0"/>
              <w:rPr>
                <w:rFonts w:ascii="Arial" w:eastAsia="Times New Roman" w:hAnsi="Arial" w:cs="Arial"/>
                <w:sz w:val="24"/>
                <w:szCs w:val="24"/>
                <w:lang w:eastAsia="ru-RU"/>
              </w:rPr>
            </w:pPr>
          </w:p>
        </w:tc>
      </w:tr>
      <w:tr w:rsidR="003B3039" w:rsidTr="003B3039">
        <w:trPr>
          <w:trHeight w:val="420"/>
        </w:trPr>
        <w:tc>
          <w:tcPr>
            <w:tcW w:w="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10" w:type="dxa"/>
            <w:vMerge/>
            <w:tcBorders>
              <w:top w:val="nil"/>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276" w:type="dxa"/>
            <w:tcBorders>
              <w:top w:val="nil"/>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lang w:eastAsia="ru-RU"/>
              </w:rPr>
              <w:t>Итого</w:t>
            </w:r>
          </w:p>
        </w:tc>
        <w:tc>
          <w:tcPr>
            <w:tcW w:w="1276" w:type="dxa"/>
            <w:vMerge/>
            <w:tcBorders>
              <w:top w:val="single" w:sz="4" w:space="0" w:color="000000"/>
              <w:left w:val="nil"/>
              <w:bottom w:val="single" w:sz="4" w:space="0" w:color="000000"/>
              <w:right w:val="nil"/>
            </w:tcBorders>
            <w:vAlign w:val="center"/>
            <w:hideMark/>
          </w:tcPr>
          <w:p w:rsidR="003B3039" w:rsidRDefault="003B3039">
            <w:pPr>
              <w:suppressAutoHyphens w:val="0"/>
              <w:ind w:left="0"/>
              <w:rPr>
                <w:rFonts w:ascii="Arial" w:hAnsi="Arial" w:cs="Arial"/>
                <w:sz w:val="24"/>
                <w:szCs w:val="24"/>
              </w:rPr>
            </w:pPr>
          </w:p>
        </w:tc>
        <w:tc>
          <w:tcPr>
            <w:tcW w:w="1275" w:type="dxa"/>
            <w:tcBorders>
              <w:top w:val="nil"/>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nil"/>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tcBorders>
              <w:top w:val="nil"/>
              <w:left w:val="nil"/>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885" w:type="dxa"/>
            <w:tcBorders>
              <w:top w:val="nil"/>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r>
      <w:tr w:rsidR="003B3039" w:rsidTr="003B3039">
        <w:trPr>
          <w:trHeight w:val="275"/>
        </w:trPr>
        <w:tc>
          <w:tcPr>
            <w:tcW w:w="559"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eastAsia="Times New Roman" w:hAnsi="Arial" w:cs="Arial"/>
                <w:sz w:val="24"/>
                <w:szCs w:val="24"/>
                <w:lang w:eastAsia="ru-RU"/>
              </w:rPr>
            </w:pPr>
          </w:p>
        </w:tc>
        <w:tc>
          <w:tcPr>
            <w:tcW w:w="2552" w:type="dxa"/>
            <w:gridSpan w:val="2"/>
            <w:tcBorders>
              <w:top w:val="single" w:sz="4" w:space="0" w:color="000000"/>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rPr>
              <w:t>ИТОГО по подпрограмме</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val="restart"/>
            <w:tcBorders>
              <w:top w:val="single" w:sz="4" w:space="0" w:color="000000"/>
              <w:left w:val="nil"/>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 xml:space="preserve">Управление предпринимательства и инвестиций </w:t>
            </w:r>
            <w:r>
              <w:rPr>
                <w:rFonts w:ascii="Arial" w:eastAsia="Times New Roman" w:hAnsi="Arial" w:cs="Arial"/>
                <w:sz w:val="24"/>
                <w:szCs w:val="24"/>
                <w:lang w:eastAsia="ru-RU"/>
              </w:rPr>
              <w:lastRenderedPageBreak/>
              <w:t>администрации городского округа Люберцы Московской области</w:t>
            </w:r>
          </w:p>
        </w:tc>
        <w:tc>
          <w:tcPr>
            <w:tcW w:w="1885" w:type="dxa"/>
            <w:vMerge w:val="restart"/>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eastAsia="Times New Roman" w:hAnsi="Arial" w:cs="Arial"/>
                <w:sz w:val="24"/>
                <w:szCs w:val="24"/>
                <w:lang w:eastAsia="ru-RU"/>
              </w:rPr>
            </w:pPr>
          </w:p>
        </w:tc>
      </w:tr>
      <w:tr w:rsidR="003B3039" w:rsidTr="003B3039">
        <w:trPr>
          <w:trHeight w:val="275"/>
        </w:trPr>
        <w:tc>
          <w:tcPr>
            <w:tcW w:w="559"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eastAsia="Times New Roman" w:hAnsi="Arial" w:cs="Arial"/>
                <w:sz w:val="24"/>
                <w:szCs w:val="24"/>
                <w:lang w:eastAsia="ru-RU"/>
              </w:rPr>
            </w:pPr>
          </w:p>
        </w:tc>
        <w:tc>
          <w:tcPr>
            <w:tcW w:w="2552" w:type="dxa"/>
            <w:gridSpan w:val="2"/>
            <w:tcBorders>
              <w:top w:val="single" w:sz="4" w:space="0" w:color="000000"/>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rPr>
              <w:t xml:space="preserve">Средства федерального </w:t>
            </w:r>
            <w:r>
              <w:rPr>
                <w:rFonts w:ascii="Arial" w:hAnsi="Arial" w:cs="Arial"/>
                <w:sz w:val="24"/>
                <w:szCs w:val="24"/>
              </w:rPr>
              <w:lastRenderedPageBreak/>
              <w:t>бюджета</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lastRenderedPageBreak/>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75"/>
        </w:trPr>
        <w:tc>
          <w:tcPr>
            <w:tcW w:w="559"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eastAsia="Times New Roman" w:hAnsi="Arial" w:cs="Arial"/>
                <w:sz w:val="24"/>
                <w:szCs w:val="24"/>
                <w:lang w:eastAsia="ru-RU"/>
              </w:rPr>
            </w:pPr>
          </w:p>
        </w:tc>
        <w:tc>
          <w:tcPr>
            <w:tcW w:w="2552" w:type="dxa"/>
            <w:gridSpan w:val="2"/>
            <w:tcBorders>
              <w:top w:val="single" w:sz="4" w:space="0" w:color="000000"/>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rPr>
              <w:t>Средства бюджета Московской области</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75"/>
        </w:trPr>
        <w:tc>
          <w:tcPr>
            <w:tcW w:w="559"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eastAsia="Times New Roman" w:hAnsi="Arial" w:cs="Arial"/>
                <w:sz w:val="24"/>
                <w:szCs w:val="24"/>
                <w:lang w:eastAsia="ru-RU"/>
              </w:rPr>
            </w:pPr>
          </w:p>
        </w:tc>
        <w:tc>
          <w:tcPr>
            <w:tcW w:w="2552" w:type="dxa"/>
            <w:gridSpan w:val="2"/>
            <w:tcBorders>
              <w:top w:val="single" w:sz="4" w:space="0" w:color="000000"/>
              <w:left w:val="nil"/>
              <w:bottom w:val="single" w:sz="4" w:space="0" w:color="000000"/>
              <w:right w:val="single" w:sz="4" w:space="0" w:color="000000"/>
            </w:tcBorders>
            <w:hideMark/>
          </w:tcPr>
          <w:p w:rsidR="003B3039" w:rsidRDefault="003B3039">
            <w:pPr>
              <w:ind w:left="0"/>
              <w:jc w:val="both"/>
              <w:rPr>
                <w:rFonts w:ascii="Arial" w:hAnsi="Arial" w:cs="Arial"/>
                <w:sz w:val="24"/>
                <w:szCs w:val="24"/>
              </w:rPr>
            </w:pPr>
            <w:r>
              <w:rPr>
                <w:rFonts w:ascii="Arial" w:hAnsi="Arial" w:cs="Arial"/>
                <w:sz w:val="24"/>
                <w:szCs w:val="24"/>
              </w:rPr>
              <w:t>Средства  бюджета городского округа Люберцы</w:t>
            </w:r>
          </w:p>
        </w:tc>
        <w:tc>
          <w:tcPr>
            <w:tcW w:w="1275" w:type="dxa"/>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single" w:sz="4" w:space="0" w:color="000000"/>
              <w:left w:val="nil"/>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r w:rsidR="003B3039" w:rsidTr="003B3039">
        <w:trPr>
          <w:trHeight w:val="275"/>
        </w:trPr>
        <w:tc>
          <w:tcPr>
            <w:tcW w:w="559" w:type="dxa"/>
            <w:tcBorders>
              <w:top w:val="single" w:sz="4" w:space="0" w:color="000000"/>
              <w:left w:val="single" w:sz="4" w:space="0" w:color="000000"/>
              <w:bottom w:val="single" w:sz="4" w:space="0" w:color="000000"/>
              <w:right w:val="single" w:sz="4" w:space="0" w:color="000000"/>
            </w:tcBorders>
          </w:tcPr>
          <w:p w:rsidR="003B3039" w:rsidRDefault="003B3039">
            <w:pPr>
              <w:ind w:left="0"/>
              <w:jc w:val="center"/>
              <w:rPr>
                <w:rFonts w:ascii="Arial" w:eastAsia="Times New Roman" w:hAnsi="Arial" w:cs="Arial"/>
                <w:sz w:val="24"/>
                <w:szCs w:val="24"/>
                <w:lang w:eastAsia="ru-RU"/>
              </w:rPr>
            </w:pPr>
          </w:p>
        </w:tc>
        <w:tc>
          <w:tcPr>
            <w:tcW w:w="1710" w:type="dxa"/>
            <w:tcBorders>
              <w:top w:val="single" w:sz="4" w:space="0" w:color="000000"/>
              <w:left w:val="single" w:sz="4" w:space="0" w:color="000000"/>
              <w:bottom w:val="single" w:sz="4" w:space="0" w:color="000000"/>
              <w:right w:val="single" w:sz="4" w:space="0" w:color="000000"/>
            </w:tcBorders>
          </w:tcPr>
          <w:p w:rsidR="003B3039" w:rsidRDefault="003B3039">
            <w:pPr>
              <w:ind w:left="0"/>
              <w:rPr>
                <w:rFonts w:ascii="Arial" w:eastAsia="Times New Roman" w:hAnsi="Arial" w:cs="Arial"/>
                <w:sz w:val="24"/>
                <w:szCs w:val="24"/>
                <w:lang w:eastAsia="ru-RU"/>
              </w:rPr>
            </w:pPr>
          </w:p>
        </w:tc>
        <w:tc>
          <w:tcPr>
            <w:tcW w:w="2552" w:type="dxa"/>
            <w:gridSpan w:val="2"/>
            <w:tcBorders>
              <w:top w:val="single" w:sz="4" w:space="0" w:color="000000"/>
              <w:left w:val="nil"/>
              <w:bottom w:val="single" w:sz="4" w:space="0" w:color="000000"/>
              <w:right w:val="single" w:sz="4" w:space="0" w:color="000000"/>
            </w:tcBorders>
          </w:tcPr>
          <w:p w:rsidR="003B3039" w:rsidRDefault="003B3039">
            <w:pPr>
              <w:ind w:left="0"/>
              <w:jc w:val="both"/>
              <w:rPr>
                <w:rFonts w:ascii="Arial" w:hAnsi="Arial" w:cs="Arial"/>
                <w:sz w:val="24"/>
                <w:szCs w:val="24"/>
              </w:rPr>
            </w:pPr>
            <w:r>
              <w:rPr>
                <w:rFonts w:ascii="Arial" w:hAnsi="Arial" w:cs="Arial"/>
                <w:sz w:val="24"/>
                <w:szCs w:val="24"/>
              </w:rPr>
              <w:t>Внебюджетные источники</w:t>
            </w:r>
          </w:p>
          <w:p w:rsidR="003B3039" w:rsidRDefault="003B3039">
            <w:pPr>
              <w:ind w:left="0"/>
              <w:jc w:val="both"/>
              <w:rPr>
                <w:rFonts w:ascii="Arial" w:hAnsi="Arial" w:cs="Arial"/>
                <w:sz w:val="24"/>
                <w:szCs w:val="24"/>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2"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851" w:type="dxa"/>
            <w:tcBorders>
              <w:top w:val="single" w:sz="4" w:space="0" w:color="000000"/>
              <w:left w:val="nil"/>
              <w:bottom w:val="single" w:sz="4" w:space="0" w:color="000000"/>
              <w:right w:val="single" w:sz="4" w:space="0" w:color="000000"/>
            </w:tcBorders>
            <w:vAlign w:val="center"/>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r>
    </w:tbl>
    <w:p w:rsidR="003B3039" w:rsidRDefault="003B3039" w:rsidP="003B3039">
      <w:pPr>
        <w:tabs>
          <w:tab w:val="left" w:pos="12525"/>
        </w:tabs>
        <w:ind w:right="141"/>
        <w:jc w:val="right"/>
        <w:rPr>
          <w:rFonts w:ascii="Arial" w:hAnsi="Arial" w:cs="Arial"/>
          <w:sz w:val="24"/>
          <w:szCs w:val="24"/>
        </w:rPr>
      </w:pP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Приложение 10</w:t>
      </w:r>
    </w:p>
    <w:p w:rsidR="003B3039" w:rsidRDefault="003B3039" w:rsidP="003B3039">
      <w:pPr>
        <w:tabs>
          <w:tab w:val="left" w:pos="12525"/>
        </w:tabs>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2405"/>
          <w:tab w:val="right" w:pos="16271"/>
        </w:tabs>
        <w:ind w:right="141"/>
        <w:jc w:val="right"/>
        <w:rPr>
          <w:rFonts w:ascii="Arial" w:hAnsi="Arial" w:cs="Arial"/>
          <w:sz w:val="24"/>
          <w:szCs w:val="24"/>
        </w:rPr>
      </w:pPr>
      <w:r>
        <w:rPr>
          <w:rFonts w:ascii="Arial" w:eastAsia="Times New Roman" w:hAnsi="Arial" w:cs="Arial"/>
          <w:sz w:val="24"/>
          <w:szCs w:val="24"/>
          <w:lang w:eastAsia="ru-RU"/>
        </w:rPr>
        <w:t xml:space="preserve">                                                                                                                      №3311-ПА  от 11.11.2020 </w:t>
      </w:r>
    </w:p>
    <w:p w:rsidR="003B3039" w:rsidRDefault="003B3039" w:rsidP="003B3039">
      <w:pPr>
        <w:tabs>
          <w:tab w:val="left" w:pos="13110"/>
        </w:tabs>
        <w:rPr>
          <w:rFonts w:ascii="Arial" w:hAnsi="Arial" w:cs="Arial"/>
          <w:sz w:val="24"/>
          <w:szCs w:val="24"/>
        </w:rPr>
      </w:pPr>
    </w:p>
    <w:p w:rsidR="003B3039" w:rsidRDefault="003B3039" w:rsidP="003B3039">
      <w:pPr>
        <w:widowControl w:val="0"/>
        <w:tabs>
          <w:tab w:val="left" w:pos="709"/>
        </w:tabs>
        <w:ind w:left="0"/>
        <w:rPr>
          <w:rFonts w:ascii="Arial" w:eastAsia="Times New Roman" w:hAnsi="Arial" w:cs="Arial"/>
          <w:b/>
          <w:sz w:val="24"/>
          <w:szCs w:val="24"/>
          <w:lang w:eastAsia="ru-RU"/>
        </w:rPr>
      </w:pPr>
    </w:p>
    <w:p w:rsidR="003B3039" w:rsidRDefault="003B3039" w:rsidP="003B3039">
      <w:pPr>
        <w:widowControl w:val="0"/>
        <w:tabs>
          <w:tab w:val="left" w:pos="709"/>
        </w:tabs>
        <w:ind w:left="0"/>
        <w:rPr>
          <w:rFonts w:ascii="Arial" w:eastAsia="Times New Roman" w:hAnsi="Arial" w:cs="Arial"/>
          <w:b/>
          <w:sz w:val="24"/>
          <w:szCs w:val="24"/>
          <w:lang w:eastAsia="ru-RU"/>
        </w:rPr>
      </w:pPr>
    </w:p>
    <w:p w:rsidR="003B3039" w:rsidRDefault="003B3039" w:rsidP="003B3039">
      <w:pPr>
        <w:widowControl w:val="0"/>
        <w:tabs>
          <w:tab w:val="left" w:pos="709"/>
        </w:tabs>
        <w:ind w:left="0"/>
        <w:jc w:val="center"/>
        <w:rPr>
          <w:rFonts w:ascii="Arial" w:hAnsi="Arial" w:cs="Arial"/>
          <w:sz w:val="24"/>
          <w:szCs w:val="24"/>
        </w:rPr>
      </w:pPr>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3B3039" w:rsidRDefault="003B3039" w:rsidP="003B3039">
      <w:pPr>
        <w:widowControl w:val="0"/>
        <w:tabs>
          <w:tab w:val="left" w:pos="709"/>
        </w:tabs>
        <w:rPr>
          <w:rFonts w:ascii="Arial" w:hAnsi="Arial" w:cs="Arial"/>
          <w:sz w:val="24"/>
          <w:szCs w:val="24"/>
        </w:rPr>
      </w:pPr>
      <w:r>
        <w:rPr>
          <w:rFonts w:ascii="Arial" w:hAnsi="Arial" w:cs="Arial"/>
          <w:b/>
          <w:bCs/>
          <w:color w:val="000000"/>
          <w:sz w:val="24"/>
          <w:szCs w:val="24"/>
        </w:rPr>
        <w:t xml:space="preserve">                                                                                 муниципальной программы  «Социальная защита населения»</w:t>
      </w:r>
    </w:p>
    <w:p w:rsidR="003B3039" w:rsidRDefault="003B3039" w:rsidP="003B3039">
      <w:pPr>
        <w:widowControl w:val="0"/>
        <w:tabs>
          <w:tab w:val="left" w:pos="709"/>
        </w:tabs>
        <w:jc w:val="center"/>
        <w:rPr>
          <w:rFonts w:ascii="Arial" w:eastAsia="Times New Roman" w:hAnsi="Arial" w:cs="Arial"/>
          <w:sz w:val="24"/>
          <w:szCs w:val="24"/>
          <w:lang w:eastAsia="ru-RU"/>
        </w:rPr>
      </w:pPr>
    </w:p>
    <w:p w:rsidR="003B3039" w:rsidRDefault="003B3039" w:rsidP="003B3039">
      <w:pPr>
        <w:tabs>
          <w:tab w:val="left" w:pos="1635"/>
        </w:tabs>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669"/>
        <w:gridCol w:w="1741"/>
        <w:gridCol w:w="2043"/>
        <w:gridCol w:w="1313"/>
        <w:gridCol w:w="1320"/>
        <w:gridCol w:w="1317"/>
        <w:gridCol w:w="1317"/>
        <w:gridCol w:w="1309"/>
        <w:gridCol w:w="1833"/>
      </w:tblGrid>
      <w:tr w:rsidR="003B3039" w:rsidTr="003B3039">
        <w:trPr>
          <w:trHeight w:val="797"/>
        </w:trPr>
        <w:tc>
          <w:tcPr>
            <w:tcW w:w="266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193" w:type="dxa"/>
            <w:gridSpan w:val="8"/>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3B3039" w:rsidTr="003B3039">
        <w:trPr>
          <w:trHeight w:val="479"/>
        </w:trPr>
        <w:tc>
          <w:tcPr>
            <w:tcW w:w="266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 xml:space="preserve">главным распорядителям бюджетных средств, в </w:t>
            </w:r>
            <w:r>
              <w:rPr>
                <w:rFonts w:ascii="Arial" w:eastAsia="Times New Roman" w:hAnsi="Arial" w:cs="Arial"/>
                <w:sz w:val="24"/>
                <w:szCs w:val="24"/>
                <w:lang w:eastAsia="ru-RU"/>
              </w:rPr>
              <w:lastRenderedPageBreak/>
              <w:t>том числе по годам:</w:t>
            </w: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Расходы (тыс. рублей)</w:t>
            </w:r>
          </w:p>
        </w:tc>
      </w:tr>
      <w:tr w:rsidR="003B3039" w:rsidTr="003B3039">
        <w:trPr>
          <w:trHeight w:val="7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31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2020</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2021</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2022</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2023</w:t>
            </w:r>
          </w:p>
        </w:tc>
        <w:tc>
          <w:tcPr>
            <w:tcW w:w="130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2024</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Итого</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Администрация городского </w:t>
            </w:r>
            <w:r>
              <w:rPr>
                <w:rFonts w:ascii="Arial" w:eastAsia="Times New Roman" w:hAnsi="Arial" w:cs="Arial"/>
                <w:sz w:val="24"/>
                <w:szCs w:val="24"/>
                <w:lang w:eastAsia="ru-RU"/>
              </w:rPr>
              <w:lastRenderedPageBreak/>
              <w:t>округа Люберцы</w:t>
            </w:r>
          </w:p>
        </w:tc>
        <w:tc>
          <w:tcPr>
            <w:tcW w:w="20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lastRenderedPageBreak/>
              <w:t xml:space="preserve">Всего:  </w:t>
            </w:r>
          </w:p>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 том числе:</w:t>
            </w:r>
          </w:p>
        </w:tc>
        <w:tc>
          <w:tcPr>
            <w:tcW w:w="131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31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color w:val="000000"/>
                <w:sz w:val="24"/>
                <w:szCs w:val="24"/>
                <w:lang w:eastAsia="ru-RU"/>
              </w:rPr>
              <w:t>Средства бюджета городского округа Люберцы</w:t>
            </w:r>
          </w:p>
        </w:tc>
        <w:tc>
          <w:tcPr>
            <w:tcW w:w="131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4950,00</w:t>
            </w:r>
          </w:p>
        </w:tc>
      </w:tr>
      <w:tr w:rsidR="003B3039" w:rsidTr="003B3039">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31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r w:rsidR="003B3039" w:rsidTr="003B3039">
        <w:trPr>
          <w:trHeight w:val="823"/>
        </w:trPr>
        <w:tc>
          <w:tcPr>
            <w:tcW w:w="2669" w:type="dxa"/>
            <w:tcBorders>
              <w:top w:val="single" w:sz="4" w:space="0" w:color="000000"/>
              <w:left w:val="single" w:sz="4" w:space="0" w:color="000000"/>
              <w:bottom w:val="single" w:sz="4" w:space="0" w:color="000000"/>
              <w:right w:val="single" w:sz="4" w:space="0" w:color="000000"/>
            </w:tcBorders>
            <w:vAlign w:val="center"/>
          </w:tcPr>
          <w:p w:rsidR="003B3039" w:rsidRDefault="003B3039">
            <w:pPr>
              <w:spacing w:line="276" w:lineRule="auto"/>
              <w:ind w:left="0"/>
              <w:rPr>
                <w:rFonts w:ascii="Arial" w:hAnsi="Arial" w:cs="Arial"/>
                <w:sz w:val="24"/>
                <w:szCs w:val="24"/>
                <w:lang w:eastAsia="ru-RU"/>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3B3039" w:rsidRDefault="003B3039">
            <w:pPr>
              <w:spacing w:line="276" w:lineRule="auto"/>
              <w:ind w:left="0"/>
              <w:rPr>
                <w:rFonts w:ascii="Arial" w:hAnsi="Arial" w:cs="Arial"/>
                <w:sz w:val="24"/>
                <w:szCs w:val="24"/>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31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jc w:val="center"/>
              <w:rPr>
                <w:rFonts w:ascii="Arial" w:hAnsi="Arial" w:cs="Arial"/>
                <w:sz w:val="24"/>
                <w:szCs w:val="24"/>
              </w:rPr>
            </w:pPr>
            <w:r>
              <w:rPr>
                <w:rFonts w:ascii="Arial" w:eastAsia="Times New Roman" w:hAnsi="Arial" w:cs="Arial"/>
                <w:sz w:val="24"/>
                <w:szCs w:val="24"/>
                <w:lang w:eastAsia="ru-RU"/>
              </w:rPr>
              <w:t>0,00</w:t>
            </w:r>
          </w:p>
        </w:tc>
      </w:tr>
    </w:tbl>
    <w:p w:rsidR="003B3039" w:rsidRDefault="003B3039" w:rsidP="003B3039">
      <w:pPr>
        <w:rPr>
          <w:rFonts w:ascii="Arial" w:eastAsia="Times New Roman" w:hAnsi="Arial" w:cs="Arial"/>
          <w:sz w:val="24"/>
          <w:szCs w:val="24"/>
          <w:lang w:eastAsia="ru-RU"/>
        </w:rPr>
      </w:pPr>
    </w:p>
    <w:p w:rsidR="003B3039" w:rsidRDefault="003B3039" w:rsidP="003B3039">
      <w:pPr>
        <w:ind w:left="0"/>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3B3039" w:rsidRDefault="003B3039" w:rsidP="003B3039">
      <w:pPr>
        <w:ind w:firstLine="900"/>
        <w:jc w:val="both"/>
        <w:rPr>
          <w:rFonts w:ascii="Arial" w:hAnsi="Arial" w:cs="Arial"/>
          <w:sz w:val="24"/>
          <w:szCs w:val="24"/>
        </w:rPr>
      </w:pP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некоммерческие организации могли участвовать в оказании социальных услуг, которые финансируются за счёт бюджетов». На протяжении нескольких лет в регионах РФ ведется работа по поддержке сектора СО НКО («третьего» сектора). И если раньше 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3B3039" w:rsidRDefault="003B3039" w:rsidP="003B3039">
      <w:pPr>
        <w:ind w:left="-142" w:right="142" w:firstLine="850"/>
        <w:jc w:val="both"/>
        <w:rPr>
          <w:rFonts w:ascii="Arial" w:hAnsi="Arial" w:cs="Arial"/>
          <w:sz w:val="24"/>
          <w:szCs w:val="24"/>
        </w:rPr>
      </w:pPr>
      <w:r>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3B3039" w:rsidRDefault="003B3039" w:rsidP="003B3039">
      <w:pPr>
        <w:ind w:left="-142" w:right="142" w:firstLine="850"/>
        <w:jc w:val="both"/>
        <w:rPr>
          <w:rFonts w:ascii="Arial" w:hAnsi="Arial" w:cs="Arial"/>
          <w:sz w:val="24"/>
          <w:szCs w:val="24"/>
        </w:rPr>
      </w:pPr>
      <w:r>
        <w:rPr>
          <w:rFonts w:ascii="Arial" w:hAnsi="Arial" w:cs="Arial"/>
          <w:sz w:val="24"/>
          <w:szCs w:val="24"/>
        </w:rPr>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3B3039" w:rsidRDefault="003B3039" w:rsidP="003B3039">
      <w:pPr>
        <w:ind w:left="-142" w:right="142"/>
        <w:jc w:val="both"/>
        <w:rPr>
          <w:rFonts w:ascii="Arial" w:hAnsi="Arial" w:cs="Arial"/>
          <w:sz w:val="24"/>
          <w:szCs w:val="24"/>
        </w:rPr>
      </w:pPr>
      <w:r>
        <w:rPr>
          <w:rFonts w:ascii="Arial" w:hAnsi="Arial" w:cs="Arial"/>
          <w:sz w:val="24"/>
          <w:szCs w:val="24"/>
        </w:rPr>
        <w:lastRenderedPageBreak/>
        <w:t xml:space="preserve">             Муниципальные меры по поддержке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3B3039" w:rsidRDefault="003B3039" w:rsidP="003B3039">
      <w:pPr>
        <w:ind w:left="0" w:right="142"/>
        <w:jc w:val="both"/>
        <w:rPr>
          <w:rFonts w:ascii="Arial" w:hAnsi="Arial" w:cs="Arial"/>
          <w:sz w:val="24"/>
          <w:szCs w:val="24"/>
        </w:rPr>
      </w:pPr>
      <w:r>
        <w:rPr>
          <w:rFonts w:ascii="Arial" w:hAnsi="Arial" w:cs="Arial"/>
          <w:sz w:val="24"/>
          <w:szCs w:val="24"/>
        </w:rPr>
        <w:t xml:space="preserve">           Реализация подпрограммы направлена на решение основных проблем в сфере развития СО НКО:</w:t>
      </w:r>
    </w:p>
    <w:p w:rsidR="003B3039" w:rsidRDefault="003B3039" w:rsidP="003B3039">
      <w:pPr>
        <w:ind w:left="-142" w:right="142"/>
        <w:jc w:val="both"/>
        <w:rPr>
          <w:rFonts w:ascii="Arial" w:hAnsi="Arial" w:cs="Arial"/>
          <w:sz w:val="24"/>
          <w:szCs w:val="24"/>
        </w:rPr>
      </w:pPr>
      <w:r>
        <w:rPr>
          <w:rFonts w:ascii="Arial" w:hAnsi="Arial" w:cs="Arial"/>
          <w:sz w:val="24"/>
          <w:szCs w:val="24"/>
        </w:rPr>
        <w:t>- 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3B3039" w:rsidRDefault="003B3039" w:rsidP="003B3039">
      <w:pPr>
        <w:ind w:left="-142" w:right="142"/>
        <w:jc w:val="both"/>
        <w:rPr>
          <w:rFonts w:ascii="Arial" w:hAnsi="Arial" w:cs="Arial"/>
          <w:sz w:val="24"/>
          <w:szCs w:val="24"/>
        </w:rPr>
      </w:pPr>
      <w:r>
        <w:rPr>
          <w:rFonts w:ascii="Arial" w:hAnsi="Arial" w:cs="Arial"/>
          <w:sz w:val="24"/>
          <w:szCs w:val="24"/>
        </w:rPr>
        <w:t>- 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3B3039" w:rsidRDefault="003B3039" w:rsidP="003B3039">
      <w:pPr>
        <w:ind w:left="-142" w:right="142"/>
        <w:jc w:val="both"/>
        <w:rPr>
          <w:rFonts w:ascii="Arial" w:hAnsi="Arial" w:cs="Arial"/>
          <w:sz w:val="24"/>
          <w:szCs w:val="24"/>
        </w:rPr>
      </w:pPr>
      <w:r>
        <w:rPr>
          <w:rFonts w:ascii="Arial" w:hAnsi="Arial" w:cs="Arial"/>
          <w:sz w:val="24"/>
          <w:szCs w:val="24"/>
        </w:rPr>
        <w:t>- низкий уровень информированности населения о деятельности СО НКО;</w:t>
      </w:r>
    </w:p>
    <w:p w:rsidR="003B3039" w:rsidRDefault="003B3039" w:rsidP="003B3039">
      <w:pPr>
        <w:ind w:left="-142" w:right="142"/>
        <w:jc w:val="both"/>
        <w:rPr>
          <w:rFonts w:ascii="Arial" w:hAnsi="Arial" w:cs="Arial"/>
          <w:sz w:val="24"/>
          <w:szCs w:val="24"/>
        </w:rPr>
      </w:pPr>
      <w:r>
        <w:rPr>
          <w:rFonts w:ascii="Arial" w:hAnsi="Arial" w:cs="Arial"/>
          <w:sz w:val="24"/>
          <w:szCs w:val="24"/>
        </w:rPr>
        <w:t>- неравномерность развития отдельных видов общественной активности.</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 НКО в реализации муниципальных социально значимых проектов и программ во взаимодействии с органами муниципальной власти.  СО НКО помогают решать ряд муниципальных задач в социальной сфере, т.е. СО НКО помогают в создание эффективной социальной инфраструктуры городского округа Люберцы Московской области. </w:t>
      </w:r>
    </w:p>
    <w:p w:rsidR="003B3039" w:rsidRDefault="003B3039" w:rsidP="003B3039">
      <w:pPr>
        <w:ind w:left="-142" w:right="142" w:firstLine="850"/>
        <w:jc w:val="both"/>
        <w:rPr>
          <w:rFonts w:ascii="Arial" w:hAnsi="Arial" w:cs="Arial"/>
          <w:sz w:val="24"/>
          <w:szCs w:val="24"/>
        </w:rPr>
      </w:pPr>
      <w:r>
        <w:rPr>
          <w:rFonts w:ascii="Arial" w:hAnsi="Arial" w:cs="Arial"/>
          <w:sz w:val="24"/>
          <w:szCs w:val="24"/>
        </w:rPr>
        <w:t>В округе оказывают финансовую, имущественную, информационную, консультационную поддержку СО НКО.</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В 2019  году, на территории городского округа Люберцы Московской области, различного рода поддержка была оказана  31 СО НКО,  из них: </w:t>
      </w:r>
    </w:p>
    <w:p w:rsidR="003B3039" w:rsidRDefault="003B3039" w:rsidP="003B3039">
      <w:pPr>
        <w:ind w:left="-142" w:right="142"/>
        <w:jc w:val="both"/>
        <w:rPr>
          <w:rFonts w:ascii="Arial" w:hAnsi="Arial" w:cs="Arial"/>
          <w:sz w:val="24"/>
          <w:szCs w:val="24"/>
        </w:rPr>
      </w:pPr>
      <w:r>
        <w:rPr>
          <w:rFonts w:ascii="Arial" w:hAnsi="Arial" w:cs="Arial"/>
          <w:sz w:val="24"/>
          <w:szCs w:val="24"/>
        </w:rPr>
        <w:t>- в сфере культуры – 3;</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в сфере образования -8; </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3B3039" w:rsidRDefault="003B3039" w:rsidP="003B3039">
      <w:pPr>
        <w:ind w:left="-142" w:right="142"/>
        <w:jc w:val="both"/>
        <w:rPr>
          <w:rFonts w:ascii="Arial" w:hAnsi="Arial" w:cs="Arial"/>
          <w:sz w:val="24"/>
          <w:szCs w:val="24"/>
        </w:rPr>
      </w:pPr>
      <w:r>
        <w:rPr>
          <w:rFonts w:ascii="Arial" w:hAnsi="Arial" w:cs="Arial"/>
          <w:sz w:val="24"/>
          <w:szCs w:val="24"/>
        </w:rPr>
        <w:t>В том числе 7-ми СО НКО  оказана финансовая поддержка:</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АНО ДОД "Частный детский сад "Ласточка"; </w:t>
      </w:r>
    </w:p>
    <w:p w:rsidR="003B3039" w:rsidRDefault="003B3039" w:rsidP="003B3039">
      <w:pPr>
        <w:ind w:left="-142" w:right="142"/>
        <w:jc w:val="both"/>
        <w:rPr>
          <w:rFonts w:ascii="Arial" w:hAnsi="Arial" w:cs="Arial"/>
          <w:sz w:val="24"/>
          <w:szCs w:val="24"/>
        </w:rPr>
      </w:pPr>
      <w:r>
        <w:rPr>
          <w:rFonts w:ascii="Arial" w:hAnsi="Arial" w:cs="Arial"/>
          <w:sz w:val="24"/>
          <w:szCs w:val="24"/>
        </w:rPr>
        <w:t xml:space="preserve">- АНО </w:t>
      </w:r>
      <w:proofErr w:type="gramStart"/>
      <w:r>
        <w:rPr>
          <w:rFonts w:ascii="Arial" w:hAnsi="Arial" w:cs="Arial"/>
          <w:sz w:val="24"/>
          <w:szCs w:val="24"/>
        </w:rPr>
        <w:t>ДО</w:t>
      </w:r>
      <w:proofErr w:type="gramEnd"/>
      <w:r>
        <w:rPr>
          <w:rFonts w:ascii="Arial" w:hAnsi="Arial" w:cs="Arial"/>
          <w:sz w:val="24"/>
          <w:szCs w:val="24"/>
        </w:rPr>
        <w:t xml:space="preserve"> "Детский сад "НЮША";</w:t>
      </w:r>
    </w:p>
    <w:p w:rsidR="003B3039" w:rsidRDefault="003B3039" w:rsidP="003B3039">
      <w:pPr>
        <w:ind w:left="-142" w:right="142"/>
        <w:jc w:val="both"/>
        <w:rPr>
          <w:rFonts w:ascii="Arial" w:hAnsi="Arial" w:cs="Arial"/>
          <w:sz w:val="24"/>
          <w:szCs w:val="24"/>
        </w:rPr>
      </w:pPr>
      <w:r>
        <w:rPr>
          <w:rFonts w:ascii="Arial" w:hAnsi="Arial" w:cs="Arial"/>
          <w:sz w:val="24"/>
          <w:szCs w:val="24"/>
        </w:rPr>
        <w:t>- АНО ДО "</w:t>
      </w:r>
      <w:proofErr w:type="spellStart"/>
      <w:r>
        <w:rPr>
          <w:rFonts w:ascii="Arial" w:hAnsi="Arial" w:cs="Arial"/>
          <w:sz w:val="24"/>
          <w:szCs w:val="24"/>
        </w:rPr>
        <w:t>СынДочка</w:t>
      </w:r>
      <w:proofErr w:type="spellEnd"/>
      <w:r>
        <w:rPr>
          <w:rFonts w:ascii="Arial" w:hAnsi="Arial" w:cs="Arial"/>
          <w:sz w:val="24"/>
          <w:szCs w:val="24"/>
        </w:rPr>
        <w:t>";</w:t>
      </w:r>
    </w:p>
    <w:p w:rsidR="003B3039" w:rsidRDefault="003B3039" w:rsidP="003B3039">
      <w:pPr>
        <w:ind w:left="-142" w:right="142"/>
        <w:jc w:val="both"/>
        <w:rPr>
          <w:rFonts w:ascii="Arial" w:hAnsi="Arial" w:cs="Arial"/>
          <w:sz w:val="24"/>
          <w:szCs w:val="24"/>
        </w:rPr>
      </w:pPr>
      <w:r>
        <w:rPr>
          <w:rFonts w:ascii="Arial" w:hAnsi="Arial" w:cs="Arial"/>
          <w:sz w:val="24"/>
          <w:szCs w:val="24"/>
        </w:rPr>
        <w:t>- ЧУДО "Мой мир детства";</w:t>
      </w:r>
    </w:p>
    <w:p w:rsidR="003B3039" w:rsidRDefault="003B3039" w:rsidP="003B3039">
      <w:pPr>
        <w:ind w:left="-142" w:right="142"/>
        <w:jc w:val="both"/>
        <w:rPr>
          <w:rFonts w:ascii="Arial" w:hAnsi="Arial" w:cs="Arial"/>
          <w:sz w:val="24"/>
          <w:szCs w:val="24"/>
        </w:rPr>
      </w:pPr>
      <w:r>
        <w:rPr>
          <w:rFonts w:ascii="Arial" w:hAnsi="Arial" w:cs="Arial"/>
          <w:sz w:val="24"/>
          <w:szCs w:val="24"/>
        </w:rPr>
        <w:lastRenderedPageBreak/>
        <w:t xml:space="preserve"> -АНО «Центр развития современных социальных инициатив»; </w:t>
      </w:r>
    </w:p>
    <w:p w:rsidR="003B3039" w:rsidRDefault="003B3039" w:rsidP="003B3039">
      <w:pPr>
        <w:ind w:left="-142" w:right="142"/>
        <w:jc w:val="both"/>
        <w:rPr>
          <w:rFonts w:ascii="Arial" w:hAnsi="Arial" w:cs="Arial"/>
          <w:sz w:val="24"/>
          <w:szCs w:val="24"/>
        </w:rPr>
      </w:pPr>
      <w:r>
        <w:rPr>
          <w:rFonts w:ascii="Arial" w:hAnsi="Arial" w:cs="Arial"/>
          <w:sz w:val="24"/>
          <w:szCs w:val="24"/>
        </w:rPr>
        <w:t>- АНО «Академия спорта и физической культуры «ОЛИМП»;</w:t>
      </w:r>
    </w:p>
    <w:p w:rsidR="003B3039" w:rsidRDefault="003B3039" w:rsidP="003B3039">
      <w:pPr>
        <w:ind w:left="-142" w:right="142"/>
        <w:jc w:val="both"/>
        <w:rPr>
          <w:rFonts w:ascii="Arial" w:hAnsi="Arial" w:cs="Arial"/>
          <w:sz w:val="24"/>
          <w:szCs w:val="24"/>
        </w:rPr>
      </w:pPr>
      <w:r>
        <w:rPr>
          <w:rFonts w:ascii="Arial" w:hAnsi="Arial" w:cs="Arial"/>
          <w:sz w:val="24"/>
          <w:szCs w:val="24"/>
        </w:rPr>
        <w:t>- Местная общественная организация Люберецкого района «ТОРПЕДО-</w:t>
      </w:r>
      <w:proofErr w:type="gramStart"/>
      <w:r>
        <w:rPr>
          <w:rFonts w:ascii="Arial" w:hAnsi="Arial" w:cs="Arial"/>
          <w:sz w:val="24"/>
          <w:szCs w:val="24"/>
        </w:rPr>
        <w:t>L</w:t>
      </w:r>
      <w:proofErr w:type="gramEnd"/>
      <w:r>
        <w:rPr>
          <w:rFonts w:ascii="Arial" w:hAnsi="Arial" w:cs="Arial"/>
          <w:sz w:val="24"/>
          <w:szCs w:val="24"/>
        </w:rPr>
        <w:t>».</w:t>
      </w:r>
    </w:p>
    <w:p w:rsidR="003B3039" w:rsidRDefault="003B3039" w:rsidP="003B3039">
      <w:pPr>
        <w:ind w:left="-142" w:right="142"/>
        <w:jc w:val="both"/>
        <w:rPr>
          <w:rFonts w:ascii="Arial" w:hAnsi="Arial" w:cs="Arial"/>
          <w:sz w:val="24"/>
          <w:szCs w:val="24"/>
        </w:rPr>
      </w:pPr>
    </w:p>
    <w:p w:rsidR="003B3039" w:rsidRDefault="003B3039" w:rsidP="003B3039">
      <w:pPr>
        <w:ind w:left="-142" w:right="142"/>
        <w:jc w:val="both"/>
        <w:rPr>
          <w:rFonts w:ascii="Arial" w:hAnsi="Arial" w:cs="Arial"/>
          <w:sz w:val="24"/>
          <w:szCs w:val="24"/>
        </w:rPr>
      </w:pPr>
    </w:p>
    <w:p w:rsidR="003B3039" w:rsidRDefault="003B3039" w:rsidP="003B3039">
      <w:pPr>
        <w:tabs>
          <w:tab w:val="left" w:pos="11925"/>
        </w:tabs>
        <w:ind w:right="141" w:firstLine="567"/>
        <w:jc w:val="right"/>
        <w:rPr>
          <w:rFonts w:ascii="Arial" w:hAnsi="Arial" w:cs="Arial"/>
          <w:sz w:val="24"/>
          <w:szCs w:val="24"/>
        </w:rPr>
      </w:pPr>
      <w:r>
        <w:rPr>
          <w:rFonts w:ascii="Arial" w:hAnsi="Arial" w:cs="Arial"/>
          <w:color w:val="000000"/>
          <w:sz w:val="24"/>
          <w:szCs w:val="24"/>
        </w:rPr>
        <w:t xml:space="preserve">                                                                                                                                                                                                             Приложение № 11</w:t>
      </w:r>
    </w:p>
    <w:p w:rsidR="003B3039" w:rsidRDefault="003B3039" w:rsidP="003B3039">
      <w:pPr>
        <w:tabs>
          <w:tab w:val="left" w:pos="11055"/>
        </w:tabs>
        <w:ind w:left="11057" w:right="141" w:firstLine="567"/>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3B3039" w:rsidRDefault="003B3039" w:rsidP="003B3039">
      <w:pPr>
        <w:widowControl w:val="0"/>
        <w:tabs>
          <w:tab w:val="left" w:pos="709"/>
          <w:tab w:val="left" w:pos="11160"/>
          <w:tab w:val="left" w:pos="11624"/>
          <w:tab w:val="right" w:pos="14570"/>
          <w:tab w:val="right" w:pos="16271"/>
        </w:tabs>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3B3039" w:rsidRDefault="003B3039" w:rsidP="003B3039">
      <w:pPr>
        <w:widowControl w:val="0"/>
        <w:tabs>
          <w:tab w:val="left" w:pos="709"/>
          <w:tab w:val="left" w:pos="11100"/>
          <w:tab w:val="left" w:pos="12405"/>
          <w:tab w:val="right" w:pos="14570"/>
          <w:tab w:val="right" w:pos="16271"/>
        </w:tabs>
        <w:ind w:right="141"/>
        <w:jc w:val="right"/>
        <w:rPr>
          <w:rFonts w:ascii="Arial" w:hAnsi="Arial" w:cs="Arial"/>
          <w:sz w:val="24"/>
          <w:szCs w:val="24"/>
        </w:rPr>
      </w:pPr>
      <w:r>
        <w:rPr>
          <w:rFonts w:ascii="Arial" w:eastAsia="Times New Roman" w:hAnsi="Arial" w:cs="Arial"/>
          <w:sz w:val="24"/>
          <w:szCs w:val="24"/>
          <w:lang w:eastAsia="ru-RU"/>
        </w:rPr>
        <w:tab/>
        <w:t xml:space="preserve">          №3311-ПА  от  11.11.2020</w:t>
      </w:r>
    </w:p>
    <w:p w:rsidR="003B3039" w:rsidRDefault="003B3039" w:rsidP="003B3039">
      <w:pPr>
        <w:tabs>
          <w:tab w:val="left" w:pos="13110"/>
        </w:tabs>
        <w:rPr>
          <w:rFonts w:ascii="Arial" w:hAnsi="Arial" w:cs="Arial"/>
          <w:sz w:val="24"/>
          <w:szCs w:val="24"/>
        </w:rPr>
      </w:pPr>
    </w:p>
    <w:p w:rsidR="003B3039" w:rsidRDefault="003B3039" w:rsidP="003B3039">
      <w:pPr>
        <w:tabs>
          <w:tab w:val="left" w:pos="11925"/>
        </w:tabs>
        <w:ind w:firstLine="567"/>
        <w:jc w:val="both"/>
        <w:rPr>
          <w:rFonts w:ascii="Arial" w:hAnsi="Arial" w:cs="Arial"/>
          <w:sz w:val="24"/>
          <w:szCs w:val="24"/>
        </w:rPr>
      </w:pPr>
      <w:r>
        <w:rPr>
          <w:rFonts w:ascii="Arial" w:hAnsi="Arial" w:cs="Arial"/>
          <w:b/>
          <w:color w:val="000000"/>
          <w:sz w:val="24"/>
          <w:szCs w:val="24"/>
        </w:rPr>
        <w:t xml:space="preserve"> </w:t>
      </w:r>
    </w:p>
    <w:p w:rsidR="003B3039" w:rsidRDefault="003B3039" w:rsidP="003B3039">
      <w:pPr>
        <w:ind w:firstLine="567"/>
        <w:jc w:val="center"/>
        <w:rPr>
          <w:rFonts w:ascii="Arial" w:hAnsi="Arial" w:cs="Arial"/>
          <w:sz w:val="24"/>
          <w:szCs w:val="24"/>
        </w:rPr>
      </w:pPr>
      <w:r>
        <w:rPr>
          <w:rFonts w:ascii="Arial" w:hAnsi="Arial" w:cs="Arial"/>
          <w:b/>
          <w:color w:val="000000"/>
          <w:sz w:val="24"/>
          <w:szCs w:val="24"/>
        </w:rPr>
        <w:t xml:space="preserve">Перечень мероприятий подпрограммы </w:t>
      </w:r>
      <w:r>
        <w:rPr>
          <w:rFonts w:ascii="Arial" w:hAnsi="Arial" w:cs="Arial"/>
          <w:b/>
          <w:color w:val="000000"/>
          <w:sz w:val="24"/>
          <w:szCs w:val="24"/>
          <w:lang w:val="en-US"/>
        </w:rPr>
        <w:t>IX</w:t>
      </w:r>
      <w:r>
        <w:rPr>
          <w:rFonts w:ascii="Arial" w:hAnsi="Arial" w:cs="Arial"/>
          <w:b/>
          <w:color w:val="000000"/>
          <w:sz w:val="24"/>
          <w:szCs w:val="24"/>
        </w:rPr>
        <w:t xml:space="preserve"> «</w:t>
      </w:r>
      <w:r>
        <w:rPr>
          <w:rFonts w:ascii="Arial" w:eastAsia="Times New Roman" w:hAnsi="Arial" w:cs="Arial"/>
          <w:b/>
          <w:sz w:val="24"/>
          <w:szCs w:val="24"/>
          <w:lang w:eastAsia="ru-RU"/>
        </w:rPr>
        <w:t>Развитие и поддержка социально ориентированных некоммерческих организаций</w:t>
      </w:r>
      <w:r>
        <w:rPr>
          <w:rFonts w:ascii="Arial" w:hAnsi="Arial" w:cs="Arial"/>
          <w:b/>
          <w:color w:val="000000"/>
          <w:sz w:val="24"/>
          <w:szCs w:val="24"/>
        </w:rPr>
        <w:t>»</w:t>
      </w:r>
      <w:r>
        <w:rPr>
          <w:rFonts w:ascii="Arial" w:hAnsi="Arial" w:cs="Arial"/>
          <w:b/>
          <w:bCs/>
          <w:color w:val="000000"/>
          <w:sz w:val="24"/>
          <w:szCs w:val="24"/>
        </w:rPr>
        <w:t xml:space="preserve"> </w:t>
      </w:r>
    </w:p>
    <w:p w:rsidR="003B3039" w:rsidRDefault="003B3039" w:rsidP="003B3039">
      <w:pPr>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3B3039" w:rsidRDefault="003B3039" w:rsidP="003B3039">
      <w:pPr>
        <w:ind w:firstLine="567"/>
        <w:jc w:val="center"/>
        <w:rPr>
          <w:rFonts w:ascii="Arial" w:hAnsi="Arial" w:cs="Arial"/>
          <w:b/>
          <w:bCs/>
          <w:color w:val="000000"/>
          <w:sz w:val="24"/>
          <w:szCs w:val="24"/>
        </w:rPr>
      </w:pPr>
    </w:p>
    <w:tbl>
      <w:tblPr>
        <w:tblW w:w="0" w:type="auto"/>
        <w:tblInd w:w="-34" w:type="dxa"/>
        <w:tblLayout w:type="fixed"/>
        <w:tblLook w:val="04A0" w:firstRow="1" w:lastRow="0" w:firstColumn="1" w:lastColumn="0" w:noHBand="0" w:noVBand="1"/>
      </w:tblPr>
      <w:tblGrid>
        <w:gridCol w:w="622"/>
        <w:gridCol w:w="1788"/>
        <w:gridCol w:w="1542"/>
        <w:gridCol w:w="1112"/>
        <w:gridCol w:w="1460"/>
        <w:gridCol w:w="786"/>
        <w:gridCol w:w="799"/>
        <w:gridCol w:w="831"/>
        <w:gridCol w:w="828"/>
        <w:gridCol w:w="836"/>
        <w:gridCol w:w="819"/>
        <w:gridCol w:w="1559"/>
        <w:gridCol w:w="1902"/>
      </w:tblGrid>
      <w:tr w:rsidR="003B3039" w:rsidTr="003B3039">
        <w:trPr>
          <w:trHeight w:val="20"/>
        </w:trPr>
        <w:tc>
          <w:tcPr>
            <w:tcW w:w="622"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88"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Мероприятия программы/ подпрограммы</w:t>
            </w:r>
          </w:p>
        </w:tc>
        <w:tc>
          <w:tcPr>
            <w:tcW w:w="1542"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 xml:space="preserve">Источники финансирования   </w:t>
            </w:r>
          </w:p>
        </w:tc>
        <w:tc>
          <w:tcPr>
            <w:tcW w:w="1112"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Срок исполнения мероприятия</w:t>
            </w:r>
          </w:p>
        </w:tc>
        <w:tc>
          <w:tcPr>
            <w:tcW w:w="1460"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786"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Всего,                                                                                                                                                                  (тыс. руб.)</w:t>
            </w:r>
          </w:p>
        </w:tc>
        <w:tc>
          <w:tcPr>
            <w:tcW w:w="4113" w:type="dxa"/>
            <w:gridSpan w:val="5"/>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902" w:type="dxa"/>
            <w:vMerge w:val="restart"/>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3B3039" w:rsidTr="003B3039">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2654"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2020</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2021</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2022</w:t>
            </w:r>
          </w:p>
        </w:tc>
        <w:tc>
          <w:tcPr>
            <w:tcW w:w="83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2023</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2024</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2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w:t>
            </w:r>
          </w:p>
        </w:tc>
        <w:tc>
          <w:tcPr>
            <w:tcW w:w="178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w:t>
            </w:r>
          </w:p>
        </w:tc>
        <w:tc>
          <w:tcPr>
            <w:tcW w:w="154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w:t>
            </w:r>
          </w:p>
        </w:tc>
        <w:tc>
          <w:tcPr>
            <w:tcW w:w="111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w:t>
            </w:r>
          </w:p>
        </w:tc>
        <w:tc>
          <w:tcPr>
            <w:tcW w:w="1460"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w:t>
            </w:r>
          </w:p>
        </w:tc>
        <w:tc>
          <w:tcPr>
            <w:tcW w:w="78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7</w:t>
            </w:r>
          </w:p>
        </w:tc>
        <w:tc>
          <w:tcPr>
            <w:tcW w:w="831"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8</w:t>
            </w:r>
          </w:p>
        </w:tc>
        <w:tc>
          <w:tcPr>
            <w:tcW w:w="828"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w:t>
            </w:r>
          </w:p>
        </w:tc>
        <w:tc>
          <w:tcPr>
            <w:tcW w:w="836"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0" w:right="-57"/>
              <w:jc w:val="center"/>
              <w:rPr>
                <w:rFonts w:ascii="Arial" w:hAnsi="Arial" w:cs="Arial"/>
                <w:sz w:val="24"/>
                <w:szCs w:val="24"/>
              </w:rPr>
            </w:pPr>
            <w:r>
              <w:rPr>
                <w:rFonts w:ascii="Arial" w:eastAsia="Times New Roman" w:hAnsi="Arial" w:cs="Arial"/>
                <w:sz w:val="24"/>
                <w:szCs w:val="24"/>
                <w:lang w:eastAsia="ru-RU"/>
              </w:rPr>
              <w:t>11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12</w:t>
            </w:r>
          </w:p>
        </w:tc>
        <w:tc>
          <w:tcPr>
            <w:tcW w:w="1902" w:type="dxa"/>
            <w:tcBorders>
              <w:top w:val="single" w:sz="4" w:space="0" w:color="000000"/>
              <w:left w:val="single" w:sz="4" w:space="0" w:color="000000"/>
              <w:bottom w:val="single" w:sz="4" w:space="0" w:color="000000"/>
              <w:right w:val="single" w:sz="4" w:space="0" w:color="000000"/>
            </w:tcBorders>
            <w:vAlign w:val="center"/>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w:t>
            </w:r>
          </w:p>
        </w:tc>
      </w:tr>
      <w:tr w:rsidR="003B3039" w:rsidTr="003B3039">
        <w:trPr>
          <w:trHeight w:val="618"/>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   1</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01</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финансовой поддержки СО НКО</w:t>
            </w:r>
          </w:p>
        </w:tc>
        <w:tc>
          <w:tcPr>
            <w:tcW w:w="154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108" w:right="20" w:hanging="58"/>
              <w:rPr>
                <w:rFonts w:ascii="Arial" w:hAnsi="Arial" w:cs="Arial"/>
                <w:sz w:val="24"/>
                <w:szCs w:val="24"/>
              </w:rPr>
            </w:pPr>
            <w:r>
              <w:rPr>
                <w:rFonts w:ascii="Arial" w:hAnsi="Arial" w:cs="Arial"/>
                <w:sz w:val="24"/>
                <w:szCs w:val="24"/>
              </w:rPr>
              <w:t xml:space="preserve">  Создание условий для устойчивой деятельности наиболее активных СО НКО</w:t>
            </w:r>
          </w:p>
        </w:tc>
      </w:tr>
      <w:tr w:rsidR="003B3039" w:rsidTr="003B3039">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03"/>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1.1</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Мероприятие 1.3              Предоставление субсидий СО НКО в сфере культуры </w:t>
            </w:r>
          </w:p>
        </w:tc>
        <w:tc>
          <w:tcPr>
            <w:tcW w:w="154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Реализация программ СО НКО по проведению культурно-массовых мероприятий</w:t>
            </w:r>
          </w:p>
        </w:tc>
      </w:tr>
      <w:tr w:rsidR="003B3039" w:rsidTr="003B3039">
        <w:trPr>
          <w:trHeight w:val="79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4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79"/>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18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1835,00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335,00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400,00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99"/>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1.2</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1.4  </w:t>
            </w:r>
            <w:r>
              <w:rPr>
                <w:rFonts w:ascii="Arial" w:eastAsia="Times New Roman" w:hAnsi="Arial" w:cs="Arial"/>
                <w:sz w:val="24"/>
                <w:szCs w:val="24"/>
                <w:lang w:eastAsia="ru-RU"/>
              </w:rPr>
              <w:t>*           Предоставление субсидии СО НКО, реализующим основные образовательные программы дошкольного образования в качестве основного вида деятельности</w:t>
            </w:r>
          </w:p>
        </w:tc>
        <w:tc>
          <w:tcPr>
            <w:tcW w:w="154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Поддержка частных дошкольных образовательных организаций в городском округе Люберцы Московской области с целью увеличения доступности учреждений.</w:t>
            </w:r>
          </w:p>
          <w:p w:rsidR="003B3039" w:rsidRDefault="003B3039">
            <w:pPr>
              <w:widowControl w:val="0"/>
              <w:tabs>
                <w:tab w:val="left" w:pos="709"/>
              </w:tabs>
              <w:ind w:left="-57" w:right="-57"/>
              <w:jc w:val="center"/>
              <w:rPr>
                <w:rFonts w:ascii="Arial" w:hAnsi="Arial" w:cs="Arial"/>
                <w:sz w:val="24"/>
                <w:szCs w:val="24"/>
              </w:rPr>
            </w:pPr>
          </w:p>
        </w:tc>
      </w:tr>
      <w:tr w:rsidR="003B3039" w:rsidTr="003B3039">
        <w:trPr>
          <w:trHeight w:val="69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3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78"/>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62"/>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1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1.3</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color w:val="000000"/>
                <w:sz w:val="24"/>
                <w:szCs w:val="24"/>
                <w:lang w:eastAsia="ru-RU"/>
              </w:rPr>
              <w:t xml:space="preserve">Мероприятие  1.6             Предоставление субсидии СО НКО, реализующим основные образовательные программы начального общего, основного </w:t>
            </w:r>
            <w:r>
              <w:rPr>
                <w:rFonts w:ascii="Arial" w:eastAsia="Times New Roman" w:hAnsi="Arial" w:cs="Arial"/>
                <w:color w:val="000000"/>
                <w:sz w:val="24"/>
                <w:szCs w:val="24"/>
                <w:lang w:eastAsia="ru-RU"/>
              </w:rPr>
              <w:lastRenderedPageBreak/>
              <w:t>общего и среднего общего образования в качестве основного вида деятельности</w:t>
            </w:r>
          </w:p>
        </w:tc>
        <w:tc>
          <w:tcPr>
            <w:tcW w:w="154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hAnsi="Arial" w:cs="Arial"/>
                <w:sz w:val="24"/>
                <w:szCs w:val="24"/>
              </w:rPr>
              <w:t>Создание условий для устойчивой деятельности и дополнительного образования</w:t>
            </w:r>
          </w:p>
        </w:tc>
      </w:tr>
      <w:tr w:rsidR="003B3039" w:rsidTr="003B3039">
        <w:trPr>
          <w:trHeight w:val="79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6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18"/>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150,00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180,00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74"/>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1.4</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1.7          Предоставление субсидий СО НКО в сфере физической культуры и спорта</w:t>
            </w:r>
          </w:p>
        </w:tc>
        <w:tc>
          <w:tcPr>
            <w:tcW w:w="154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Проведение спортивно-массовых и физкультурных мероприятий</w:t>
            </w:r>
          </w:p>
        </w:tc>
      </w:tr>
      <w:tr w:rsidR="003B3039" w:rsidTr="003B3039">
        <w:trPr>
          <w:trHeight w:val="100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85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56"/>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2320,00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390,00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450,00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480,00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500,00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660"/>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1.5</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Мероприятие  1.8           Предоставление субсидии СО НКО в сфере охраны здоровья</w:t>
            </w: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w:t>
            </w:r>
            <w:r>
              <w:rPr>
                <w:rFonts w:ascii="Arial" w:eastAsia="Times New Roman" w:hAnsi="Arial" w:cs="Arial"/>
                <w:sz w:val="24"/>
                <w:szCs w:val="24"/>
                <w:lang w:eastAsia="ru-RU"/>
              </w:rPr>
              <w:lastRenderedPageBreak/>
              <w:t>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Проведение мероприятий, распространение печатной продукции, направленных на пропаганду </w:t>
            </w:r>
            <w:r>
              <w:rPr>
                <w:rFonts w:ascii="Arial" w:eastAsia="Times New Roman" w:hAnsi="Arial" w:cs="Arial"/>
                <w:sz w:val="24"/>
                <w:szCs w:val="24"/>
                <w:lang w:eastAsia="ru-RU"/>
              </w:rPr>
              <w:lastRenderedPageBreak/>
              <w:t>здорового образа жизни</w:t>
            </w:r>
          </w:p>
        </w:tc>
      </w:tr>
      <w:tr w:rsidR="003B3039" w:rsidTr="003B3039">
        <w:trPr>
          <w:trHeight w:val="69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809"/>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4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77"/>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135,00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25,00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30,00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25"/>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b/>
                <w:sz w:val="24"/>
                <w:szCs w:val="24"/>
                <w:lang w:eastAsia="ru-RU"/>
              </w:rPr>
              <w:t>Основное мероприятие 02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79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1"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28"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36"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81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p w:rsidR="003B3039" w:rsidRDefault="003B3039">
            <w:pPr>
              <w:widowControl w:val="0"/>
              <w:tabs>
                <w:tab w:val="left" w:pos="709"/>
              </w:tabs>
              <w:ind w:left="-57" w:right="-57"/>
              <w:jc w:val="center"/>
              <w:rPr>
                <w:rFonts w:ascii="Arial" w:eastAsia="Times New Roman" w:hAnsi="Arial" w:cs="Arial"/>
                <w:sz w:val="24"/>
                <w:szCs w:val="24"/>
                <w:lang w:eastAsia="ru-RU"/>
              </w:rPr>
            </w:pPr>
          </w:p>
        </w:tc>
        <w:tc>
          <w:tcPr>
            <w:tcW w:w="1559"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области </w:t>
            </w:r>
          </w:p>
          <w:p w:rsidR="003B3039" w:rsidRDefault="003B3039">
            <w:pPr>
              <w:widowControl w:val="0"/>
              <w:tabs>
                <w:tab w:val="left" w:pos="709"/>
              </w:tabs>
              <w:ind w:left="-57" w:right="-57"/>
              <w:rPr>
                <w:rFonts w:ascii="Arial" w:hAnsi="Arial" w:cs="Arial"/>
                <w:sz w:val="24"/>
                <w:szCs w:val="24"/>
              </w:rPr>
            </w:pP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Создание условий для устойчивой деятельности</w:t>
            </w:r>
          </w:p>
        </w:tc>
      </w:tr>
      <w:tr w:rsidR="003B3039" w:rsidTr="003B3039">
        <w:trPr>
          <w:trHeight w:val="73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70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33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468"/>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rPr>
                <w:rFonts w:ascii="Arial" w:hAnsi="Arial" w:cs="Arial"/>
                <w:sz w:val="24"/>
                <w:szCs w:val="24"/>
              </w:rPr>
            </w:pPr>
            <w:r>
              <w:rPr>
                <w:rFonts w:ascii="Arial" w:eastAsia="Times New Roman" w:hAnsi="Arial" w:cs="Arial"/>
                <w:sz w:val="24"/>
                <w:szCs w:val="24"/>
                <w:lang w:eastAsia="ru-RU"/>
              </w:rPr>
              <w:t>2.1</w:t>
            </w:r>
          </w:p>
        </w:tc>
        <w:tc>
          <w:tcPr>
            <w:tcW w:w="1788" w:type="dxa"/>
            <w:vMerge w:val="restart"/>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2.1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Предоставление имущественной и консультацион</w:t>
            </w:r>
            <w:r>
              <w:rPr>
                <w:rFonts w:ascii="Arial" w:eastAsia="Times New Roman" w:hAnsi="Arial" w:cs="Arial"/>
                <w:sz w:val="24"/>
                <w:szCs w:val="24"/>
                <w:lang w:eastAsia="ru-RU"/>
              </w:rPr>
              <w:lastRenderedPageBreak/>
              <w:t>ной поддержки СО НКО</w:t>
            </w:r>
          </w:p>
          <w:p w:rsidR="003B3039" w:rsidRDefault="003B3039">
            <w:pPr>
              <w:widowControl w:val="0"/>
              <w:tabs>
                <w:tab w:val="left" w:pos="709"/>
              </w:tabs>
              <w:ind w:left="0" w:right="-57"/>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Комитет по управлению имуществом</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Администрация городского округа </w:t>
            </w:r>
            <w:r>
              <w:rPr>
                <w:rFonts w:ascii="Arial" w:eastAsia="Times New Roman" w:hAnsi="Arial" w:cs="Arial"/>
                <w:sz w:val="24"/>
                <w:szCs w:val="24"/>
                <w:lang w:eastAsia="ru-RU"/>
              </w:rPr>
              <w:lastRenderedPageBreak/>
              <w:t>Люберцы Московской области</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 xml:space="preserve">Оказание имущественной поддержки в соответствии с действующими муниципальными правовыми </w:t>
            </w:r>
            <w:r>
              <w:rPr>
                <w:rFonts w:ascii="Arial" w:eastAsia="Times New Roman" w:hAnsi="Arial" w:cs="Arial"/>
                <w:sz w:val="24"/>
                <w:szCs w:val="24"/>
                <w:lang w:eastAsia="ru-RU"/>
              </w:rPr>
              <w:lastRenderedPageBreak/>
              <w:t>актами по предоставлению недвижимого имущества.</w:t>
            </w:r>
          </w:p>
        </w:tc>
      </w:tr>
      <w:tr w:rsidR="003B3039" w:rsidTr="003B3039">
        <w:trPr>
          <w:trHeight w:val="585"/>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7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42"/>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eastAsia="Times New Roman" w:hAnsi="Arial" w:cs="Arial"/>
                <w:sz w:val="24"/>
                <w:szCs w:val="24"/>
                <w:lang w:eastAsia="ru-RU"/>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541"/>
        </w:trPr>
        <w:tc>
          <w:tcPr>
            <w:tcW w:w="62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ind w:left="0"/>
              <w:jc w:val="center"/>
              <w:rPr>
                <w:rFonts w:ascii="Arial" w:hAnsi="Arial" w:cs="Arial"/>
                <w:sz w:val="24"/>
                <w:szCs w:val="24"/>
              </w:rPr>
            </w:pPr>
            <w:r>
              <w:rPr>
                <w:rFonts w:ascii="Arial" w:eastAsia="Times New Roman" w:hAnsi="Arial" w:cs="Arial"/>
                <w:sz w:val="24"/>
                <w:szCs w:val="24"/>
                <w:lang w:eastAsia="ru-RU"/>
              </w:rPr>
              <w:t>2.2</w:t>
            </w:r>
          </w:p>
        </w:tc>
        <w:tc>
          <w:tcPr>
            <w:tcW w:w="1788"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Мероприятие 2.2 **</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 xml:space="preserve">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w:t>
            </w:r>
            <w:r>
              <w:rPr>
                <w:rFonts w:ascii="Arial" w:eastAsia="Times New Roman" w:hAnsi="Arial" w:cs="Arial"/>
                <w:sz w:val="24"/>
                <w:szCs w:val="24"/>
                <w:lang w:eastAsia="ru-RU"/>
              </w:rPr>
              <w:lastRenderedPageBreak/>
              <w:t>СО НКО</w:t>
            </w:r>
          </w:p>
        </w:tc>
        <w:tc>
          <w:tcPr>
            <w:tcW w:w="154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3B3039" w:rsidRDefault="003B3039">
            <w:pPr>
              <w:widowControl w:val="0"/>
              <w:tabs>
                <w:tab w:val="left" w:pos="709"/>
              </w:tabs>
              <w:ind w:left="-57" w:right="-57"/>
              <w:rPr>
                <w:rFonts w:ascii="Arial" w:eastAsia="Times New Roman" w:hAnsi="Arial" w:cs="Arial"/>
                <w:sz w:val="24"/>
                <w:szCs w:val="24"/>
                <w:lang w:eastAsia="ru-RU"/>
              </w:rPr>
            </w:pPr>
          </w:p>
        </w:tc>
        <w:tc>
          <w:tcPr>
            <w:tcW w:w="111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1902" w:type="dxa"/>
            <w:vMerge w:val="restart"/>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Организация и проведение семинаров, круглых столов, мастер-классов для СОНКО</w:t>
            </w:r>
          </w:p>
        </w:tc>
      </w:tr>
      <w:tr w:rsidR="003B3039" w:rsidTr="003B3039">
        <w:trPr>
          <w:trHeight w:val="72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930"/>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83"/>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21"/>
        </w:trPr>
        <w:tc>
          <w:tcPr>
            <w:tcW w:w="62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788"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542"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rPr>
                <w:rFonts w:ascii="Arial" w:hAnsi="Arial" w:cs="Arial"/>
                <w:sz w:val="24"/>
                <w:szCs w:val="24"/>
              </w:rPr>
            </w:pPr>
            <w:r>
              <w:rPr>
                <w:rFonts w:ascii="Arial" w:eastAsia="Times New Roman" w:hAnsi="Arial" w:cs="Arial"/>
                <w:sz w:val="24"/>
                <w:szCs w:val="24"/>
                <w:lang w:eastAsia="ru-RU"/>
              </w:rPr>
              <w:t>Итого:</w:t>
            </w:r>
          </w:p>
        </w:tc>
        <w:tc>
          <w:tcPr>
            <w:tcW w:w="111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c>
          <w:tcPr>
            <w:tcW w:w="1902" w:type="dxa"/>
            <w:vMerge/>
            <w:tcBorders>
              <w:top w:val="single" w:sz="4" w:space="0" w:color="000000"/>
              <w:left w:val="single" w:sz="4" w:space="0" w:color="000000"/>
              <w:bottom w:val="single" w:sz="4" w:space="0" w:color="000000"/>
              <w:right w:val="single" w:sz="4" w:space="0" w:color="000000"/>
            </w:tcBorders>
            <w:vAlign w:val="center"/>
            <w:hideMark/>
          </w:tcPr>
          <w:p w:rsidR="003B3039" w:rsidRDefault="003B3039">
            <w:pPr>
              <w:suppressAutoHyphens w:val="0"/>
              <w:ind w:left="0"/>
              <w:rPr>
                <w:rFonts w:ascii="Arial" w:hAnsi="Arial" w:cs="Arial"/>
                <w:sz w:val="24"/>
                <w:szCs w:val="24"/>
              </w:rPr>
            </w:pPr>
          </w:p>
        </w:tc>
      </w:tr>
      <w:tr w:rsidR="003B3039" w:rsidTr="003B3039">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788"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5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ИТОГО ПО ПОДПРОГРАММЕ</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9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788"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5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Федерального бюджета</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9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788"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5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Московской области</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9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788"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5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610,00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4950,00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660,00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910,00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1060,00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1160,00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9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r w:rsidR="003B3039" w:rsidTr="003B3039">
        <w:trPr>
          <w:trHeight w:val="221"/>
        </w:trPr>
        <w:tc>
          <w:tcPr>
            <w:tcW w:w="622"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1788" w:type="dxa"/>
            <w:tcBorders>
              <w:top w:val="single" w:sz="4" w:space="0" w:color="000000"/>
              <w:left w:val="single" w:sz="4" w:space="0" w:color="000000"/>
              <w:bottom w:val="single" w:sz="4" w:space="0" w:color="000000"/>
              <w:right w:val="single" w:sz="4" w:space="0" w:color="000000"/>
            </w:tcBorders>
            <w:vAlign w:val="center"/>
          </w:tcPr>
          <w:p w:rsidR="003B3039" w:rsidRDefault="003B3039">
            <w:pPr>
              <w:ind w:left="0"/>
              <w:rPr>
                <w:rFonts w:ascii="Arial" w:eastAsia="Times New Roman" w:hAnsi="Arial" w:cs="Arial"/>
                <w:sz w:val="24"/>
                <w:szCs w:val="24"/>
                <w:lang w:eastAsia="ru-RU"/>
              </w:rPr>
            </w:pPr>
          </w:p>
        </w:tc>
        <w:tc>
          <w:tcPr>
            <w:tcW w:w="2654" w:type="dxa"/>
            <w:gridSpan w:val="2"/>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spacing w:line="276" w:lineRule="auto"/>
              <w:ind w:left="-57" w:right="-57"/>
              <w:rPr>
                <w:rFonts w:ascii="Arial" w:hAnsi="Arial" w:cs="Arial"/>
                <w:sz w:val="24"/>
                <w:szCs w:val="24"/>
              </w:rPr>
            </w:pPr>
            <w:r>
              <w:rPr>
                <w:rFonts w:ascii="Arial" w:eastAsia="Times New Roman" w:hAnsi="Arial" w:cs="Arial"/>
                <w:sz w:val="24"/>
                <w:szCs w:val="24"/>
                <w:lang w:eastAsia="ru-RU"/>
              </w:rPr>
              <w:t>Внебюджетные источники</w:t>
            </w:r>
          </w:p>
        </w:tc>
        <w:tc>
          <w:tcPr>
            <w:tcW w:w="1460"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8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79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1"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28"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36"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819" w:type="dxa"/>
            <w:tcBorders>
              <w:top w:val="single" w:sz="4" w:space="0" w:color="000000"/>
              <w:left w:val="single" w:sz="4" w:space="0" w:color="000000"/>
              <w:bottom w:val="single" w:sz="4" w:space="0" w:color="000000"/>
              <w:right w:val="single" w:sz="4" w:space="0" w:color="000000"/>
            </w:tcBorders>
            <w:hideMark/>
          </w:tcPr>
          <w:p w:rsidR="003B3039" w:rsidRDefault="003B3039">
            <w:pPr>
              <w:widowControl w:val="0"/>
              <w:tabs>
                <w:tab w:val="left" w:pos="709"/>
              </w:tabs>
              <w:ind w:left="-57" w:right="-57"/>
              <w:jc w:val="center"/>
              <w:rPr>
                <w:rFonts w:ascii="Arial" w:hAnsi="Arial" w:cs="Arial"/>
                <w:sz w:val="24"/>
                <w:szCs w:val="24"/>
              </w:rPr>
            </w:pPr>
            <w:r>
              <w:rPr>
                <w:rFonts w:ascii="Arial" w:eastAsia="Times New Roman" w:hAnsi="Arial" w:cs="Arial"/>
                <w:sz w:val="24"/>
                <w:szCs w:val="24"/>
                <w:lang w:eastAsia="ru-RU"/>
              </w:rPr>
              <w:t>0,00</w:t>
            </w:r>
          </w:p>
        </w:tc>
        <w:tc>
          <w:tcPr>
            <w:tcW w:w="1559"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c>
          <w:tcPr>
            <w:tcW w:w="1902" w:type="dxa"/>
            <w:tcBorders>
              <w:top w:val="single" w:sz="4" w:space="0" w:color="000000"/>
              <w:left w:val="single" w:sz="4" w:space="0" w:color="000000"/>
              <w:bottom w:val="single" w:sz="4" w:space="0" w:color="000000"/>
              <w:right w:val="single" w:sz="4" w:space="0" w:color="000000"/>
            </w:tcBorders>
          </w:tcPr>
          <w:p w:rsidR="003B3039" w:rsidRDefault="003B3039">
            <w:pPr>
              <w:widowControl w:val="0"/>
              <w:tabs>
                <w:tab w:val="left" w:pos="709"/>
              </w:tabs>
              <w:ind w:left="-57" w:right="-57"/>
              <w:rPr>
                <w:rFonts w:ascii="Arial" w:eastAsia="Times New Roman" w:hAnsi="Arial" w:cs="Arial"/>
                <w:sz w:val="24"/>
                <w:szCs w:val="24"/>
                <w:lang w:eastAsia="ru-RU"/>
              </w:rPr>
            </w:pPr>
          </w:p>
        </w:tc>
      </w:tr>
    </w:tbl>
    <w:p w:rsidR="003B3039" w:rsidRDefault="003B3039" w:rsidP="003B3039">
      <w:pPr>
        <w:ind w:firstLine="567"/>
        <w:jc w:val="both"/>
        <w:rPr>
          <w:rFonts w:ascii="Arial" w:hAnsi="Arial" w:cs="Arial"/>
          <w:color w:val="000000"/>
          <w:sz w:val="24"/>
          <w:szCs w:val="24"/>
        </w:rPr>
      </w:pPr>
    </w:p>
    <w:p w:rsidR="003B3039" w:rsidRDefault="003B3039" w:rsidP="003B3039">
      <w:pPr>
        <w:ind w:left="19" w:right="19"/>
        <w:rPr>
          <w:rFonts w:ascii="Arial" w:hAnsi="Arial" w:cs="Arial"/>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3B3039" w:rsidRDefault="003B3039" w:rsidP="003B3039">
      <w:pPr>
        <w:widowControl w:val="0"/>
        <w:tabs>
          <w:tab w:val="left" w:pos="709"/>
        </w:tabs>
        <w:ind w:left="0" w:right="-57"/>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В пределах финансовых средств,  предусмотренных на основную деятельность администрации городского округа Люберцы </w:t>
      </w:r>
    </w:p>
    <w:p w:rsidR="003B3039" w:rsidRDefault="003B3039" w:rsidP="003B3039">
      <w:pPr>
        <w:ind w:left="19" w:right="19"/>
        <w:rPr>
          <w:rFonts w:ascii="Arial" w:hAnsi="Arial" w:cs="Arial"/>
          <w:sz w:val="24"/>
          <w:szCs w:val="24"/>
        </w:rPr>
      </w:pPr>
    </w:p>
    <w:p w:rsidR="000B6331" w:rsidRDefault="000B6331"/>
    <w:sectPr w:rsidR="000B6331" w:rsidSect="003B303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panose1 w:val="00000000000000000000"/>
    <w:charset w:val="00"/>
    <w:family w:val="auto"/>
    <w:notTrueType/>
    <w:pitch w:val="default"/>
    <w:sig w:usb0="00000003" w:usb1="00000000" w:usb2="00000000" w:usb3="00000000" w:csb0="00000001" w:csb1="00000000"/>
  </w:font>
  <w:font w:name="FreeSan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sig w:usb0="00000003" w:usb1="00000000" w:usb2="00000000" w:usb3="00000000" w:csb0="00000001" w:csb1="00000000"/>
  </w:font>
  <w:font w:name="Noto Sans CJK SC">
    <w:panose1 w:val="00000000000000000000"/>
    <w:charset w:val="86"/>
    <w:family w:val="auto"/>
    <w:notTrueType/>
    <w:pitch w:val="default"/>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00000002"/>
    <w:multiLevelType w:val="multilevel"/>
    <w:tmpl w:val="00000002"/>
    <w:lvl w:ilvl="0">
      <w:start w:val="1"/>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abstractNum w:abstractNumId="2">
    <w:nsid w:val="00000003"/>
    <w:multiLevelType w:val="multilevel"/>
    <w:tmpl w:val="00000003"/>
    <w:lvl w:ilvl="0">
      <w:start w:val="2"/>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2AF"/>
    <w:rsid w:val="000B6331"/>
    <w:rsid w:val="003B3039"/>
    <w:rsid w:val="00531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3B3039"/>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3B3039"/>
    <w:rPr>
      <w:color w:val="0000FF"/>
      <w:u w:val="single"/>
    </w:rPr>
  </w:style>
  <w:style w:type="character" w:styleId="a4">
    <w:name w:val="FollowedHyperlink"/>
    <w:basedOn w:val="a0"/>
    <w:uiPriority w:val="99"/>
    <w:semiHidden/>
    <w:unhideWhenUsed/>
    <w:rsid w:val="003B3039"/>
    <w:rPr>
      <w:color w:val="800080" w:themeColor="followedHyperlink"/>
      <w:u w:val="single"/>
    </w:rPr>
  </w:style>
  <w:style w:type="paragraph" w:styleId="a5">
    <w:name w:val="header"/>
    <w:basedOn w:val="a"/>
    <w:link w:val="1"/>
    <w:uiPriority w:val="68"/>
    <w:semiHidden/>
    <w:unhideWhenUsed/>
    <w:rsid w:val="003B3039"/>
    <w:pPr>
      <w:tabs>
        <w:tab w:val="center" w:pos="4677"/>
        <w:tab w:val="right" w:pos="9355"/>
      </w:tabs>
    </w:pPr>
  </w:style>
  <w:style w:type="character" w:customStyle="1" w:styleId="a6">
    <w:name w:val="Верхний колонтитул Знак"/>
    <w:basedOn w:val="a0"/>
    <w:uiPriority w:val="68"/>
    <w:semiHidden/>
    <w:rsid w:val="003B3039"/>
    <w:rPr>
      <w:rFonts w:ascii="Calibri" w:eastAsia="Calibri" w:hAnsi="Calibri" w:cs="Times New Roman"/>
    </w:rPr>
  </w:style>
  <w:style w:type="paragraph" w:styleId="a7">
    <w:name w:val="footer"/>
    <w:basedOn w:val="a"/>
    <w:link w:val="10"/>
    <w:uiPriority w:val="67"/>
    <w:semiHidden/>
    <w:unhideWhenUsed/>
    <w:rsid w:val="003B3039"/>
    <w:pPr>
      <w:tabs>
        <w:tab w:val="center" w:pos="4677"/>
        <w:tab w:val="right" w:pos="9355"/>
      </w:tabs>
    </w:pPr>
  </w:style>
  <w:style w:type="character" w:customStyle="1" w:styleId="a8">
    <w:name w:val="Нижний колонтитул Знак"/>
    <w:basedOn w:val="a0"/>
    <w:uiPriority w:val="67"/>
    <w:semiHidden/>
    <w:rsid w:val="003B3039"/>
    <w:rPr>
      <w:rFonts w:ascii="Calibri" w:eastAsia="Calibri" w:hAnsi="Calibri" w:cs="Times New Roman"/>
    </w:rPr>
  </w:style>
  <w:style w:type="paragraph" w:styleId="a9">
    <w:name w:val="Body Text"/>
    <w:basedOn w:val="a"/>
    <w:link w:val="11"/>
    <w:uiPriority w:val="67"/>
    <w:semiHidden/>
    <w:unhideWhenUsed/>
    <w:rsid w:val="003B3039"/>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3B3039"/>
    <w:rPr>
      <w:rFonts w:ascii="Calibri" w:eastAsia="Calibri" w:hAnsi="Calibri" w:cs="Times New Roman"/>
    </w:rPr>
  </w:style>
  <w:style w:type="paragraph" w:styleId="ab">
    <w:name w:val="List"/>
    <w:basedOn w:val="a9"/>
    <w:uiPriority w:val="67"/>
    <w:semiHidden/>
    <w:unhideWhenUsed/>
    <w:rsid w:val="003B3039"/>
    <w:rPr>
      <w:rFonts w:cs="FreeSans"/>
    </w:rPr>
  </w:style>
  <w:style w:type="paragraph" w:styleId="ac">
    <w:name w:val="Balloon Text"/>
    <w:basedOn w:val="a"/>
    <w:link w:val="12"/>
    <w:semiHidden/>
    <w:unhideWhenUsed/>
    <w:rsid w:val="003B3039"/>
    <w:rPr>
      <w:rFonts w:ascii="Tahoma" w:hAnsi="Tahoma"/>
      <w:sz w:val="16"/>
      <w:szCs w:val="16"/>
      <w:lang w:val="x-none"/>
    </w:rPr>
  </w:style>
  <w:style w:type="character" w:customStyle="1" w:styleId="ad">
    <w:name w:val="Текст выноски Знак"/>
    <w:basedOn w:val="a0"/>
    <w:uiPriority w:val="67"/>
    <w:semiHidden/>
    <w:rsid w:val="003B3039"/>
    <w:rPr>
      <w:rFonts w:ascii="Tahoma" w:eastAsia="Calibri" w:hAnsi="Tahoma" w:cs="Tahoma"/>
      <w:sz w:val="16"/>
      <w:szCs w:val="16"/>
    </w:rPr>
  </w:style>
  <w:style w:type="paragraph" w:customStyle="1" w:styleId="ConsPlusCell">
    <w:name w:val="ConsPlusCell"/>
    <w:uiPriority w:val="6"/>
    <w:rsid w:val="003B3039"/>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3B3039"/>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3B3039"/>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3B3039"/>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3B3039"/>
    <w:pPr>
      <w:spacing w:after="160"/>
    </w:pPr>
    <w:rPr>
      <w:rFonts w:ascii="Arial" w:eastAsia="Times New Roman" w:hAnsi="Arial"/>
      <w:b/>
      <w:color w:val="FFFFFF"/>
      <w:sz w:val="32"/>
      <w:szCs w:val="20"/>
      <w:lang w:val="en-US"/>
    </w:rPr>
  </w:style>
  <w:style w:type="paragraph" w:customStyle="1" w:styleId="xl79">
    <w:name w:val="xl79"/>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3B3039"/>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3B3039"/>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3B3039"/>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3B3039"/>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3B3039"/>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3B3039"/>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3B3039"/>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3B3039"/>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3B3039"/>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3B3039"/>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3B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3B3039"/>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3B3039"/>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3B3039"/>
    <w:pPr>
      <w:ind w:left="720"/>
      <w:contextualSpacing/>
    </w:pPr>
  </w:style>
  <w:style w:type="paragraph" w:customStyle="1" w:styleId="14">
    <w:name w:val="Указатель1"/>
    <w:basedOn w:val="a"/>
    <w:uiPriority w:val="67"/>
    <w:rsid w:val="003B3039"/>
    <w:pPr>
      <w:suppressLineNumbers/>
    </w:pPr>
    <w:rPr>
      <w:rFonts w:cs="FreeSans"/>
    </w:rPr>
  </w:style>
  <w:style w:type="paragraph" w:customStyle="1" w:styleId="xl67">
    <w:name w:val="xl67"/>
    <w:basedOn w:val="a"/>
    <w:uiPriority w:val="3"/>
    <w:rsid w:val="003B3039"/>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3B3039"/>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3B3039"/>
    <w:rPr>
      <w:rFonts w:ascii="Tahoma" w:hAnsi="Tahoma" w:cs="Tahoma"/>
      <w:sz w:val="16"/>
      <w:szCs w:val="16"/>
    </w:rPr>
  </w:style>
  <w:style w:type="paragraph" w:customStyle="1" w:styleId="BalloonText">
    <w:name w:val="Balloon Text"/>
    <w:basedOn w:val="a"/>
    <w:uiPriority w:val="6"/>
    <w:rsid w:val="003B3039"/>
    <w:rPr>
      <w:rFonts w:ascii="Tahoma" w:hAnsi="Tahoma" w:cs="Tahoma"/>
      <w:sz w:val="16"/>
      <w:szCs w:val="16"/>
    </w:rPr>
  </w:style>
  <w:style w:type="paragraph" w:customStyle="1" w:styleId="af">
    <w:name w:val="Содержимое врезки"/>
    <w:basedOn w:val="a"/>
    <w:uiPriority w:val="67"/>
    <w:rsid w:val="003B3039"/>
  </w:style>
  <w:style w:type="character" w:customStyle="1" w:styleId="ListLabel61">
    <w:name w:val="ListLabel 61"/>
    <w:uiPriority w:val="7"/>
    <w:rsid w:val="003B3039"/>
    <w:rPr>
      <w:rFonts w:ascii="Times New Roman" w:hAnsi="Times New Roman" w:cs="Times New Roman" w:hint="default"/>
      <w:sz w:val="18"/>
      <w:szCs w:val="18"/>
    </w:rPr>
  </w:style>
  <w:style w:type="character" w:customStyle="1" w:styleId="ListLabel60">
    <w:name w:val="ListLabel 60"/>
    <w:uiPriority w:val="7"/>
    <w:rsid w:val="003B3039"/>
    <w:rPr>
      <w:rFonts w:ascii="Times New Roman" w:hAnsi="Times New Roman" w:cs="Times New Roman" w:hint="default"/>
      <w:sz w:val="19"/>
      <w:szCs w:val="19"/>
    </w:rPr>
  </w:style>
  <w:style w:type="character" w:customStyle="1" w:styleId="ListLabel59">
    <w:name w:val="ListLabel 59"/>
    <w:uiPriority w:val="7"/>
    <w:rsid w:val="003B3039"/>
    <w:rPr>
      <w:rFonts w:ascii="Times New Roman" w:hAnsi="Times New Roman" w:cs="Times New Roman" w:hint="default"/>
      <w:sz w:val="18"/>
      <w:szCs w:val="18"/>
    </w:rPr>
  </w:style>
  <w:style w:type="character" w:customStyle="1" w:styleId="ListLabel57">
    <w:name w:val="ListLabel 57"/>
    <w:uiPriority w:val="7"/>
    <w:rsid w:val="003B3039"/>
    <w:rPr>
      <w:rFonts w:ascii="Times New Roman" w:hAnsi="Times New Roman" w:cs="Times New Roman" w:hint="default"/>
      <w:sz w:val="18"/>
      <w:szCs w:val="18"/>
    </w:rPr>
  </w:style>
  <w:style w:type="character" w:customStyle="1" w:styleId="ListLabel56">
    <w:name w:val="ListLabel 56"/>
    <w:uiPriority w:val="7"/>
    <w:rsid w:val="003B3039"/>
    <w:rPr>
      <w:rFonts w:ascii="Times New Roman" w:hAnsi="Times New Roman" w:cs="Times New Roman" w:hint="default"/>
      <w:sz w:val="19"/>
      <w:szCs w:val="19"/>
    </w:rPr>
  </w:style>
  <w:style w:type="character" w:customStyle="1" w:styleId="ListLabel55">
    <w:name w:val="ListLabel 55"/>
    <w:uiPriority w:val="7"/>
    <w:rsid w:val="003B3039"/>
    <w:rPr>
      <w:rFonts w:ascii="Courier New" w:hAnsi="Courier New" w:cs="Courier New" w:hint="default"/>
    </w:rPr>
  </w:style>
  <w:style w:type="character" w:customStyle="1" w:styleId="ListLabel52">
    <w:name w:val="ListLabel 52"/>
    <w:uiPriority w:val="7"/>
    <w:rsid w:val="003B3039"/>
    <w:rPr>
      <w:rFonts w:ascii="Times New Roman" w:eastAsia="Times New Roman" w:hAnsi="Times New Roman" w:cs="Times New Roman" w:hint="default"/>
    </w:rPr>
  </w:style>
  <w:style w:type="character" w:customStyle="1" w:styleId="ListLabel51">
    <w:name w:val="ListLabel 51"/>
    <w:uiPriority w:val="7"/>
    <w:rsid w:val="003B3039"/>
    <w:rPr>
      <w:rFonts w:ascii="Courier New" w:hAnsi="Courier New" w:cs="Courier New" w:hint="default"/>
    </w:rPr>
  </w:style>
  <w:style w:type="character" w:customStyle="1" w:styleId="ListLabel49">
    <w:name w:val="ListLabel 49"/>
    <w:uiPriority w:val="7"/>
    <w:rsid w:val="003B3039"/>
    <w:rPr>
      <w:rFonts w:ascii="Courier New" w:hAnsi="Courier New" w:cs="Courier New" w:hint="default"/>
    </w:rPr>
  </w:style>
  <w:style w:type="character" w:customStyle="1" w:styleId="ListLabel41">
    <w:name w:val="ListLabel 41"/>
    <w:uiPriority w:val="7"/>
    <w:rsid w:val="003B3039"/>
    <w:rPr>
      <w:b w:val="0"/>
      <w:bCs w:val="0"/>
    </w:rPr>
  </w:style>
  <w:style w:type="character" w:customStyle="1" w:styleId="ListLabel40">
    <w:name w:val="ListLabel 40"/>
    <w:uiPriority w:val="7"/>
    <w:rsid w:val="003B3039"/>
    <w:rPr>
      <w:b w:val="0"/>
      <w:bCs w:val="0"/>
    </w:rPr>
  </w:style>
  <w:style w:type="character" w:customStyle="1" w:styleId="ListLabel39">
    <w:name w:val="ListLabel 39"/>
    <w:uiPriority w:val="7"/>
    <w:rsid w:val="003B3039"/>
    <w:rPr>
      <w:b w:val="0"/>
      <w:bCs w:val="0"/>
    </w:rPr>
  </w:style>
  <w:style w:type="character" w:customStyle="1" w:styleId="ListLabel38">
    <w:name w:val="ListLabel 38"/>
    <w:uiPriority w:val="7"/>
    <w:rsid w:val="003B3039"/>
    <w:rPr>
      <w:b w:val="0"/>
      <w:bCs w:val="0"/>
    </w:rPr>
  </w:style>
  <w:style w:type="character" w:customStyle="1" w:styleId="ListLabel36">
    <w:name w:val="ListLabel 36"/>
    <w:uiPriority w:val="7"/>
    <w:rsid w:val="003B3039"/>
    <w:rPr>
      <w:b w:val="0"/>
      <w:bCs w:val="0"/>
    </w:rPr>
  </w:style>
  <w:style w:type="character" w:customStyle="1" w:styleId="ListLabel53">
    <w:name w:val="ListLabel 53"/>
    <w:uiPriority w:val="7"/>
    <w:rsid w:val="003B3039"/>
    <w:rPr>
      <w:rFonts w:ascii="Courier New" w:hAnsi="Courier New" w:cs="Courier New" w:hint="default"/>
    </w:rPr>
  </w:style>
  <w:style w:type="character" w:customStyle="1" w:styleId="ListLabel35">
    <w:name w:val="ListLabel 35"/>
    <w:uiPriority w:val="7"/>
    <w:rsid w:val="003B3039"/>
    <w:rPr>
      <w:b w:val="0"/>
      <w:bCs w:val="0"/>
    </w:rPr>
  </w:style>
  <w:style w:type="character" w:customStyle="1" w:styleId="ListLabel34">
    <w:name w:val="ListLabel 34"/>
    <w:uiPriority w:val="7"/>
    <w:rsid w:val="003B3039"/>
    <w:rPr>
      <w:rFonts w:ascii="Times New Roman" w:hAnsi="Times New Roman" w:cs="Times New Roman" w:hint="default"/>
      <w:b w:val="0"/>
      <w:bCs w:val="0"/>
      <w:sz w:val="28"/>
      <w:szCs w:val="28"/>
    </w:rPr>
  </w:style>
  <w:style w:type="character" w:customStyle="1" w:styleId="ListLabel31">
    <w:name w:val="ListLabel 31"/>
    <w:uiPriority w:val="7"/>
    <w:rsid w:val="003B3039"/>
    <w:rPr>
      <w:color w:val="000000"/>
    </w:rPr>
  </w:style>
  <w:style w:type="character" w:customStyle="1" w:styleId="ListLabel26">
    <w:name w:val="ListLabel 26"/>
    <w:uiPriority w:val="7"/>
    <w:rsid w:val="003B3039"/>
    <w:rPr>
      <w:rFonts w:ascii="Courier New" w:hAnsi="Courier New" w:cs="Courier New" w:hint="default"/>
    </w:rPr>
  </w:style>
  <w:style w:type="character" w:customStyle="1" w:styleId="ListLabel24">
    <w:name w:val="ListLabel 24"/>
    <w:uiPriority w:val="7"/>
    <w:rsid w:val="003B3039"/>
    <w:rPr>
      <w:rFonts w:ascii="Courier New" w:hAnsi="Courier New" w:cs="Courier New" w:hint="default"/>
    </w:rPr>
  </w:style>
  <w:style w:type="character" w:customStyle="1" w:styleId="ListLabel23">
    <w:name w:val="ListLabel 23"/>
    <w:uiPriority w:val="7"/>
    <w:rsid w:val="003B3039"/>
    <w:rPr>
      <w:rFonts w:ascii="Courier New" w:hAnsi="Courier New" w:cs="Courier New" w:hint="default"/>
    </w:rPr>
  </w:style>
  <w:style w:type="character" w:customStyle="1" w:styleId="ListLabel22">
    <w:name w:val="ListLabel 22"/>
    <w:uiPriority w:val="7"/>
    <w:rsid w:val="003B3039"/>
    <w:rPr>
      <w:rFonts w:ascii="Times New Roman" w:hAnsi="Times New Roman" w:cs="Times New Roman" w:hint="default"/>
    </w:rPr>
  </w:style>
  <w:style w:type="character" w:customStyle="1" w:styleId="ListLabel21">
    <w:name w:val="ListLabel 21"/>
    <w:uiPriority w:val="7"/>
    <w:rsid w:val="003B3039"/>
    <w:rPr>
      <w:rFonts w:ascii="Times New Roman" w:hAnsi="Times New Roman" w:cs="Times New Roman" w:hint="default"/>
    </w:rPr>
  </w:style>
  <w:style w:type="character" w:customStyle="1" w:styleId="ListLabel45">
    <w:name w:val="ListLabel 45"/>
    <w:uiPriority w:val="7"/>
    <w:rsid w:val="003B3039"/>
    <w:rPr>
      <w:rFonts w:ascii="Courier New" w:hAnsi="Courier New" w:cs="Courier New" w:hint="default"/>
    </w:rPr>
  </w:style>
  <w:style w:type="character" w:customStyle="1" w:styleId="ListLabel19">
    <w:name w:val="ListLabel 19"/>
    <w:uiPriority w:val="7"/>
    <w:rsid w:val="003B3039"/>
    <w:rPr>
      <w:rFonts w:ascii="Times New Roman" w:hAnsi="Times New Roman" w:cs="Times New Roman" w:hint="default"/>
    </w:rPr>
  </w:style>
  <w:style w:type="character" w:customStyle="1" w:styleId="ListLabel18">
    <w:name w:val="ListLabel 18"/>
    <w:uiPriority w:val="7"/>
    <w:rsid w:val="003B3039"/>
    <w:rPr>
      <w:rFonts w:ascii="Times New Roman" w:hAnsi="Times New Roman" w:cs="Times New Roman" w:hint="default"/>
    </w:rPr>
  </w:style>
  <w:style w:type="character" w:customStyle="1" w:styleId="ListLabel17">
    <w:name w:val="ListLabel 17"/>
    <w:uiPriority w:val="7"/>
    <w:rsid w:val="003B3039"/>
    <w:rPr>
      <w:rFonts w:ascii="Times New Roman" w:hAnsi="Times New Roman" w:cs="Times New Roman" w:hint="default"/>
    </w:rPr>
  </w:style>
  <w:style w:type="character" w:customStyle="1" w:styleId="ListLabel43">
    <w:name w:val="ListLabel 43"/>
    <w:uiPriority w:val="7"/>
    <w:rsid w:val="003B3039"/>
    <w:rPr>
      <w:rFonts w:ascii="Times New Roman" w:hAnsi="Times New Roman" w:cs="Times New Roman" w:hint="default"/>
      <w:b w:val="0"/>
      <w:bCs w:val="0"/>
      <w:sz w:val="28"/>
      <w:szCs w:val="28"/>
    </w:rPr>
  </w:style>
  <w:style w:type="character" w:customStyle="1" w:styleId="ListLabel16">
    <w:name w:val="ListLabel 16"/>
    <w:uiPriority w:val="7"/>
    <w:rsid w:val="003B3039"/>
    <w:rPr>
      <w:rFonts w:ascii="Times New Roman" w:hAnsi="Times New Roman" w:cs="Times New Roman" w:hint="default"/>
    </w:rPr>
  </w:style>
  <w:style w:type="character" w:customStyle="1" w:styleId="ListLabel20">
    <w:name w:val="ListLabel 20"/>
    <w:uiPriority w:val="7"/>
    <w:rsid w:val="003B3039"/>
    <w:rPr>
      <w:rFonts w:ascii="Times New Roman" w:hAnsi="Times New Roman" w:cs="Times New Roman" w:hint="default"/>
    </w:rPr>
  </w:style>
  <w:style w:type="character" w:customStyle="1" w:styleId="ListLabel14">
    <w:name w:val="ListLabel 14"/>
    <w:uiPriority w:val="7"/>
    <w:rsid w:val="003B3039"/>
    <w:rPr>
      <w:rFonts w:ascii="Times New Roman" w:hAnsi="Times New Roman" w:cs="Times New Roman" w:hint="default"/>
      <w:b/>
      <w:bCs w:val="0"/>
    </w:rPr>
  </w:style>
  <w:style w:type="character" w:customStyle="1" w:styleId="ListLabel11">
    <w:name w:val="ListLabel 11"/>
    <w:uiPriority w:val="7"/>
    <w:rsid w:val="003B3039"/>
    <w:rPr>
      <w:rFonts w:ascii="Times New Roman" w:hAnsi="Times New Roman" w:cs="Times New Roman" w:hint="default"/>
    </w:rPr>
  </w:style>
  <w:style w:type="character" w:customStyle="1" w:styleId="ListLabel10">
    <w:name w:val="ListLabel 10"/>
    <w:uiPriority w:val="7"/>
    <w:rsid w:val="003B3039"/>
    <w:rPr>
      <w:rFonts w:ascii="Times New Roman" w:hAnsi="Times New Roman" w:cs="Times New Roman" w:hint="default"/>
    </w:rPr>
  </w:style>
  <w:style w:type="character" w:customStyle="1" w:styleId="ListLabel58">
    <w:name w:val="ListLabel 58"/>
    <w:uiPriority w:val="7"/>
    <w:rsid w:val="003B3039"/>
    <w:rPr>
      <w:rFonts w:ascii="Times New Roman" w:hAnsi="Times New Roman" w:cs="Times New Roman" w:hint="default"/>
      <w:sz w:val="19"/>
      <w:szCs w:val="19"/>
    </w:rPr>
  </w:style>
  <w:style w:type="character" w:customStyle="1" w:styleId="ListLabel9">
    <w:name w:val="ListLabel 9"/>
    <w:uiPriority w:val="7"/>
    <w:rsid w:val="003B3039"/>
    <w:rPr>
      <w:rFonts w:ascii="Times New Roman" w:hAnsi="Times New Roman" w:cs="Times New Roman" w:hint="default"/>
    </w:rPr>
  </w:style>
  <w:style w:type="character" w:customStyle="1" w:styleId="ListLabel8">
    <w:name w:val="ListLabel 8"/>
    <w:uiPriority w:val="7"/>
    <w:rsid w:val="003B3039"/>
    <w:rPr>
      <w:rFonts w:ascii="Times New Roman" w:hAnsi="Times New Roman" w:cs="Times New Roman" w:hint="default"/>
    </w:rPr>
  </w:style>
  <w:style w:type="character" w:customStyle="1" w:styleId="ListLabel5">
    <w:name w:val="ListLabel 5"/>
    <w:uiPriority w:val="7"/>
    <w:rsid w:val="003B3039"/>
    <w:rPr>
      <w:rFonts w:ascii="Times New Roman" w:hAnsi="Times New Roman" w:cs="Times New Roman" w:hint="default"/>
    </w:rPr>
  </w:style>
  <w:style w:type="character" w:customStyle="1" w:styleId="ListLabel4">
    <w:name w:val="ListLabel 4"/>
    <w:uiPriority w:val="7"/>
    <w:rsid w:val="003B3039"/>
    <w:rPr>
      <w:rFonts w:ascii="Courier New" w:hAnsi="Courier New" w:cs="Courier New" w:hint="default"/>
    </w:rPr>
  </w:style>
  <w:style w:type="character" w:customStyle="1" w:styleId="ListLabel13">
    <w:name w:val="ListLabel 13"/>
    <w:uiPriority w:val="7"/>
    <w:rsid w:val="003B3039"/>
    <w:rPr>
      <w:rFonts w:ascii="Times New Roman" w:hAnsi="Times New Roman" w:cs="Times New Roman" w:hint="default"/>
    </w:rPr>
  </w:style>
  <w:style w:type="character" w:customStyle="1" w:styleId="ListLabel3">
    <w:name w:val="ListLabel 3"/>
    <w:uiPriority w:val="7"/>
    <w:rsid w:val="003B3039"/>
    <w:rPr>
      <w:rFonts w:ascii="Courier New" w:hAnsi="Courier New" w:cs="Courier New" w:hint="default"/>
    </w:rPr>
  </w:style>
  <w:style w:type="character" w:customStyle="1" w:styleId="ListLabel2">
    <w:name w:val="ListLabel 2"/>
    <w:uiPriority w:val="7"/>
    <w:rsid w:val="003B3039"/>
    <w:rPr>
      <w:rFonts w:ascii="Courier New" w:hAnsi="Courier New" w:cs="Courier New" w:hint="default"/>
    </w:rPr>
  </w:style>
  <w:style w:type="character" w:customStyle="1" w:styleId="ListLabel44">
    <w:name w:val="ListLabel 44"/>
    <w:uiPriority w:val="7"/>
    <w:rsid w:val="003B3039"/>
    <w:rPr>
      <w:rFonts w:ascii="Calibri" w:eastAsia="Calibri" w:hAnsi="Calibri" w:cs="Times New Roman" w:hint="default"/>
    </w:rPr>
  </w:style>
  <w:style w:type="character" w:customStyle="1" w:styleId="ListLabel1">
    <w:name w:val="ListLabel 1"/>
    <w:uiPriority w:val="7"/>
    <w:rsid w:val="003B3039"/>
    <w:rPr>
      <w:rFonts w:ascii="Calibri" w:eastAsia="Calibri" w:hAnsi="Calibri" w:cs="Times New Roman" w:hint="default"/>
    </w:rPr>
  </w:style>
  <w:style w:type="character" w:customStyle="1" w:styleId="ConsPlusNormal0">
    <w:name w:val="ConsPlusNormal Знак"/>
    <w:rsid w:val="003B3039"/>
    <w:rPr>
      <w:rFonts w:ascii="Calibri" w:eastAsia="Times New Roman" w:hAnsi="Calibri" w:cs="Calibri" w:hint="default"/>
      <w:szCs w:val="20"/>
      <w:lang w:eastAsia="ru-RU"/>
    </w:rPr>
  </w:style>
  <w:style w:type="character" w:customStyle="1" w:styleId="ListLabel27">
    <w:name w:val="ListLabel 27"/>
    <w:uiPriority w:val="7"/>
    <w:rsid w:val="003B3039"/>
    <w:rPr>
      <w:rFonts w:ascii="Courier New" w:hAnsi="Courier New" w:cs="Courier New" w:hint="default"/>
    </w:rPr>
  </w:style>
  <w:style w:type="character" w:customStyle="1" w:styleId="ListLabel54">
    <w:name w:val="ListLabel 54"/>
    <w:uiPriority w:val="7"/>
    <w:rsid w:val="003B3039"/>
    <w:rPr>
      <w:rFonts w:ascii="Courier New" w:hAnsi="Courier New" w:cs="Courier New" w:hint="default"/>
    </w:rPr>
  </w:style>
  <w:style w:type="character" w:customStyle="1" w:styleId="15">
    <w:name w:val="Схема документа Знак1"/>
    <w:uiPriority w:val="67"/>
    <w:rsid w:val="003B3039"/>
    <w:rPr>
      <w:rFonts w:ascii="Tahoma" w:hAnsi="Tahoma" w:cs="Tahoma" w:hint="default"/>
      <w:sz w:val="16"/>
      <w:szCs w:val="16"/>
    </w:rPr>
  </w:style>
  <w:style w:type="character" w:customStyle="1" w:styleId="af0">
    <w:name w:val="Схема документа Знак"/>
    <w:uiPriority w:val="67"/>
    <w:rsid w:val="003B3039"/>
    <w:rPr>
      <w:rFonts w:ascii="Tahoma" w:hAnsi="Tahoma" w:cs="Tahoma" w:hint="default"/>
      <w:sz w:val="16"/>
      <w:szCs w:val="16"/>
    </w:rPr>
  </w:style>
  <w:style w:type="character" w:customStyle="1" w:styleId="ListLabel32">
    <w:name w:val="ListLabel 32"/>
    <w:uiPriority w:val="7"/>
    <w:rsid w:val="003B3039"/>
    <w:rPr>
      <w:color w:val="000000"/>
    </w:rPr>
  </w:style>
  <w:style w:type="character" w:customStyle="1" w:styleId="ListLabel12">
    <w:name w:val="ListLabel 12"/>
    <w:uiPriority w:val="7"/>
    <w:rsid w:val="003B3039"/>
    <w:rPr>
      <w:rFonts w:ascii="Times New Roman" w:hAnsi="Times New Roman" w:cs="Times New Roman" w:hint="default"/>
    </w:rPr>
  </w:style>
  <w:style w:type="character" w:customStyle="1" w:styleId="af1">
    <w:name w:val="Абзац списка Знак"/>
    <w:uiPriority w:val="67"/>
    <w:rsid w:val="003B3039"/>
  </w:style>
  <w:style w:type="character" w:customStyle="1" w:styleId="HTML">
    <w:name w:val="Стандартный HTML Знак"/>
    <w:uiPriority w:val="67"/>
    <w:rsid w:val="003B3039"/>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3B3039"/>
    <w:rPr>
      <w:rFonts w:ascii="Courier New" w:hAnsi="Courier New" w:cs="Courier New" w:hint="default"/>
    </w:rPr>
  </w:style>
  <w:style w:type="character" w:customStyle="1" w:styleId="Strong">
    <w:name w:val="Strong"/>
    <w:uiPriority w:val="7"/>
    <w:rsid w:val="003B3039"/>
    <w:rPr>
      <w:b/>
      <w:bCs/>
    </w:rPr>
  </w:style>
  <w:style w:type="character" w:customStyle="1" w:styleId="ListLabel29">
    <w:name w:val="ListLabel 29"/>
    <w:uiPriority w:val="7"/>
    <w:rsid w:val="003B3039"/>
    <w:rPr>
      <w:i w:val="0"/>
      <w:iCs w:val="0"/>
      <w:color w:val="auto"/>
    </w:rPr>
  </w:style>
  <w:style w:type="character" w:customStyle="1" w:styleId="ListLabel50">
    <w:name w:val="ListLabel 50"/>
    <w:uiPriority w:val="7"/>
    <w:rsid w:val="003B3039"/>
    <w:rPr>
      <w:rFonts w:ascii="Courier New" w:hAnsi="Courier New" w:cs="Courier New" w:hint="default"/>
    </w:rPr>
  </w:style>
  <w:style w:type="character" w:customStyle="1" w:styleId="ListLabel48">
    <w:name w:val="ListLabel 48"/>
    <w:uiPriority w:val="7"/>
    <w:rsid w:val="003B3039"/>
    <w:rPr>
      <w:rFonts w:ascii="Calibri" w:eastAsia="Calibri" w:hAnsi="Calibri" w:cs="Times New Roman" w:hint="default"/>
    </w:rPr>
  </w:style>
  <w:style w:type="character" w:customStyle="1" w:styleId="ListLabel42">
    <w:name w:val="ListLabel 42"/>
    <w:uiPriority w:val="7"/>
    <w:rsid w:val="003B3039"/>
    <w:rPr>
      <w:rFonts w:ascii="Times New Roman" w:hAnsi="Times New Roman" w:cs="Times New Roman" w:hint="default"/>
      <w:b w:val="0"/>
      <w:bCs w:val="0"/>
      <w:sz w:val="28"/>
      <w:szCs w:val="28"/>
    </w:rPr>
  </w:style>
  <w:style w:type="character" w:customStyle="1" w:styleId="ListLabel28">
    <w:name w:val="ListLabel 28"/>
    <w:uiPriority w:val="7"/>
    <w:rsid w:val="003B3039"/>
    <w:rPr>
      <w:rFonts w:ascii="Courier New" w:hAnsi="Courier New" w:cs="Courier New" w:hint="default"/>
    </w:rPr>
  </w:style>
  <w:style w:type="character" w:customStyle="1" w:styleId="ListLabel6">
    <w:name w:val="ListLabel 6"/>
    <w:uiPriority w:val="7"/>
    <w:rsid w:val="003B3039"/>
    <w:rPr>
      <w:rFonts w:ascii="Times New Roman" w:hAnsi="Times New Roman" w:cs="Times New Roman" w:hint="default"/>
    </w:rPr>
  </w:style>
  <w:style w:type="character" w:customStyle="1" w:styleId="ListLabel15">
    <w:name w:val="ListLabel 15"/>
    <w:uiPriority w:val="7"/>
    <w:rsid w:val="003B3039"/>
    <w:rPr>
      <w:rFonts w:ascii="Times New Roman" w:hAnsi="Times New Roman" w:cs="Times New Roman" w:hint="default"/>
    </w:rPr>
  </w:style>
  <w:style w:type="character" w:customStyle="1" w:styleId="ListLabel25">
    <w:name w:val="ListLabel 25"/>
    <w:uiPriority w:val="7"/>
    <w:rsid w:val="003B3039"/>
    <w:rPr>
      <w:rFonts w:ascii="Courier New" w:hAnsi="Courier New" w:cs="Courier New" w:hint="default"/>
    </w:rPr>
  </w:style>
  <w:style w:type="character" w:customStyle="1" w:styleId="DefaultParagraphFont">
    <w:name w:val="Default Paragraph Font"/>
    <w:uiPriority w:val="6"/>
    <w:rsid w:val="003B3039"/>
  </w:style>
  <w:style w:type="character" w:customStyle="1" w:styleId="ListLabel37">
    <w:name w:val="ListLabel 37"/>
    <w:uiPriority w:val="7"/>
    <w:rsid w:val="003B3039"/>
    <w:rPr>
      <w:b w:val="0"/>
      <w:bCs w:val="0"/>
      <w:strike w:val="0"/>
      <w:dstrike w:val="0"/>
      <w:u w:val="none"/>
      <w:effect w:val="none"/>
    </w:rPr>
  </w:style>
  <w:style w:type="character" w:customStyle="1" w:styleId="ListLabel7">
    <w:name w:val="ListLabel 7"/>
    <w:uiPriority w:val="7"/>
    <w:rsid w:val="003B3039"/>
    <w:rPr>
      <w:rFonts w:ascii="Times New Roman" w:hAnsi="Times New Roman" w:cs="Times New Roman" w:hint="default"/>
    </w:rPr>
  </w:style>
  <w:style w:type="character" w:customStyle="1" w:styleId="ListLabel33">
    <w:name w:val="ListLabel 33"/>
    <w:uiPriority w:val="7"/>
    <w:rsid w:val="003B3039"/>
    <w:rPr>
      <w:sz w:val="28"/>
      <w:szCs w:val="28"/>
    </w:rPr>
  </w:style>
  <w:style w:type="character" w:customStyle="1" w:styleId="ListLabel47">
    <w:name w:val="ListLabel 47"/>
    <w:uiPriority w:val="7"/>
    <w:rsid w:val="003B3039"/>
    <w:rPr>
      <w:rFonts w:ascii="Courier New" w:hAnsi="Courier New" w:cs="Courier New" w:hint="default"/>
    </w:rPr>
  </w:style>
  <w:style w:type="character" w:customStyle="1" w:styleId="ListLabel30">
    <w:name w:val="ListLabel 30"/>
    <w:uiPriority w:val="7"/>
    <w:rsid w:val="003B3039"/>
    <w:rPr>
      <w:color w:val="000000"/>
      <w:sz w:val="16"/>
    </w:rPr>
  </w:style>
  <w:style w:type="character" w:customStyle="1" w:styleId="10">
    <w:name w:val="Нижний колонтитул Знак1"/>
    <w:basedOn w:val="a0"/>
    <w:link w:val="a7"/>
    <w:uiPriority w:val="67"/>
    <w:semiHidden/>
    <w:locked/>
    <w:rsid w:val="003B3039"/>
    <w:rPr>
      <w:rFonts w:ascii="Calibri" w:eastAsia="Calibri" w:hAnsi="Calibri" w:cs="Times New Roman"/>
    </w:rPr>
  </w:style>
  <w:style w:type="character" w:customStyle="1" w:styleId="11">
    <w:name w:val="Основной текст Знак1"/>
    <w:basedOn w:val="a0"/>
    <w:link w:val="a9"/>
    <w:uiPriority w:val="67"/>
    <w:semiHidden/>
    <w:locked/>
    <w:rsid w:val="003B3039"/>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3B3039"/>
    <w:rPr>
      <w:rFonts w:ascii="Calibri" w:eastAsia="Calibri" w:hAnsi="Calibri" w:cs="Times New Roman"/>
    </w:rPr>
  </w:style>
  <w:style w:type="character" w:customStyle="1" w:styleId="12">
    <w:name w:val="Текст выноски Знак1"/>
    <w:basedOn w:val="a0"/>
    <w:link w:val="ac"/>
    <w:semiHidden/>
    <w:locked/>
    <w:rsid w:val="003B3039"/>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3B30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7"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7"/>
    <w:qFormat/>
    <w:rsid w:val="003B3039"/>
    <w:pPr>
      <w:suppressAutoHyphens/>
      <w:spacing w:after="0" w:line="240" w:lineRule="auto"/>
      <w:ind w:left="709"/>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3B3039"/>
    <w:rPr>
      <w:color w:val="0000FF"/>
      <w:u w:val="single"/>
    </w:rPr>
  </w:style>
  <w:style w:type="character" w:styleId="a4">
    <w:name w:val="FollowedHyperlink"/>
    <w:basedOn w:val="a0"/>
    <w:uiPriority w:val="99"/>
    <w:semiHidden/>
    <w:unhideWhenUsed/>
    <w:rsid w:val="003B3039"/>
    <w:rPr>
      <w:color w:val="800080" w:themeColor="followedHyperlink"/>
      <w:u w:val="single"/>
    </w:rPr>
  </w:style>
  <w:style w:type="paragraph" w:styleId="a5">
    <w:name w:val="header"/>
    <w:basedOn w:val="a"/>
    <w:link w:val="1"/>
    <w:uiPriority w:val="68"/>
    <w:semiHidden/>
    <w:unhideWhenUsed/>
    <w:rsid w:val="003B3039"/>
    <w:pPr>
      <w:tabs>
        <w:tab w:val="center" w:pos="4677"/>
        <w:tab w:val="right" w:pos="9355"/>
      </w:tabs>
    </w:pPr>
  </w:style>
  <w:style w:type="character" w:customStyle="1" w:styleId="a6">
    <w:name w:val="Верхний колонтитул Знак"/>
    <w:basedOn w:val="a0"/>
    <w:uiPriority w:val="68"/>
    <w:semiHidden/>
    <w:rsid w:val="003B3039"/>
    <w:rPr>
      <w:rFonts w:ascii="Calibri" w:eastAsia="Calibri" w:hAnsi="Calibri" w:cs="Times New Roman"/>
    </w:rPr>
  </w:style>
  <w:style w:type="paragraph" w:styleId="a7">
    <w:name w:val="footer"/>
    <w:basedOn w:val="a"/>
    <w:link w:val="10"/>
    <w:uiPriority w:val="67"/>
    <w:semiHidden/>
    <w:unhideWhenUsed/>
    <w:rsid w:val="003B3039"/>
    <w:pPr>
      <w:tabs>
        <w:tab w:val="center" w:pos="4677"/>
        <w:tab w:val="right" w:pos="9355"/>
      </w:tabs>
    </w:pPr>
  </w:style>
  <w:style w:type="character" w:customStyle="1" w:styleId="a8">
    <w:name w:val="Нижний колонтитул Знак"/>
    <w:basedOn w:val="a0"/>
    <w:uiPriority w:val="67"/>
    <w:semiHidden/>
    <w:rsid w:val="003B3039"/>
    <w:rPr>
      <w:rFonts w:ascii="Calibri" w:eastAsia="Calibri" w:hAnsi="Calibri" w:cs="Times New Roman"/>
    </w:rPr>
  </w:style>
  <w:style w:type="paragraph" w:styleId="a9">
    <w:name w:val="Body Text"/>
    <w:basedOn w:val="a"/>
    <w:link w:val="11"/>
    <w:uiPriority w:val="67"/>
    <w:semiHidden/>
    <w:unhideWhenUsed/>
    <w:rsid w:val="003B3039"/>
    <w:pPr>
      <w:widowControl w:val="0"/>
      <w:spacing w:after="120"/>
      <w:ind w:left="0"/>
    </w:pPr>
    <w:rPr>
      <w:rFonts w:ascii="Times New Roman" w:eastAsia="Andale Sans UI" w:hAnsi="Times New Roman"/>
      <w:kern w:val="2"/>
      <w:sz w:val="24"/>
      <w:szCs w:val="24"/>
      <w:lang w:eastAsia="ar-SA"/>
    </w:rPr>
  </w:style>
  <w:style w:type="character" w:customStyle="1" w:styleId="aa">
    <w:name w:val="Основной текст Знак"/>
    <w:basedOn w:val="a0"/>
    <w:uiPriority w:val="67"/>
    <w:semiHidden/>
    <w:rsid w:val="003B3039"/>
    <w:rPr>
      <w:rFonts w:ascii="Calibri" w:eastAsia="Calibri" w:hAnsi="Calibri" w:cs="Times New Roman"/>
    </w:rPr>
  </w:style>
  <w:style w:type="paragraph" w:styleId="ab">
    <w:name w:val="List"/>
    <w:basedOn w:val="a9"/>
    <w:uiPriority w:val="67"/>
    <w:semiHidden/>
    <w:unhideWhenUsed/>
    <w:rsid w:val="003B3039"/>
    <w:rPr>
      <w:rFonts w:cs="FreeSans"/>
    </w:rPr>
  </w:style>
  <w:style w:type="paragraph" w:styleId="ac">
    <w:name w:val="Balloon Text"/>
    <w:basedOn w:val="a"/>
    <w:link w:val="12"/>
    <w:semiHidden/>
    <w:unhideWhenUsed/>
    <w:rsid w:val="003B3039"/>
    <w:rPr>
      <w:rFonts w:ascii="Tahoma" w:hAnsi="Tahoma"/>
      <w:sz w:val="16"/>
      <w:szCs w:val="16"/>
      <w:lang w:val="x-none"/>
    </w:rPr>
  </w:style>
  <w:style w:type="character" w:customStyle="1" w:styleId="ad">
    <w:name w:val="Текст выноски Знак"/>
    <w:basedOn w:val="a0"/>
    <w:uiPriority w:val="67"/>
    <w:semiHidden/>
    <w:rsid w:val="003B3039"/>
    <w:rPr>
      <w:rFonts w:ascii="Tahoma" w:eastAsia="Calibri" w:hAnsi="Tahoma" w:cs="Tahoma"/>
      <w:sz w:val="16"/>
      <w:szCs w:val="16"/>
    </w:rPr>
  </w:style>
  <w:style w:type="paragraph" w:customStyle="1" w:styleId="ConsPlusCell">
    <w:name w:val="ConsPlusCell"/>
    <w:uiPriority w:val="6"/>
    <w:rsid w:val="003B3039"/>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3B3039"/>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3B3039"/>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3B3039"/>
    <w:pPr>
      <w:spacing w:after="160"/>
    </w:pPr>
    <w:rPr>
      <w:rFonts w:ascii="Arial" w:eastAsia="Times New Roman" w:hAnsi="Arial"/>
      <w:b/>
      <w:color w:val="FFFFFF"/>
      <w:sz w:val="32"/>
      <w:szCs w:val="20"/>
      <w:lang w:val="en-US"/>
    </w:rPr>
  </w:style>
  <w:style w:type="paragraph" w:customStyle="1" w:styleId="CharCharCharChar">
    <w:name w:val="Char Char Знак Знак Char Char"/>
    <w:basedOn w:val="a"/>
    <w:uiPriority w:val="6"/>
    <w:rsid w:val="003B3039"/>
    <w:pPr>
      <w:spacing w:after="160"/>
    </w:pPr>
    <w:rPr>
      <w:rFonts w:ascii="Arial" w:eastAsia="Times New Roman" w:hAnsi="Arial"/>
      <w:b/>
      <w:color w:val="FFFFFF"/>
      <w:sz w:val="32"/>
      <w:szCs w:val="20"/>
      <w:lang w:val="en-US"/>
    </w:rPr>
  </w:style>
  <w:style w:type="paragraph" w:customStyle="1" w:styleId="xl79">
    <w:name w:val="xl79"/>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right"/>
    </w:pPr>
    <w:rPr>
      <w:rFonts w:ascii="Arial" w:eastAsia="Times New Roman" w:hAnsi="Arial" w:cs="Arial"/>
      <w:color w:val="000000"/>
      <w:sz w:val="24"/>
      <w:szCs w:val="24"/>
      <w:lang w:eastAsia="ru-RU"/>
    </w:rPr>
  </w:style>
  <w:style w:type="paragraph" w:customStyle="1" w:styleId="xl78">
    <w:name w:val="xl78"/>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7">
    <w:name w:val="xl77"/>
    <w:basedOn w:val="a"/>
    <w:uiPriority w:val="3"/>
    <w:rsid w:val="003B3039"/>
    <w:pPr>
      <w:pBdr>
        <w:top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6">
    <w:name w:val="xl76"/>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5">
    <w:name w:val="xl75"/>
    <w:basedOn w:val="a"/>
    <w:uiPriority w:val="3"/>
    <w:rsid w:val="003B3039"/>
    <w:pPr>
      <w:pBdr>
        <w:top w:val="single" w:sz="4" w:space="0" w:color="000000"/>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4">
    <w:name w:val="xl74"/>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3">
    <w:name w:val="xl73"/>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2">
    <w:name w:val="xl72"/>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center"/>
    </w:pPr>
    <w:rPr>
      <w:rFonts w:ascii="Arial" w:eastAsia="Times New Roman" w:hAnsi="Arial" w:cs="Arial"/>
      <w:color w:val="000000"/>
      <w:sz w:val="24"/>
      <w:szCs w:val="24"/>
      <w:lang w:eastAsia="ru-RU"/>
    </w:rPr>
  </w:style>
  <w:style w:type="paragraph" w:customStyle="1" w:styleId="xl71">
    <w:name w:val="xl71"/>
    <w:basedOn w:val="a"/>
    <w:uiPriority w:val="3"/>
    <w:rsid w:val="003B3039"/>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70">
    <w:name w:val="xl70"/>
    <w:basedOn w:val="a"/>
    <w:uiPriority w:val="3"/>
    <w:rsid w:val="003B3039"/>
    <w:pPr>
      <w:pBdr>
        <w:bottom w:val="single" w:sz="4" w:space="0" w:color="000000"/>
      </w:pBdr>
      <w:spacing w:before="280" w:after="280"/>
      <w:ind w:left="0"/>
    </w:pPr>
    <w:rPr>
      <w:rFonts w:ascii="Arial" w:eastAsia="Times New Roman" w:hAnsi="Arial" w:cs="Arial"/>
      <w:color w:val="000000"/>
      <w:sz w:val="24"/>
      <w:szCs w:val="24"/>
      <w:lang w:eastAsia="ru-RU"/>
    </w:rPr>
  </w:style>
  <w:style w:type="paragraph" w:customStyle="1" w:styleId="xl69">
    <w:name w:val="xl69"/>
    <w:basedOn w:val="a"/>
    <w:uiPriority w:val="3"/>
    <w:rsid w:val="003B3039"/>
    <w:pPr>
      <w:spacing w:before="280" w:after="280"/>
      <w:ind w:left="0"/>
    </w:pPr>
    <w:rPr>
      <w:rFonts w:ascii="Arial" w:eastAsia="Times New Roman" w:hAnsi="Arial" w:cs="Arial"/>
      <w:color w:val="000000"/>
      <w:sz w:val="24"/>
      <w:szCs w:val="24"/>
      <w:lang w:eastAsia="ru-RU"/>
    </w:rPr>
  </w:style>
  <w:style w:type="paragraph" w:customStyle="1" w:styleId="xl68">
    <w:name w:val="xl68"/>
    <w:basedOn w:val="a"/>
    <w:uiPriority w:val="3"/>
    <w:rsid w:val="003B3039"/>
    <w:pPr>
      <w:spacing w:before="280" w:after="280"/>
      <w:ind w:left="0"/>
    </w:pPr>
    <w:rPr>
      <w:rFonts w:ascii="Arial" w:eastAsia="Times New Roman" w:hAnsi="Arial" w:cs="Arial"/>
      <w:color w:val="000000"/>
      <w:sz w:val="24"/>
      <w:szCs w:val="24"/>
      <w:lang w:eastAsia="ru-RU"/>
    </w:rPr>
  </w:style>
  <w:style w:type="paragraph" w:customStyle="1" w:styleId="xl66">
    <w:name w:val="xl66"/>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pPr>
    <w:rPr>
      <w:rFonts w:ascii="Times New Roman" w:eastAsia="Times New Roman" w:hAnsi="Times New Roman"/>
      <w:color w:val="000000"/>
      <w:sz w:val="24"/>
      <w:szCs w:val="24"/>
      <w:lang w:eastAsia="ru-RU"/>
    </w:rPr>
  </w:style>
  <w:style w:type="paragraph" w:customStyle="1" w:styleId="xl64">
    <w:name w:val="xl64"/>
    <w:basedOn w:val="a"/>
    <w:uiPriority w:val="3"/>
    <w:rsid w:val="003B3039"/>
    <w:pPr>
      <w:pBdr>
        <w:bottom w:val="single" w:sz="4" w:space="0" w:color="000000"/>
      </w:pBdr>
      <w:spacing w:before="280" w:after="280"/>
      <w:ind w:left="0"/>
    </w:pPr>
    <w:rPr>
      <w:rFonts w:ascii="Times New Roman" w:eastAsia="Times New Roman" w:hAnsi="Times New Roman"/>
      <w:color w:val="000000"/>
      <w:sz w:val="16"/>
      <w:szCs w:val="16"/>
      <w:lang w:eastAsia="ru-RU"/>
    </w:rPr>
  </w:style>
  <w:style w:type="paragraph" w:customStyle="1" w:styleId="xl63">
    <w:name w:val="xl63"/>
    <w:basedOn w:val="a"/>
    <w:uiPriority w:val="3"/>
    <w:rsid w:val="003B3039"/>
    <w:pPr>
      <w:spacing w:before="280" w:after="280"/>
      <w:ind w:left="0"/>
    </w:pPr>
    <w:rPr>
      <w:rFonts w:ascii="Times New Roman" w:eastAsia="Times New Roman" w:hAnsi="Times New Roman"/>
      <w:color w:val="000000"/>
      <w:sz w:val="16"/>
      <w:szCs w:val="16"/>
      <w:lang w:eastAsia="ru-RU"/>
    </w:rPr>
  </w:style>
  <w:style w:type="paragraph" w:customStyle="1" w:styleId="Default">
    <w:name w:val="Default"/>
    <w:uiPriority w:val="6"/>
    <w:rsid w:val="003B3039"/>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3B3039"/>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3B30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pPr>
    <w:rPr>
      <w:rFonts w:ascii="Courier New" w:eastAsia="Times New Roman" w:hAnsi="Courier New" w:cs="Courier New"/>
      <w:color w:val="666666"/>
      <w:sz w:val="20"/>
      <w:szCs w:val="20"/>
      <w:lang w:eastAsia="ru-RU"/>
    </w:rPr>
  </w:style>
  <w:style w:type="paragraph" w:customStyle="1" w:styleId="NoSpacing">
    <w:name w:val="No Spacing"/>
    <w:uiPriority w:val="2"/>
    <w:rsid w:val="003B3039"/>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3B3039"/>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3B3039"/>
    <w:pPr>
      <w:ind w:left="720"/>
      <w:contextualSpacing/>
    </w:pPr>
  </w:style>
  <w:style w:type="paragraph" w:customStyle="1" w:styleId="14">
    <w:name w:val="Указатель1"/>
    <w:basedOn w:val="a"/>
    <w:uiPriority w:val="67"/>
    <w:rsid w:val="003B3039"/>
    <w:pPr>
      <w:suppressLineNumbers/>
    </w:pPr>
    <w:rPr>
      <w:rFonts w:cs="FreeSans"/>
    </w:rPr>
  </w:style>
  <w:style w:type="paragraph" w:customStyle="1" w:styleId="xl67">
    <w:name w:val="xl67"/>
    <w:basedOn w:val="a"/>
    <w:uiPriority w:val="3"/>
    <w:rsid w:val="003B3039"/>
    <w:pPr>
      <w:spacing w:before="280" w:after="280"/>
      <w:ind w:left="0"/>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3B3039"/>
    <w:pPr>
      <w:pBdr>
        <w:top w:val="single" w:sz="4" w:space="0" w:color="000000"/>
        <w:left w:val="single" w:sz="4" w:space="0" w:color="000000"/>
        <w:bottom w:val="single" w:sz="4" w:space="0" w:color="000000"/>
        <w:right w:val="single" w:sz="4" w:space="0" w:color="000000"/>
      </w:pBdr>
      <w:spacing w:before="280" w:after="280"/>
      <w:ind w:left="0"/>
      <w:jc w:val="center"/>
    </w:pPr>
    <w:rPr>
      <w:rFonts w:ascii="Times New Roman" w:eastAsia="Times New Roman" w:hAnsi="Times New Roman"/>
      <w:color w:val="000000"/>
      <w:sz w:val="24"/>
      <w:szCs w:val="24"/>
      <w:lang w:eastAsia="ru-RU"/>
    </w:rPr>
  </w:style>
  <w:style w:type="paragraph" w:customStyle="1" w:styleId="ae">
    <w:name w:val="Заголовок"/>
    <w:basedOn w:val="a"/>
    <w:next w:val="a9"/>
    <w:uiPriority w:val="67"/>
    <w:rsid w:val="003B3039"/>
    <w:pPr>
      <w:keepNext/>
      <w:spacing w:before="240" w:after="120"/>
    </w:pPr>
    <w:rPr>
      <w:rFonts w:ascii="Liberation Sans" w:eastAsia="Noto Sans CJK SC" w:hAnsi="Liberation Sans" w:cs="FreeSans"/>
      <w:sz w:val="28"/>
      <w:szCs w:val="28"/>
    </w:rPr>
  </w:style>
  <w:style w:type="paragraph" w:customStyle="1" w:styleId="DocumentMap">
    <w:name w:val="Document Map"/>
    <w:basedOn w:val="a"/>
    <w:uiPriority w:val="6"/>
    <w:rsid w:val="003B3039"/>
    <w:rPr>
      <w:rFonts w:ascii="Tahoma" w:hAnsi="Tahoma" w:cs="Tahoma"/>
      <w:sz w:val="16"/>
      <w:szCs w:val="16"/>
    </w:rPr>
  </w:style>
  <w:style w:type="paragraph" w:customStyle="1" w:styleId="BalloonText">
    <w:name w:val="Balloon Text"/>
    <w:basedOn w:val="a"/>
    <w:uiPriority w:val="6"/>
    <w:rsid w:val="003B3039"/>
    <w:rPr>
      <w:rFonts w:ascii="Tahoma" w:hAnsi="Tahoma" w:cs="Tahoma"/>
      <w:sz w:val="16"/>
      <w:szCs w:val="16"/>
    </w:rPr>
  </w:style>
  <w:style w:type="paragraph" w:customStyle="1" w:styleId="af">
    <w:name w:val="Содержимое врезки"/>
    <w:basedOn w:val="a"/>
    <w:uiPriority w:val="67"/>
    <w:rsid w:val="003B3039"/>
  </w:style>
  <w:style w:type="character" w:customStyle="1" w:styleId="ListLabel61">
    <w:name w:val="ListLabel 61"/>
    <w:uiPriority w:val="7"/>
    <w:rsid w:val="003B3039"/>
    <w:rPr>
      <w:rFonts w:ascii="Times New Roman" w:hAnsi="Times New Roman" w:cs="Times New Roman" w:hint="default"/>
      <w:sz w:val="18"/>
      <w:szCs w:val="18"/>
    </w:rPr>
  </w:style>
  <w:style w:type="character" w:customStyle="1" w:styleId="ListLabel60">
    <w:name w:val="ListLabel 60"/>
    <w:uiPriority w:val="7"/>
    <w:rsid w:val="003B3039"/>
    <w:rPr>
      <w:rFonts w:ascii="Times New Roman" w:hAnsi="Times New Roman" w:cs="Times New Roman" w:hint="default"/>
      <w:sz w:val="19"/>
      <w:szCs w:val="19"/>
    </w:rPr>
  </w:style>
  <w:style w:type="character" w:customStyle="1" w:styleId="ListLabel59">
    <w:name w:val="ListLabel 59"/>
    <w:uiPriority w:val="7"/>
    <w:rsid w:val="003B3039"/>
    <w:rPr>
      <w:rFonts w:ascii="Times New Roman" w:hAnsi="Times New Roman" w:cs="Times New Roman" w:hint="default"/>
      <w:sz w:val="18"/>
      <w:szCs w:val="18"/>
    </w:rPr>
  </w:style>
  <w:style w:type="character" w:customStyle="1" w:styleId="ListLabel57">
    <w:name w:val="ListLabel 57"/>
    <w:uiPriority w:val="7"/>
    <w:rsid w:val="003B3039"/>
    <w:rPr>
      <w:rFonts w:ascii="Times New Roman" w:hAnsi="Times New Roman" w:cs="Times New Roman" w:hint="default"/>
      <w:sz w:val="18"/>
      <w:szCs w:val="18"/>
    </w:rPr>
  </w:style>
  <w:style w:type="character" w:customStyle="1" w:styleId="ListLabel56">
    <w:name w:val="ListLabel 56"/>
    <w:uiPriority w:val="7"/>
    <w:rsid w:val="003B3039"/>
    <w:rPr>
      <w:rFonts w:ascii="Times New Roman" w:hAnsi="Times New Roman" w:cs="Times New Roman" w:hint="default"/>
      <w:sz w:val="19"/>
      <w:szCs w:val="19"/>
    </w:rPr>
  </w:style>
  <w:style w:type="character" w:customStyle="1" w:styleId="ListLabel55">
    <w:name w:val="ListLabel 55"/>
    <w:uiPriority w:val="7"/>
    <w:rsid w:val="003B3039"/>
    <w:rPr>
      <w:rFonts w:ascii="Courier New" w:hAnsi="Courier New" w:cs="Courier New" w:hint="default"/>
    </w:rPr>
  </w:style>
  <w:style w:type="character" w:customStyle="1" w:styleId="ListLabel52">
    <w:name w:val="ListLabel 52"/>
    <w:uiPriority w:val="7"/>
    <w:rsid w:val="003B3039"/>
    <w:rPr>
      <w:rFonts w:ascii="Times New Roman" w:eastAsia="Times New Roman" w:hAnsi="Times New Roman" w:cs="Times New Roman" w:hint="default"/>
    </w:rPr>
  </w:style>
  <w:style w:type="character" w:customStyle="1" w:styleId="ListLabel51">
    <w:name w:val="ListLabel 51"/>
    <w:uiPriority w:val="7"/>
    <w:rsid w:val="003B3039"/>
    <w:rPr>
      <w:rFonts w:ascii="Courier New" w:hAnsi="Courier New" w:cs="Courier New" w:hint="default"/>
    </w:rPr>
  </w:style>
  <w:style w:type="character" w:customStyle="1" w:styleId="ListLabel49">
    <w:name w:val="ListLabel 49"/>
    <w:uiPriority w:val="7"/>
    <w:rsid w:val="003B3039"/>
    <w:rPr>
      <w:rFonts w:ascii="Courier New" w:hAnsi="Courier New" w:cs="Courier New" w:hint="default"/>
    </w:rPr>
  </w:style>
  <w:style w:type="character" w:customStyle="1" w:styleId="ListLabel41">
    <w:name w:val="ListLabel 41"/>
    <w:uiPriority w:val="7"/>
    <w:rsid w:val="003B3039"/>
    <w:rPr>
      <w:b w:val="0"/>
      <w:bCs w:val="0"/>
    </w:rPr>
  </w:style>
  <w:style w:type="character" w:customStyle="1" w:styleId="ListLabel40">
    <w:name w:val="ListLabel 40"/>
    <w:uiPriority w:val="7"/>
    <w:rsid w:val="003B3039"/>
    <w:rPr>
      <w:b w:val="0"/>
      <w:bCs w:val="0"/>
    </w:rPr>
  </w:style>
  <w:style w:type="character" w:customStyle="1" w:styleId="ListLabel39">
    <w:name w:val="ListLabel 39"/>
    <w:uiPriority w:val="7"/>
    <w:rsid w:val="003B3039"/>
    <w:rPr>
      <w:b w:val="0"/>
      <w:bCs w:val="0"/>
    </w:rPr>
  </w:style>
  <w:style w:type="character" w:customStyle="1" w:styleId="ListLabel38">
    <w:name w:val="ListLabel 38"/>
    <w:uiPriority w:val="7"/>
    <w:rsid w:val="003B3039"/>
    <w:rPr>
      <w:b w:val="0"/>
      <w:bCs w:val="0"/>
    </w:rPr>
  </w:style>
  <w:style w:type="character" w:customStyle="1" w:styleId="ListLabel36">
    <w:name w:val="ListLabel 36"/>
    <w:uiPriority w:val="7"/>
    <w:rsid w:val="003B3039"/>
    <w:rPr>
      <w:b w:val="0"/>
      <w:bCs w:val="0"/>
    </w:rPr>
  </w:style>
  <w:style w:type="character" w:customStyle="1" w:styleId="ListLabel53">
    <w:name w:val="ListLabel 53"/>
    <w:uiPriority w:val="7"/>
    <w:rsid w:val="003B3039"/>
    <w:rPr>
      <w:rFonts w:ascii="Courier New" w:hAnsi="Courier New" w:cs="Courier New" w:hint="default"/>
    </w:rPr>
  </w:style>
  <w:style w:type="character" w:customStyle="1" w:styleId="ListLabel35">
    <w:name w:val="ListLabel 35"/>
    <w:uiPriority w:val="7"/>
    <w:rsid w:val="003B3039"/>
    <w:rPr>
      <w:b w:val="0"/>
      <w:bCs w:val="0"/>
    </w:rPr>
  </w:style>
  <w:style w:type="character" w:customStyle="1" w:styleId="ListLabel34">
    <w:name w:val="ListLabel 34"/>
    <w:uiPriority w:val="7"/>
    <w:rsid w:val="003B3039"/>
    <w:rPr>
      <w:rFonts w:ascii="Times New Roman" w:hAnsi="Times New Roman" w:cs="Times New Roman" w:hint="default"/>
      <w:b w:val="0"/>
      <w:bCs w:val="0"/>
      <w:sz w:val="28"/>
      <w:szCs w:val="28"/>
    </w:rPr>
  </w:style>
  <w:style w:type="character" w:customStyle="1" w:styleId="ListLabel31">
    <w:name w:val="ListLabel 31"/>
    <w:uiPriority w:val="7"/>
    <w:rsid w:val="003B3039"/>
    <w:rPr>
      <w:color w:val="000000"/>
    </w:rPr>
  </w:style>
  <w:style w:type="character" w:customStyle="1" w:styleId="ListLabel26">
    <w:name w:val="ListLabel 26"/>
    <w:uiPriority w:val="7"/>
    <w:rsid w:val="003B3039"/>
    <w:rPr>
      <w:rFonts w:ascii="Courier New" w:hAnsi="Courier New" w:cs="Courier New" w:hint="default"/>
    </w:rPr>
  </w:style>
  <w:style w:type="character" w:customStyle="1" w:styleId="ListLabel24">
    <w:name w:val="ListLabel 24"/>
    <w:uiPriority w:val="7"/>
    <w:rsid w:val="003B3039"/>
    <w:rPr>
      <w:rFonts w:ascii="Courier New" w:hAnsi="Courier New" w:cs="Courier New" w:hint="default"/>
    </w:rPr>
  </w:style>
  <w:style w:type="character" w:customStyle="1" w:styleId="ListLabel23">
    <w:name w:val="ListLabel 23"/>
    <w:uiPriority w:val="7"/>
    <w:rsid w:val="003B3039"/>
    <w:rPr>
      <w:rFonts w:ascii="Courier New" w:hAnsi="Courier New" w:cs="Courier New" w:hint="default"/>
    </w:rPr>
  </w:style>
  <w:style w:type="character" w:customStyle="1" w:styleId="ListLabel22">
    <w:name w:val="ListLabel 22"/>
    <w:uiPriority w:val="7"/>
    <w:rsid w:val="003B3039"/>
    <w:rPr>
      <w:rFonts w:ascii="Times New Roman" w:hAnsi="Times New Roman" w:cs="Times New Roman" w:hint="default"/>
    </w:rPr>
  </w:style>
  <w:style w:type="character" w:customStyle="1" w:styleId="ListLabel21">
    <w:name w:val="ListLabel 21"/>
    <w:uiPriority w:val="7"/>
    <w:rsid w:val="003B3039"/>
    <w:rPr>
      <w:rFonts w:ascii="Times New Roman" w:hAnsi="Times New Roman" w:cs="Times New Roman" w:hint="default"/>
    </w:rPr>
  </w:style>
  <w:style w:type="character" w:customStyle="1" w:styleId="ListLabel45">
    <w:name w:val="ListLabel 45"/>
    <w:uiPriority w:val="7"/>
    <w:rsid w:val="003B3039"/>
    <w:rPr>
      <w:rFonts w:ascii="Courier New" w:hAnsi="Courier New" w:cs="Courier New" w:hint="default"/>
    </w:rPr>
  </w:style>
  <w:style w:type="character" w:customStyle="1" w:styleId="ListLabel19">
    <w:name w:val="ListLabel 19"/>
    <w:uiPriority w:val="7"/>
    <w:rsid w:val="003B3039"/>
    <w:rPr>
      <w:rFonts w:ascii="Times New Roman" w:hAnsi="Times New Roman" w:cs="Times New Roman" w:hint="default"/>
    </w:rPr>
  </w:style>
  <w:style w:type="character" w:customStyle="1" w:styleId="ListLabel18">
    <w:name w:val="ListLabel 18"/>
    <w:uiPriority w:val="7"/>
    <w:rsid w:val="003B3039"/>
    <w:rPr>
      <w:rFonts w:ascii="Times New Roman" w:hAnsi="Times New Roman" w:cs="Times New Roman" w:hint="default"/>
    </w:rPr>
  </w:style>
  <w:style w:type="character" w:customStyle="1" w:styleId="ListLabel17">
    <w:name w:val="ListLabel 17"/>
    <w:uiPriority w:val="7"/>
    <w:rsid w:val="003B3039"/>
    <w:rPr>
      <w:rFonts w:ascii="Times New Roman" w:hAnsi="Times New Roman" w:cs="Times New Roman" w:hint="default"/>
    </w:rPr>
  </w:style>
  <w:style w:type="character" w:customStyle="1" w:styleId="ListLabel43">
    <w:name w:val="ListLabel 43"/>
    <w:uiPriority w:val="7"/>
    <w:rsid w:val="003B3039"/>
    <w:rPr>
      <w:rFonts w:ascii="Times New Roman" w:hAnsi="Times New Roman" w:cs="Times New Roman" w:hint="default"/>
      <w:b w:val="0"/>
      <w:bCs w:val="0"/>
      <w:sz w:val="28"/>
      <w:szCs w:val="28"/>
    </w:rPr>
  </w:style>
  <w:style w:type="character" w:customStyle="1" w:styleId="ListLabel16">
    <w:name w:val="ListLabel 16"/>
    <w:uiPriority w:val="7"/>
    <w:rsid w:val="003B3039"/>
    <w:rPr>
      <w:rFonts w:ascii="Times New Roman" w:hAnsi="Times New Roman" w:cs="Times New Roman" w:hint="default"/>
    </w:rPr>
  </w:style>
  <w:style w:type="character" w:customStyle="1" w:styleId="ListLabel20">
    <w:name w:val="ListLabel 20"/>
    <w:uiPriority w:val="7"/>
    <w:rsid w:val="003B3039"/>
    <w:rPr>
      <w:rFonts w:ascii="Times New Roman" w:hAnsi="Times New Roman" w:cs="Times New Roman" w:hint="default"/>
    </w:rPr>
  </w:style>
  <w:style w:type="character" w:customStyle="1" w:styleId="ListLabel14">
    <w:name w:val="ListLabel 14"/>
    <w:uiPriority w:val="7"/>
    <w:rsid w:val="003B3039"/>
    <w:rPr>
      <w:rFonts w:ascii="Times New Roman" w:hAnsi="Times New Roman" w:cs="Times New Roman" w:hint="default"/>
      <w:b/>
      <w:bCs w:val="0"/>
    </w:rPr>
  </w:style>
  <w:style w:type="character" w:customStyle="1" w:styleId="ListLabel11">
    <w:name w:val="ListLabel 11"/>
    <w:uiPriority w:val="7"/>
    <w:rsid w:val="003B3039"/>
    <w:rPr>
      <w:rFonts w:ascii="Times New Roman" w:hAnsi="Times New Roman" w:cs="Times New Roman" w:hint="default"/>
    </w:rPr>
  </w:style>
  <w:style w:type="character" w:customStyle="1" w:styleId="ListLabel10">
    <w:name w:val="ListLabel 10"/>
    <w:uiPriority w:val="7"/>
    <w:rsid w:val="003B3039"/>
    <w:rPr>
      <w:rFonts w:ascii="Times New Roman" w:hAnsi="Times New Roman" w:cs="Times New Roman" w:hint="default"/>
    </w:rPr>
  </w:style>
  <w:style w:type="character" w:customStyle="1" w:styleId="ListLabel58">
    <w:name w:val="ListLabel 58"/>
    <w:uiPriority w:val="7"/>
    <w:rsid w:val="003B3039"/>
    <w:rPr>
      <w:rFonts w:ascii="Times New Roman" w:hAnsi="Times New Roman" w:cs="Times New Roman" w:hint="default"/>
      <w:sz w:val="19"/>
      <w:szCs w:val="19"/>
    </w:rPr>
  </w:style>
  <w:style w:type="character" w:customStyle="1" w:styleId="ListLabel9">
    <w:name w:val="ListLabel 9"/>
    <w:uiPriority w:val="7"/>
    <w:rsid w:val="003B3039"/>
    <w:rPr>
      <w:rFonts w:ascii="Times New Roman" w:hAnsi="Times New Roman" w:cs="Times New Roman" w:hint="default"/>
    </w:rPr>
  </w:style>
  <w:style w:type="character" w:customStyle="1" w:styleId="ListLabel8">
    <w:name w:val="ListLabel 8"/>
    <w:uiPriority w:val="7"/>
    <w:rsid w:val="003B3039"/>
    <w:rPr>
      <w:rFonts w:ascii="Times New Roman" w:hAnsi="Times New Roman" w:cs="Times New Roman" w:hint="default"/>
    </w:rPr>
  </w:style>
  <w:style w:type="character" w:customStyle="1" w:styleId="ListLabel5">
    <w:name w:val="ListLabel 5"/>
    <w:uiPriority w:val="7"/>
    <w:rsid w:val="003B3039"/>
    <w:rPr>
      <w:rFonts w:ascii="Times New Roman" w:hAnsi="Times New Roman" w:cs="Times New Roman" w:hint="default"/>
    </w:rPr>
  </w:style>
  <w:style w:type="character" w:customStyle="1" w:styleId="ListLabel4">
    <w:name w:val="ListLabel 4"/>
    <w:uiPriority w:val="7"/>
    <w:rsid w:val="003B3039"/>
    <w:rPr>
      <w:rFonts w:ascii="Courier New" w:hAnsi="Courier New" w:cs="Courier New" w:hint="default"/>
    </w:rPr>
  </w:style>
  <w:style w:type="character" w:customStyle="1" w:styleId="ListLabel13">
    <w:name w:val="ListLabel 13"/>
    <w:uiPriority w:val="7"/>
    <w:rsid w:val="003B3039"/>
    <w:rPr>
      <w:rFonts w:ascii="Times New Roman" w:hAnsi="Times New Roman" w:cs="Times New Roman" w:hint="default"/>
    </w:rPr>
  </w:style>
  <w:style w:type="character" w:customStyle="1" w:styleId="ListLabel3">
    <w:name w:val="ListLabel 3"/>
    <w:uiPriority w:val="7"/>
    <w:rsid w:val="003B3039"/>
    <w:rPr>
      <w:rFonts w:ascii="Courier New" w:hAnsi="Courier New" w:cs="Courier New" w:hint="default"/>
    </w:rPr>
  </w:style>
  <w:style w:type="character" w:customStyle="1" w:styleId="ListLabel2">
    <w:name w:val="ListLabel 2"/>
    <w:uiPriority w:val="7"/>
    <w:rsid w:val="003B3039"/>
    <w:rPr>
      <w:rFonts w:ascii="Courier New" w:hAnsi="Courier New" w:cs="Courier New" w:hint="default"/>
    </w:rPr>
  </w:style>
  <w:style w:type="character" w:customStyle="1" w:styleId="ListLabel44">
    <w:name w:val="ListLabel 44"/>
    <w:uiPriority w:val="7"/>
    <w:rsid w:val="003B3039"/>
    <w:rPr>
      <w:rFonts w:ascii="Calibri" w:eastAsia="Calibri" w:hAnsi="Calibri" w:cs="Times New Roman" w:hint="default"/>
    </w:rPr>
  </w:style>
  <w:style w:type="character" w:customStyle="1" w:styleId="ListLabel1">
    <w:name w:val="ListLabel 1"/>
    <w:uiPriority w:val="7"/>
    <w:rsid w:val="003B3039"/>
    <w:rPr>
      <w:rFonts w:ascii="Calibri" w:eastAsia="Calibri" w:hAnsi="Calibri" w:cs="Times New Roman" w:hint="default"/>
    </w:rPr>
  </w:style>
  <w:style w:type="character" w:customStyle="1" w:styleId="ConsPlusNormal0">
    <w:name w:val="ConsPlusNormal Знак"/>
    <w:rsid w:val="003B3039"/>
    <w:rPr>
      <w:rFonts w:ascii="Calibri" w:eastAsia="Times New Roman" w:hAnsi="Calibri" w:cs="Calibri" w:hint="default"/>
      <w:szCs w:val="20"/>
      <w:lang w:eastAsia="ru-RU"/>
    </w:rPr>
  </w:style>
  <w:style w:type="character" w:customStyle="1" w:styleId="ListLabel27">
    <w:name w:val="ListLabel 27"/>
    <w:uiPriority w:val="7"/>
    <w:rsid w:val="003B3039"/>
    <w:rPr>
      <w:rFonts w:ascii="Courier New" w:hAnsi="Courier New" w:cs="Courier New" w:hint="default"/>
    </w:rPr>
  </w:style>
  <w:style w:type="character" w:customStyle="1" w:styleId="ListLabel54">
    <w:name w:val="ListLabel 54"/>
    <w:uiPriority w:val="7"/>
    <w:rsid w:val="003B3039"/>
    <w:rPr>
      <w:rFonts w:ascii="Courier New" w:hAnsi="Courier New" w:cs="Courier New" w:hint="default"/>
    </w:rPr>
  </w:style>
  <w:style w:type="character" w:customStyle="1" w:styleId="15">
    <w:name w:val="Схема документа Знак1"/>
    <w:uiPriority w:val="67"/>
    <w:rsid w:val="003B3039"/>
    <w:rPr>
      <w:rFonts w:ascii="Tahoma" w:hAnsi="Tahoma" w:cs="Tahoma" w:hint="default"/>
      <w:sz w:val="16"/>
      <w:szCs w:val="16"/>
    </w:rPr>
  </w:style>
  <w:style w:type="character" w:customStyle="1" w:styleId="af0">
    <w:name w:val="Схема документа Знак"/>
    <w:uiPriority w:val="67"/>
    <w:rsid w:val="003B3039"/>
    <w:rPr>
      <w:rFonts w:ascii="Tahoma" w:hAnsi="Tahoma" w:cs="Tahoma" w:hint="default"/>
      <w:sz w:val="16"/>
      <w:szCs w:val="16"/>
    </w:rPr>
  </w:style>
  <w:style w:type="character" w:customStyle="1" w:styleId="ListLabel32">
    <w:name w:val="ListLabel 32"/>
    <w:uiPriority w:val="7"/>
    <w:rsid w:val="003B3039"/>
    <w:rPr>
      <w:color w:val="000000"/>
    </w:rPr>
  </w:style>
  <w:style w:type="character" w:customStyle="1" w:styleId="ListLabel12">
    <w:name w:val="ListLabel 12"/>
    <w:uiPriority w:val="7"/>
    <w:rsid w:val="003B3039"/>
    <w:rPr>
      <w:rFonts w:ascii="Times New Roman" w:hAnsi="Times New Roman" w:cs="Times New Roman" w:hint="default"/>
    </w:rPr>
  </w:style>
  <w:style w:type="character" w:customStyle="1" w:styleId="af1">
    <w:name w:val="Абзац списка Знак"/>
    <w:uiPriority w:val="67"/>
    <w:rsid w:val="003B3039"/>
  </w:style>
  <w:style w:type="character" w:customStyle="1" w:styleId="HTML">
    <w:name w:val="Стандартный HTML Знак"/>
    <w:uiPriority w:val="67"/>
    <w:rsid w:val="003B3039"/>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3B3039"/>
    <w:rPr>
      <w:rFonts w:ascii="Courier New" w:hAnsi="Courier New" w:cs="Courier New" w:hint="default"/>
    </w:rPr>
  </w:style>
  <w:style w:type="character" w:customStyle="1" w:styleId="Strong">
    <w:name w:val="Strong"/>
    <w:uiPriority w:val="7"/>
    <w:rsid w:val="003B3039"/>
    <w:rPr>
      <w:b/>
      <w:bCs/>
    </w:rPr>
  </w:style>
  <w:style w:type="character" w:customStyle="1" w:styleId="ListLabel29">
    <w:name w:val="ListLabel 29"/>
    <w:uiPriority w:val="7"/>
    <w:rsid w:val="003B3039"/>
    <w:rPr>
      <w:i w:val="0"/>
      <w:iCs w:val="0"/>
      <w:color w:val="auto"/>
    </w:rPr>
  </w:style>
  <w:style w:type="character" w:customStyle="1" w:styleId="ListLabel50">
    <w:name w:val="ListLabel 50"/>
    <w:uiPriority w:val="7"/>
    <w:rsid w:val="003B3039"/>
    <w:rPr>
      <w:rFonts w:ascii="Courier New" w:hAnsi="Courier New" w:cs="Courier New" w:hint="default"/>
    </w:rPr>
  </w:style>
  <w:style w:type="character" w:customStyle="1" w:styleId="ListLabel48">
    <w:name w:val="ListLabel 48"/>
    <w:uiPriority w:val="7"/>
    <w:rsid w:val="003B3039"/>
    <w:rPr>
      <w:rFonts w:ascii="Calibri" w:eastAsia="Calibri" w:hAnsi="Calibri" w:cs="Times New Roman" w:hint="default"/>
    </w:rPr>
  </w:style>
  <w:style w:type="character" w:customStyle="1" w:styleId="ListLabel42">
    <w:name w:val="ListLabel 42"/>
    <w:uiPriority w:val="7"/>
    <w:rsid w:val="003B3039"/>
    <w:rPr>
      <w:rFonts w:ascii="Times New Roman" w:hAnsi="Times New Roman" w:cs="Times New Roman" w:hint="default"/>
      <w:b w:val="0"/>
      <w:bCs w:val="0"/>
      <w:sz w:val="28"/>
      <w:szCs w:val="28"/>
    </w:rPr>
  </w:style>
  <w:style w:type="character" w:customStyle="1" w:styleId="ListLabel28">
    <w:name w:val="ListLabel 28"/>
    <w:uiPriority w:val="7"/>
    <w:rsid w:val="003B3039"/>
    <w:rPr>
      <w:rFonts w:ascii="Courier New" w:hAnsi="Courier New" w:cs="Courier New" w:hint="default"/>
    </w:rPr>
  </w:style>
  <w:style w:type="character" w:customStyle="1" w:styleId="ListLabel6">
    <w:name w:val="ListLabel 6"/>
    <w:uiPriority w:val="7"/>
    <w:rsid w:val="003B3039"/>
    <w:rPr>
      <w:rFonts w:ascii="Times New Roman" w:hAnsi="Times New Roman" w:cs="Times New Roman" w:hint="default"/>
    </w:rPr>
  </w:style>
  <w:style w:type="character" w:customStyle="1" w:styleId="ListLabel15">
    <w:name w:val="ListLabel 15"/>
    <w:uiPriority w:val="7"/>
    <w:rsid w:val="003B3039"/>
    <w:rPr>
      <w:rFonts w:ascii="Times New Roman" w:hAnsi="Times New Roman" w:cs="Times New Roman" w:hint="default"/>
    </w:rPr>
  </w:style>
  <w:style w:type="character" w:customStyle="1" w:styleId="ListLabel25">
    <w:name w:val="ListLabel 25"/>
    <w:uiPriority w:val="7"/>
    <w:rsid w:val="003B3039"/>
    <w:rPr>
      <w:rFonts w:ascii="Courier New" w:hAnsi="Courier New" w:cs="Courier New" w:hint="default"/>
    </w:rPr>
  </w:style>
  <w:style w:type="character" w:customStyle="1" w:styleId="DefaultParagraphFont">
    <w:name w:val="Default Paragraph Font"/>
    <w:uiPriority w:val="6"/>
    <w:rsid w:val="003B3039"/>
  </w:style>
  <w:style w:type="character" w:customStyle="1" w:styleId="ListLabel37">
    <w:name w:val="ListLabel 37"/>
    <w:uiPriority w:val="7"/>
    <w:rsid w:val="003B3039"/>
    <w:rPr>
      <w:b w:val="0"/>
      <w:bCs w:val="0"/>
      <w:strike w:val="0"/>
      <w:dstrike w:val="0"/>
      <w:u w:val="none"/>
      <w:effect w:val="none"/>
    </w:rPr>
  </w:style>
  <w:style w:type="character" w:customStyle="1" w:styleId="ListLabel7">
    <w:name w:val="ListLabel 7"/>
    <w:uiPriority w:val="7"/>
    <w:rsid w:val="003B3039"/>
    <w:rPr>
      <w:rFonts w:ascii="Times New Roman" w:hAnsi="Times New Roman" w:cs="Times New Roman" w:hint="default"/>
    </w:rPr>
  </w:style>
  <w:style w:type="character" w:customStyle="1" w:styleId="ListLabel33">
    <w:name w:val="ListLabel 33"/>
    <w:uiPriority w:val="7"/>
    <w:rsid w:val="003B3039"/>
    <w:rPr>
      <w:sz w:val="28"/>
      <w:szCs w:val="28"/>
    </w:rPr>
  </w:style>
  <w:style w:type="character" w:customStyle="1" w:styleId="ListLabel47">
    <w:name w:val="ListLabel 47"/>
    <w:uiPriority w:val="7"/>
    <w:rsid w:val="003B3039"/>
    <w:rPr>
      <w:rFonts w:ascii="Courier New" w:hAnsi="Courier New" w:cs="Courier New" w:hint="default"/>
    </w:rPr>
  </w:style>
  <w:style w:type="character" w:customStyle="1" w:styleId="ListLabel30">
    <w:name w:val="ListLabel 30"/>
    <w:uiPriority w:val="7"/>
    <w:rsid w:val="003B3039"/>
    <w:rPr>
      <w:color w:val="000000"/>
      <w:sz w:val="16"/>
    </w:rPr>
  </w:style>
  <w:style w:type="character" w:customStyle="1" w:styleId="10">
    <w:name w:val="Нижний колонтитул Знак1"/>
    <w:basedOn w:val="a0"/>
    <w:link w:val="a7"/>
    <w:uiPriority w:val="67"/>
    <w:semiHidden/>
    <w:locked/>
    <w:rsid w:val="003B3039"/>
    <w:rPr>
      <w:rFonts w:ascii="Calibri" w:eastAsia="Calibri" w:hAnsi="Calibri" w:cs="Times New Roman"/>
    </w:rPr>
  </w:style>
  <w:style w:type="character" w:customStyle="1" w:styleId="11">
    <w:name w:val="Основной текст Знак1"/>
    <w:basedOn w:val="a0"/>
    <w:link w:val="a9"/>
    <w:uiPriority w:val="67"/>
    <w:semiHidden/>
    <w:locked/>
    <w:rsid w:val="003B3039"/>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3B3039"/>
    <w:rPr>
      <w:rFonts w:ascii="Calibri" w:eastAsia="Calibri" w:hAnsi="Calibri" w:cs="Times New Roman"/>
    </w:rPr>
  </w:style>
  <w:style w:type="character" w:customStyle="1" w:styleId="12">
    <w:name w:val="Текст выноски Знак1"/>
    <w:basedOn w:val="a0"/>
    <w:link w:val="ac"/>
    <w:semiHidden/>
    <w:locked/>
    <w:rsid w:val="003B3039"/>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3B3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23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02885D36EB061D0F8413EB00684362A950D7511F06893A90ECBC0156B050B45D7EB9378D7D5ABL8O7K" TargetMode="External"/><Relationship Id="rId3" Type="http://schemas.microsoft.com/office/2007/relationships/stylesWithEffects" Target="stylesWithEffects.xml"/><Relationship Id="rId7" Type="http://schemas.openxmlformats.org/officeDocument/2006/relationships/hyperlink" Target="consultantplus://offline/ref=A3702885D36EB061D0F8413EB00684362A9D0B7C12F36893A90ECBC0156B050B45D7EB9378D4D6A2L8OF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702885D36EB061D0F8413EB00684362A930B7214F16893A90ECBC0156B050B45D7EB9378D7D6A2L8O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110</Pages>
  <Words>24880</Words>
  <Characters>141820</Characters>
  <Application>Microsoft Office Word</Application>
  <DocSecurity>0</DocSecurity>
  <Lines>1181</Lines>
  <Paragraphs>332</Paragraphs>
  <ScaleCrop>false</ScaleCrop>
  <Company/>
  <LinksUpToDate>false</LinksUpToDate>
  <CharactersWithSpaces>166368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2020-12-23T09:48:00Z</dcterms:created>
  <dcterms:modified xsi:type="dcterms:W3CDTF">2020-12-23T09:51:00Z</dcterms:modified>
</cp:coreProperties>
</file>