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03.12.2019 № 4686-ПА</w:t>
      </w:r>
    </w:p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</w:p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83190D" w:rsidRDefault="0083190D" w:rsidP="0083190D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26.02.2019 № 689-ПА</w:t>
      </w:r>
    </w:p>
    <w:p w:rsidR="0083190D" w:rsidRDefault="0083190D" w:rsidP="0083190D">
      <w:pPr>
        <w:pStyle w:val="1"/>
        <w:shd w:val="clear" w:color="auto" w:fill="auto"/>
        <w:tabs>
          <w:tab w:val="left" w:pos="12743"/>
        </w:tabs>
        <w:spacing w:line="324" w:lineRule="exac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</w:t>
      </w:r>
    </w:p>
    <w:p w:rsidR="0083190D" w:rsidRDefault="0083190D" w:rsidP="0083190D">
      <w:pPr>
        <w:pStyle w:val="1"/>
        <w:shd w:val="clear" w:color="auto" w:fill="auto"/>
        <w:spacing w:line="324" w:lineRule="exac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межведомственной комиссии по </w:t>
      </w:r>
      <w:r>
        <w:rPr>
          <w:rFonts w:ascii="Arial" w:hAnsi="Arial" w:cs="Arial"/>
          <w:color w:val="1D1B11"/>
          <w:sz w:val="24"/>
          <w:szCs w:val="24"/>
        </w:rPr>
        <w:t xml:space="preserve">признанию помещения жилым помещением, жилого помещения непригодным для проживания и многоквартирного дома аварийным  и подлежащим сносу или реконструкции, </w:t>
      </w:r>
      <w:r>
        <w:rPr>
          <w:rFonts w:ascii="Arial" w:hAnsi="Arial" w:cs="Arial"/>
          <w:bCs/>
          <w:sz w:val="24"/>
          <w:szCs w:val="24"/>
        </w:rPr>
        <w:t>садового дома жилым домом и жилого дома садовым домом</w:t>
      </w:r>
      <w:r>
        <w:rPr>
          <w:rFonts w:ascii="Arial" w:hAnsi="Arial" w:cs="Arial"/>
          <w:color w:val="1D1B11"/>
          <w:sz w:val="24"/>
          <w:szCs w:val="24"/>
        </w:rPr>
        <w:t xml:space="preserve"> на территории муниципального образования городской округ Люберцы Московской области</w:t>
      </w:r>
    </w:p>
    <w:p w:rsidR="0083190D" w:rsidRDefault="0083190D" w:rsidP="0083190D">
      <w:pPr>
        <w:pStyle w:val="1"/>
        <w:shd w:val="clear" w:color="auto" w:fill="auto"/>
        <w:spacing w:line="324" w:lineRule="exact"/>
        <w:jc w:val="center"/>
        <w:rPr>
          <w:rFonts w:ascii="Arial" w:hAnsi="Arial" w:cs="Arial"/>
          <w:sz w:val="24"/>
          <w:szCs w:val="24"/>
        </w:rPr>
      </w:pPr>
    </w:p>
    <w:tbl>
      <w:tblPr>
        <w:tblOverlap w:val="never"/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0"/>
        <w:gridCol w:w="28"/>
        <w:gridCol w:w="7096"/>
        <w:gridCol w:w="39"/>
        <w:gridCol w:w="3205"/>
        <w:gridCol w:w="32"/>
      </w:tblGrid>
      <w:tr w:rsidR="0083190D" w:rsidTr="0083190D">
        <w:trPr>
          <w:gridAfter w:val="1"/>
          <w:wAfter w:w="32" w:type="dxa"/>
          <w:trHeight w:val="96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Власов Василий Иванович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Председатель комиссии</w:t>
            </w:r>
          </w:p>
        </w:tc>
      </w:tr>
      <w:tr w:rsidR="0083190D" w:rsidTr="0083190D">
        <w:trPr>
          <w:gridAfter w:val="1"/>
          <w:wAfter w:w="32" w:type="dxa"/>
          <w:trHeight w:val="96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Рыжов Эдуард Александрович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председателя комиссии</w:t>
            </w:r>
          </w:p>
        </w:tc>
      </w:tr>
      <w:tr w:rsidR="0083190D" w:rsidTr="0083190D">
        <w:trPr>
          <w:gridAfter w:val="1"/>
          <w:wAfter w:w="32" w:type="dxa"/>
          <w:trHeight w:val="96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Сыров Андрей Николаевич</w:t>
            </w:r>
          </w:p>
        </w:tc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председателя комиссии</w:t>
            </w:r>
          </w:p>
        </w:tc>
      </w:tr>
      <w:tr w:rsidR="0083190D" w:rsidTr="0083190D">
        <w:trPr>
          <w:gridAfter w:val="1"/>
          <w:wAfter w:w="32" w:type="dxa"/>
          <w:trHeight w:val="96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Караваев Владимир Михайлович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отдела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коммунального хозяйства администрации городского округа Люберцы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Секретарь комиссии</w:t>
            </w:r>
          </w:p>
        </w:tc>
      </w:tr>
      <w:tr w:rsidR="0083190D" w:rsidTr="0083190D">
        <w:trPr>
          <w:gridAfter w:val="1"/>
          <w:wAfter w:w="32" w:type="dxa"/>
          <w:trHeight w:val="96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Криворучко Михаил Владимирович</w:t>
            </w:r>
          </w:p>
        </w:tc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ВРИО начальника правового управления администрации городского округа Люберцы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  <w:tr w:rsidR="0083190D" w:rsidTr="0083190D">
        <w:trPr>
          <w:gridAfter w:val="1"/>
          <w:wAfter w:w="32" w:type="dxa"/>
          <w:trHeight w:val="96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Шичавина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начальника управления: Начальник отдела обеспечения подготовки и реализации документов территориального планирования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  <w:tr w:rsidR="0083190D" w:rsidTr="0083190D">
        <w:trPr>
          <w:trHeight w:val="85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hyperlink r:id="rId5" w:history="1">
              <w:r>
                <w:rPr>
                  <w:rStyle w:val="a3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Паршуткин Сергей Альбертович</w:t>
              </w:r>
            </w:hyperlink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Style w:val="nazvanie-otdela"/>
                <w:rFonts w:ascii="Arial" w:hAnsi="Arial" w:cs="Arial"/>
                <w:sz w:val="24"/>
                <w:szCs w:val="24"/>
              </w:rPr>
              <w:t xml:space="preserve">Начальник </w:t>
            </w:r>
            <w:hyperlink r:id="rId6" w:history="1">
              <w:r>
                <w:rPr>
                  <w:rStyle w:val="a3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 xml:space="preserve">территориальное управление </w:t>
              </w:r>
              <w:proofErr w:type="spellStart"/>
              <w:r>
                <w:rPr>
                  <w:rStyle w:val="a3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Красково-Малаховка</w:t>
              </w:r>
              <w:proofErr w:type="spellEnd"/>
            </w:hyperlink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3190D" w:rsidTr="0083190D">
        <w:trPr>
          <w:trHeight w:val="853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Мушанов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Геннадий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Александрович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Руководитель ликвидационной комиссии по ликвидации администрации городского поселения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3190D" w:rsidTr="0083190D">
        <w:trPr>
          <w:trHeight w:val="826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надзорной деятельности по городскому округу Люберцы УНД ГУ МЧС России по Московской области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3190D" w:rsidTr="0083190D">
        <w:trPr>
          <w:trHeight w:val="622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Территориальный отдел Управления Федеральной службы по надзору в сфере защиты прав потребителей и благополучия человека по Московской области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3190D" w:rsidTr="0083190D">
        <w:trPr>
          <w:trHeight w:val="857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Территориальный отдел 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N</w:t>
            </w:r>
            <w:r w:rsidRPr="0083190D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22 ТУ Восток - Государственная жилищная инспекция Московской области (Люберцы, Фрязино, Щелковский район)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3190D" w:rsidTr="0083190D">
        <w:trPr>
          <w:trHeight w:val="726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Федеральная служба по экологическому, технологическому и атомному надзору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3190D" w:rsidTr="0083190D">
        <w:trPr>
          <w:trHeight w:val="815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Люберецкий филиал Московского областного БТИ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3190D" w:rsidTr="0083190D">
        <w:trPr>
          <w:trHeight w:val="1044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Управление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по  Московской области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83190D" w:rsidTr="0083190D">
        <w:trPr>
          <w:trHeight w:val="853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Собственник жилого помещения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190D" w:rsidRDefault="0083190D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83190D" w:rsidRDefault="0083190D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(с правом совещательного голоса)</w:t>
            </w:r>
          </w:p>
        </w:tc>
      </w:tr>
    </w:tbl>
    <w:p w:rsidR="0083190D" w:rsidRDefault="0083190D" w:rsidP="0083190D">
      <w:pPr>
        <w:rPr>
          <w:rFonts w:ascii="Arial" w:hAnsi="Arial" w:cs="Arial"/>
        </w:rPr>
      </w:pPr>
      <w:bookmarkStart w:id="0" w:name="_GoBack"/>
      <w:bookmarkEnd w:id="0"/>
    </w:p>
    <w:sectPr w:rsidR="0083190D" w:rsidSect="008319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C7"/>
    <w:rsid w:val="0083190D"/>
    <w:rsid w:val="00CC7163"/>
    <w:rsid w:val="00DC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0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3190D"/>
    <w:rPr>
      <w:color w:val="0066CC"/>
      <w:u w:val="single"/>
    </w:rPr>
  </w:style>
  <w:style w:type="character" w:customStyle="1" w:styleId="a4">
    <w:name w:val="Основной текст_"/>
    <w:basedOn w:val="a0"/>
    <w:link w:val="1"/>
    <w:locked/>
    <w:rsid w:val="008319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83190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nazvanie-otdela">
    <w:name w:val="nazvanie-otdela"/>
    <w:basedOn w:val="a0"/>
    <w:rsid w:val="00831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0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3190D"/>
    <w:rPr>
      <w:color w:val="0066CC"/>
      <w:u w:val="single"/>
    </w:rPr>
  </w:style>
  <w:style w:type="character" w:customStyle="1" w:styleId="a4">
    <w:name w:val="Основной текст_"/>
    <w:basedOn w:val="a0"/>
    <w:link w:val="1"/>
    <w:locked/>
    <w:rsid w:val="008319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83190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nazvanie-otdela">
    <w:name w:val="nazvanie-otdela"/>
    <w:basedOn w:val="a0"/>
    <w:rsid w:val="00831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5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xn--90aiqw4a4aq.xn--p1ai/%D0%B0%D0%B4%D0%BC%D0%B8%D0%BD%D1%8B/zamestitel-glavy-administracii-ntu2/territorialnoe-upravlenie-kraskovo-malahovka" TargetMode="External"/><Relationship Id="rId5" Type="http://schemas.openxmlformats.org/officeDocument/2006/relationships/hyperlink" Target="https://www.xn--90aiqw4a4aq.xn--p1ai/%D0%B0%D0%B4%D0%BC%D0%B8%D0%BD%D1%8B/zamestitel-glavy-administracii-ntu2/territorialnoe-upravlenie-kraskovo-malahov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2019-12-11T12:17:00Z</dcterms:created>
  <dcterms:modified xsi:type="dcterms:W3CDTF">2019-12-11T12:20:00Z</dcterms:modified>
</cp:coreProperties>
</file>